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54874" w14:textId="77777777" w:rsidR="009D78D6" w:rsidRDefault="009D78D6" w:rsidP="00DD188D">
      <w:pPr>
        <w:pStyle w:val="Heading3"/>
        <w:ind w:left="720"/>
      </w:pPr>
    </w:p>
    <w:tbl>
      <w:tblPr>
        <w:tblpPr w:leftFromText="180" w:rightFromText="180" w:vertAnchor="page" w:horzAnchor="margin" w:tblpXSpec="center" w:tblpY="1531"/>
        <w:tblW w:w="10091" w:type="dxa"/>
        <w:tblLayout w:type="fixed"/>
        <w:tblLook w:val="0000" w:firstRow="0" w:lastRow="0" w:firstColumn="0" w:lastColumn="0" w:noHBand="0" w:noVBand="0"/>
      </w:tblPr>
      <w:tblGrid>
        <w:gridCol w:w="2433"/>
        <w:gridCol w:w="7658"/>
      </w:tblGrid>
      <w:tr w:rsidR="009D78D6" w14:paraId="33140D04" w14:textId="77777777" w:rsidTr="007B2A2B">
        <w:trPr>
          <w:trHeight w:hRule="exact" w:val="2340"/>
        </w:trPr>
        <w:tc>
          <w:tcPr>
            <w:tcW w:w="2433" w:type="dxa"/>
          </w:tcPr>
          <w:p w14:paraId="42C98579" w14:textId="77777777" w:rsidR="009D78D6" w:rsidRDefault="00AE7913" w:rsidP="00BF06BD">
            <w:pPr>
              <w:ind w:firstLine="792"/>
              <w:jc w:val="center"/>
              <w:rPr>
                <w:rFonts w:ascii="CG Times" w:hAnsi="CG Times"/>
              </w:rPr>
            </w:pPr>
            <w:r w:rsidRPr="00F744C9">
              <w:rPr>
                <w:rFonts w:ascii="CG Times" w:hAnsi="CG Times"/>
                <w:noProof/>
              </w:rPr>
              <w:object w:dxaOrig="3495" w:dyaOrig="4334" w14:anchorId="008F0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7pt;height:102pt;mso-width-percent:0;mso-height-percent:0;mso-width-percent:0;mso-height-percent:0" o:ole="" fillcolor="window">
                  <v:imagedata r:id="rId11" o:title=""/>
                </v:shape>
                <o:OLEObject Type="Embed" ProgID="PBrush" ShapeID="_x0000_i1025" DrawAspect="Content" ObjectID="_1851254536" r:id="rId12"/>
              </w:object>
            </w:r>
          </w:p>
        </w:tc>
        <w:tc>
          <w:tcPr>
            <w:tcW w:w="7658" w:type="dxa"/>
          </w:tcPr>
          <w:p w14:paraId="48124C0C" w14:textId="6962B5A2" w:rsidR="009D78D6" w:rsidRPr="00E40BDD" w:rsidRDefault="009D78D6" w:rsidP="00E40BDD">
            <w:pPr>
              <w:spacing w:before="240" w:after="240"/>
              <w:jc w:val="center"/>
              <w:rPr>
                <w:b/>
                <w:bCs/>
                <w:sz w:val="36"/>
                <w:szCs w:val="36"/>
              </w:rPr>
            </w:pPr>
            <w:r w:rsidRPr="00E40BDD">
              <w:rPr>
                <w:b/>
                <w:bCs/>
                <w:sz w:val="36"/>
                <w:szCs w:val="36"/>
              </w:rPr>
              <w:t>The Commonwealth of Massachusetts</w:t>
            </w:r>
          </w:p>
          <w:p w14:paraId="00FC4114" w14:textId="77777777" w:rsidR="009D78D6" w:rsidRPr="00E40BDD" w:rsidRDefault="009D78D6" w:rsidP="00E40BDD">
            <w:pPr>
              <w:spacing w:before="240" w:after="240"/>
              <w:jc w:val="center"/>
              <w:rPr>
                <w:b/>
                <w:bCs/>
                <w:sz w:val="36"/>
                <w:szCs w:val="36"/>
              </w:rPr>
            </w:pPr>
            <w:r w:rsidRPr="00E40BDD">
              <w:rPr>
                <w:b/>
                <w:bCs/>
                <w:sz w:val="36"/>
                <w:szCs w:val="36"/>
              </w:rPr>
              <w:t>Board of Higher Education</w:t>
            </w:r>
          </w:p>
          <w:p w14:paraId="68595223" w14:textId="77777777" w:rsidR="009D78D6" w:rsidRPr="00E40BDD" w:rsidRDefault="009D78D6" w:rsidP="00E40BDD">
            <w:pPr>
              <w:spacing w:before="240" w:after="240"/>
              <w:jc w:val="center"/>
              <w:rPr>
                <w:b/>
                <w:bCs/>
                <w:sz w:val="36"/>
                <w:szCs w:val="36"/>
              </w:rPr>
            </w:pPr>
            <w:r w:rsidRPr="00E40BDD">
              <w:rPr>
                <w:b/>
                <w:bCs/>
                <w:sz w:val="36"/>
                <w:szCs w:val="36"/>
              </w:rPr>
              <w:t>Massachusetts Community Colleges</w:t>
            </w:r>
          </w:p>
          <w:p w14:paraId="45B0F98F" w14:textId="77777777" w:rsidR="009D78D6" w:rsidRPr="004B1F48" w:rsidRDefault="009D78D6" w:rsidP="00BF06BD">
            <w:pPr>
              <w:pStyle w:val="Heading1"/>
              <w:ind w:left="72"/>
              <w:rPr>
                <w:sz w:val="32"/>
              </w:rPr>
            </w:pPr>
          </w:p>
          <w:p w14:paraId="3162B705" w14:textId="77777777" w:rsidR="009D78D6" w:rsidRPr="004B1F48" w:rsidRDefault="009D78D6" w:rsidP="00BF06BD">
            <w:pPr>
              <w:pStyle w:val="Heading1"/>
              <w:ind w:left="72"/>
              <w:rPr>
                <w:sz w:val="32"/>
              </w:rPr>
            </w:pPr>
          </w:p>
        </w:tc>
      </w:tr>
    </w:tbl>
    <w:p w14:paraId="23440FE5" w14:textId="77777777" w:rsidR="009D78D6" w:rsidRDefault="009D78D6" w:rsidP="009D78D6">
      <w:pPr>
        <w:rPr>
          <w:b/>
          <w:bCs/>
        </w:rPr>
      </w:pPr>
    </w:p>
    <w:p w14:paraId="1BC4EE34" w14:textId="482DDCAF" w:rsidR="009D78D6" w:rsidRPr="00E40BDD" w:rsidRDefault="009D78D6" w:rsidP="002000BF">
      <w:pPr>
        <w:rPr>
          <w:b/>
          <w:bCs/>
          <w:i/>
          <w:iCs/>
          <w:sz w:val="36"/>
          <w:szCs w:val="36"/>
        </w:rPr>
      </w:pPr>
    </w:p>
    <w:p w14:paraId="6CF2F437" w14:textId="4CE105E7" w:rsidR="009D78D6" w:rsidRPr="00DD188D" w:rsidRDefault="009D78D6" w:rsidP="00E40BDD">
      <w:pPr>
        <w:jc w:val="center"/>
        <w:rPr>
          <w:i/>
          <w:u w:val="single"/>
        </w:rPr>
      </w:pPr>
      <w:r w:rsidRPr="00E40BDD">
        <w:rPr>
          <w:b/>
          <w:bCs/>
          <w:sz w:val="36"/>
          <w:szCs w:val="36"/>
          <w:u w:val="single"/>
        </w:rPr>
        <w:t>EQUAL OPPORTUNITY</w:t>
      </w:r>
      <w:r w:rsidR="002000BF">
        <w:rPr>
          <w:b/>
          <w:bCs/>
          <w:sz w:val="36"/>
          <w:szCs w:val="36"/>
          <w:u w:val="single"/>
        </w:rPr>
        <w:t>, NON-DISCRIMINATION</w:t>
      </w:r>
      <w:r w:rsidRPr="00E40BDD">
        <w:rPr>
          <w:b/>
          <w:bCs/>
          <w:sz w:val="36"/>
          <w:szCs w:val="36"/>
          <w:u w:val="single"/>
        </w:rPr>
        <w:t xml:space="preserve"> </w:t>
      </w:r>
      <w:r w:rsidR="00E65A24">
        <w:rPr>
          <w:b/>
          <w:bCs/>
          <w:noProof/>
          <w:sz w:val="36"/>
          <w:szCs w:val="36"/>
          <w:u w:val="single"/>
        </w:rPr>
        <w:t>AND</w:t>
      </w:r>
      <w:r w:rsidRPr="00E40BDD">
        <w:rPr>
          <w:b/>
          <w:bCs/>
          <w:noProof/>
          <w:sz w:val="36"/>
          <w:szCs w:val="36"/>
          <w:u w:val="single"/>
        </w:rPr>
        <w:t xml:space="preserve"> </w:t>
      </w:r>
      <w:r w:rsidR="002000BF">
        <w:rPr>
          <w:b/>
          <w:bCs/>
          <w:noProof/>
          <w:sz w:val="36"/>
          <w:szCs w:val="36"/>
          <w:u w:val="single"/>
        </w:rPr>
        <w:t>TITLE IX PLAN</w:t>
      </w:r>
    </w:p>
    <w:p w14:paraId="3F8FCC14" w14:textId="77777777" w:rsidR="009D78D6" w:rsidRDefault="009D78D6" w:rsidP="009D78D6">
      <w:pPr>
        <w:rPr>
          <w:b/>
          <w:bCs/>
          <w:sz w:val="32"/>
        </w:rPr>
      </w:pPr>
    </w:p>
    <w:p w14:paraId="0A94FCE7" w14:textId="77777777" w:rsidR="009D78D6" w:rsidRDefault="009D78D6" w:rsidP="00A5416F">
      <w:pPr>
        <w:numPr>
          <w:ilvl w:val="0"/>
          <w:numId w:val="3"/>
        </w:numPr>
        <w:jc w:val="both"/>
        <w:rPr>
          <w:sz w:val="32"/>
        </w:rPr>
      </w:pPr>
      <w:r>
        <w:rPr>
          <w:sz w:val="32"/>
        </w:rPr>
        <w:t>Berkshire Community College</w:t>
      </w:r>
    </w:p>
    <w:p w14:paraId="10B6D109" w14:textId="77777777" w:rsidR="009D78D6" w:rsidRDefault="009D78D6" w:rsidP="00A5416F">
      <w:pPr>
        <w:numPr>
          <w:ilvl w:val="0"/>
          <w:numId w:val="3"/>
        </w:numPr>
        <w:jc w:val="both"/>
        <w:rPr>
          <w:sz w:val="32"/>
        </w:rPr>
      </w:pPr>
      <w:r>
        <w:rPr>
          <w:sz w:val="32"/>
        </w:rPr>
        <w:t>Bristol Community College</w:t>
      </w:r>
    </w:p>
    <w:p w14:paraId="507DF2B4" w14:textId="77777777" w:rsidR="009D78D6" w:rsidRDefault="009D78D6" w:rsidP="00A5416F">
      <w:pPr>
        <w:numPr>
          <w:ilvl w:val="0"/>
          <w:numId w:val="3"/>
        </w:numPr>
        <w:jc w:val="both"/>
        <w:rPr>
          <w:sz w:val="32"/>
        </w:rPr>
      </w:pPr>
      <w:r>
        <w:rPr>
          <w:sz w:val="32"/>
        </w:rPr>
        <w:t>Bunker Hill Community College</w:t>
      </w:r>
    </w:p>
    <w:p w14:paraId="0AD4B238" w14:textId="77777777" w:rsidR="009D78D6" w:rsidRDefault="009D78D6" w:rsidP="00A5416F">
      <w:pPr>
        <w:numPr>
          <w:ilvl w:val="0"/>
          <w:numId w:val="3"/>
        </w:numPr>
        <w:jc w:val="both"/>
        <w:rPr>
          <w:sz w:val="32"/>
        </w:rPr>
      </w:pPr>
      <w:r>
        <w:rPr>
          <w:sz w:val="32"/>
        </w:rPr>
        <w:t>Cape Cod Community College</w:t>
      </w:r>
    </w:p>
    <w:p w14:paraId="1CC5C51E" w14:textId="77777777" w:rsidR="009D78D6" w:rsidRDefault="009D78D6" w:rsidP="00A5416F">
      <w:pPr>
        <w:numPr>
          <w:ilvl w:val="0"/>
          <w:numId w:val="3"/>
        </w:numPr>
        <w:jc w:val="both"/>
        <w:rPr>
          <w:sz w:val="32"/>
        </w:rPr>
      </w:pPr>
      <w:r>
        <w:rPr>
          <w:sz w:val="32"/>
        </w:rPr>
        <w:t>Greenfield Community College</w:t>
      </w:r>
    </w:p>
    <w:p w14:paraId="6A27E145" w14:textId="77777777" w:rsidR="009D78D6" w:rsidRDefault="009D78D6" w:rsidP="00A5416F">
      <w:pPr>
        <w:numPr>
          <w:ilvl w:val="0"/>
          <w:numId w:val="3"/>
        </w:numPr>
        <w:jc w:val="both"/>
        <w:rPr>
          <w:sz w:val="32"/>
        </w:rPr>
      </w:pPr>
      <w:r>
        <w:rPr>
          <w:sz w:val="32"/>
        </w:rPr>
        <w:t>Holyoke Community College</w:t>
      </w:r>
    </w:p>
    <w:p w14:paraId="16F9F7F3" w14:textId="77777777" w:rsidR="009D78D6" w:rsidRDefault="009D78D6" w:rsidP="00A5416F">
      <w:pPr>
        <w:numPr>
          <w:ilvl w:val="0"/>
          <w:numId w:val="3"/>
        </w:numPr>
        <w:jc w:val="both"/>
        <w:rPr>
          <w:sz w:val="32"/>
        </w:rPr>
      </w:pPr>
      <w:r>
        <w:rPr>
          <w:sz w:val="32"/>
        </w:rPr>
        <w:t>Massachusetts Bay Community College</w:t>
      </w:r>
    </w:p>
    <w:p w14:paraId="0EA9DDA0" w14:textId="77777777" w:rsidR="009D78D6" w:rsidRDefault="009D78D6" w:rsidP="00A5416F">
      <w:pPr>
        <w:numPr>
          <w:ilvl w:val="0"/>
          <w:numId w:val="3"/>
        </w:numPr>
        <w:jc w:val="both"/>
        <w:rPr>
          <w:sz w:val="32"/>
        </w:rPr>
      </w:pPr>
      <w:r>
        <w:rPr>
          <w:sz w:val="32"/>
        </w:rPr>
        <w:t>Massasoit Community College</w:t>
      </w:r>
    </w:p>
    <w:p w14:paraId="25A80D62" w14:textId="77777777" w:rsidR="009D78D6" w:rsidRDefault="009D78D6" w:rsidP="00A5416F">
      <w:pPr>
        <w:numPr>
          <w:ilvl w:val="0"/>
          <w:numId w:val="3"/>
        </w:numPr>
        <w:jc w:val="both"/>
        <w:rPr>
          <w:sz w:val="32"/>
        </w:rPr>
      </w:pPr>
      <w:r>
        <w:rPr>
          <w:sz w:val="32"/>
        </w:rPr>
        <w:t>Middlesex Community College</w:t>
      </w:r>
    </w:p>
    <w:p w14:paraId="3B161C4D" w14:textId="77777777" w:rsidR="009D78D6" w:rsidRDefault="009D78D6" w:rsidP="00A5416F">
      <w:pPr>
        <w:numPr>
          <w:ilvl w:val="0"/>
          <w:numId w:val="3"/>
        </w:numPr>
        <w:jc w:val="both"/>
        <w:rPr>
          <w:sz w:val="32"/>
        </w:rPr>
      </w:pPr>
      <w:r>
        <w:rPr>
          <w:sz w:val="32"/>
        </w:rPr>
        <w:t>Mount Wachusett Community College</w:t>
      </w:r>
    </w:p>
    <w:p w14:paraId="5A489C8C" w14:textId="77777777" w:rsidR="009D78D6" w:rsidRDefault="009D78D6" w:rsidP="00A5416F">
      <w:pPr>
        <w:numPr>
          <w:ilvl w:val="0"/>
          <w:numId w:val="3"/>
        </w:numPr>
        <w:jc w:val="both"/>
        <w:rPr>
          <w:sz w:val="32"/>
        </w:rPr>
      </w:pPr>
      <w:r>
        <w:rPr>
          <w:sz w:val="32"/>
        </w:rPr>
        <w:t>North Shore Community College</w:t>
      </w:r>
    </w:p>
    <w:p w14:paraId="2EAA9A40" w14:textId="77777777" w:rsidR="009D78D6" w:rsidRDefault="009D78D6" w:rsidP="00A5416F">
      <w:pPr>
        <w:numPr>
          <w:ilvl w:val="0"/>
          <w:numId w:val="3"/>
        </w:numPr>
        <w:jc w:val="both"/>
        <w:rPr>
          <w:sz w:val="32"/>
        </w:rPr>
      </w:pPr>
      <w:r>
        <w:rPr>
          <w:sz w:val="32"/>
        </w:rPr>
        <w:t>Northern Essex Community College</w:t>
      </w:r>
    </w:p>
    <w:p w14:paraId="61EC5899" w14:textId="77777777" w:rsidR="009D78D6" w:rsidRDefault="009D78D6" w:rsidP="00A5416F">
      <w:pPr>
        <w:numPr>
          <w:ilvl w:val="0"/>
          <w:numId w:val="3"/>
        </w:numPr>
        <w:jc w:val="both"/>
        <w:rPr>
          <w:sz w:val="32"/>
        </w:rPr>
      </w:pPr>
      <w:r>
        <w:rPr>
          <w:sz w:val="32"/>
        </w:rPr>
        <w:t>Quinsigamond Community College</w:t>
      </w:r>
    </w:p>
    <w:p w14:paraId="430FCD22" w14:textId="77777777" w:rsidR="009D78D6" w:rsidRDefault="009D78D6" w:rsidP="00A5416F">
      <w:pPr>
        <w:numPr>
          <w:ilvl w:val="0"/>
          <w:numId w:val="3"/>
        </w:numPr>
        <w:jc w:val="both"/>
        <w:rPr>
          <w:sz w:val="32"/>
        </w:rPr>
      </w:pPr>
      <w:r>
        <w:rPr>
          <w:sz w:val="32"/>
        </w:rPr>
        <w:t>Roxbury Community College</w:t>
      </w:r>
    </w:p>
    <w:p w14:paraId="503D6C3D" w14:textId="77777777" w:rsidR="009D78D6" w:rsidRDefault="009D78D6" w:rsidP="00A5416F">
      <w:pPr>
        <w:numPr>
          <w:ilvl w:val="0"/>
          <w:numId w:val="3"/>
        </w:numPr>
        <w:jc w:val="both"/>
        <w:rPr>
          <w:b/>
          <w:bCs/>
          <w:sz w:val="32"/>
        </w:rPr>
      </w:pPr>
      <w:r>
        <w:rPr>
          <w:sz w:val="32"/>
        </w:rPr>
        <w:t>Springfield Technical Community College</w:t>
      </w:r>
    </w:p>
    <w:p w14:paraId="5F6E46A9" w14:textId="77777777" w:rsidR="009D78D6" w:rsidRDefault="009D78D6" w:rsidP="009D78D6">
      <w:pPr>
        <w:pStyle w:val="Heading1"/>
        <w:jc w:val="center"/>
        <w:rPr>
          <w:sz w:val="32"/>
        </w:rPr>
      </w:pPr>
    </w:p>
    <w:p w14:paraId="2499ADD1" w14:textId="77777777" w:rsidR="009D78D6" w:rsidRDefault="009D78D6" w:rsidP="009D78D6">
      <w:pPr>
        <w:pStyle w:val="Heading1"/>
        <w:spacing w:before="0" w:after="0"/>
        <w:jc w:val="center"/>
        <w:rPr>
          <w:sz w:val="36"/>
        </w:rPr>
      </w:pPr>
    </w:p>
    <w:p w14:paraId="20D020B5" w14:textId="6FB63B09" w:rsidR="00E44BD7" w:rsidRDefault="00AB2FAF" w:rsidP="009D78D6">
      <w:pPr>
        <w:pStyle w:val="TOC1"/>
        <w:tabs>
          <w:tab w:val="clear" w:pos="8640"/>
          <w:tab w:val="right" w:leader="dot" w:pos="9360"/>
        </w:tabs>
        <w:jc w:val="center"/>
        <w:rPr>
          <w:b/>
          <w:sz w:val="36"/>
          <w:u w:val="single"/>
        </w:rPr>
      </w:pPr>
      <w:r>
        <w:rPr>
          <w:b/>
          <w:sz w:val="36"/>
          <w:u w:val="single"/>
        </w:rPr>
        <w:t>Effective Date</w:t>
      </w:r>
      <w:proofErr w:type="gramStart"/>
      <w:r>
        <w:rPr>
          <w:b/>
          <w:sz w:val="36"/>
          <w:u w:val="single"/>
        </w:rPr>
        <w:t xml:space="preserve">: </w:t>
      </w:r>
      <w:r w:rsidR="00AC562F">
        <w:rPr>
          <w:b/>
          <w:sz w:val="36"/>
          <w:u w:val="single"/>
        </w:rPr>
        <w:t xml:space="preserve"> </w:t>
      </w:r>
      <w:r w:rsidR="005D1E7B">
        <w:rPr>
          <w:b/>
          <w:sz w:val="36"/>
          <w:u w:val="single"/>
        </w:rPr>
        <w:t>September</w:t>
      </w:r>
      <w:proofErr w:type="gramEnd"/>
      <w:r w:rsidR="00AC562F">
        <w:rPr>
          <w:b/>
          <w:sz w:val="36"/>
          <w:u w:val="single"/>
        </w:rPr>
        <w:t xml:space="preserve"> </w:t>
      </w:r>
      <w:r w:rsidR="001C2E1D">
        <w:rPr>
          <w:b/>
          <w:sz w:val="36"/>
          <w:u w:val="single"/>
        </w:rPr>
        <w:t>1</w:t>
      </w:r>
      <w:r w:rsidR="00663FF7">
        <w:rPr>
          <w:b/>
          <w:sz w:val="36"/>
          <w:u w:val="single"/>
        </w:rPr>
        <w:t>, 202</w:t>
      </w:r>
      <w:r w:rsidR="007F0233">
        <w:rPr>
          <w:b/>
          <w:sz w:val="36"/>
          <w:u w:val="single"/>
        </w:rPr>
        <w:t>6</w:t>
      </w:r>
      <w:r w:rsidR="00663FF7">
        <w:rPr>
          <w:b/>
          <w:sz w:val="36"/>
          <w:u w:val="single"/>
        </w:rPr>
        <w:t xml:space="preserve"> </w:t>
      </w:r>
    </w:p>
    <w:p w14:paraId="3F4FFE5B" w14:textId="77777777" w:rsidR="008A16A8" w:rsidRDefault="008A16A8" w:rsidP="00E44BD7"/>
    <w:p w14:paraId="5EA7B3BD" w14:textId="77777777" w:rsidR="001A6784" w:rsidRDefault="001A6784" w:rsidP="00E44BD7">
      <w:pPr>
        <w:sectPr w:rsidR="001A6784" w:rsidSect="00FA799F">
          <w:footerReference w:type="default" r:id="rId13"/>
          <w:footerReference w:type="first" r:id="rId14"/>
          <w:pgSz w:w="12240" w:h="15840"/>
          <w:pgMar w:top="1360" w:right="1260" w:bottom="980" w:left="1320" w:header="0" w:footer="791" w:gutter="0"/>
          <w:cols w:space="720"/>
        </w:sectPr>
      </w:pPr>
    </w:p>
    <w:p w14:paraId="23B14CB7" w14:textId="77777777" w:rsidR="00A15CDA" w:rsidRDefault="00A15CDA" w:rsidP="00E44BD7"/>
    <w:p w14:paraId="43A69E97" w14:textId="77777777" w:rsidR="00A15CDA" w:rsidRDefault="00A15CDA" w:rsidP="00E44BD7"/>
    <w:p w14:paraId="6B7EEDA0" w14:textId="77777777" w:rsidR="00A15CDA" w:rsidRDefault="00A15CDA" w:rsidP="00E44BD7"/>
    <w:p w14:paraId="37545126" w14:textId="77777777" w:rsidR="00A15CDA" w:rsidRDefault="00A15CDA" w:rsidP="00E44BD7"/>
    <w:p w14:paraId="45421F89" w14:textId="62A751FE" w:rsidR="00A15CDA" w:rsidRPr="001A6784" w:rsidRDefault="00A15CDA" w:rsidP="001A6784">
      <w:pPr>
        <w:tabs>
          <w:tab w:val="left" w:pos="6030"/>
        </w:tabs>
      </w:pPr>
      <w:r>
        <w:tab/>
      </w:r>
    </w:p>
    <w:p w14:paraId="14C0A403" w14:textId="77777777" w:rsidR="00A15CDA" w:rsidRPr="000D3D26" w:rsidRDefault="00A15CDA" w:rsidP="00A15CDA">
      <w:pPr>
        <w:ind w:right="-20" w:firstLine="133"/>
        <w:rPr>
          <w:sz w:val="24"/>
          <w:szCs w:val="24"/>
        </w:rPr>
      </w:pPr>
      <w:r w:rsidRPr="000D3D26">
        <w:rPr>
          <w:b/>
          <w:bCs/>
          <w:color w:val="1A1A1A"/>
          <w:sz w:val="24"/>
          <w:szCs w:val="24"/>
        </w:rPr>
        <w:t>CERTIFICATE</w:t>
      </w:r>
      <w:r w:rsidRPr="000D3D26">
        <w:rPr>
          <w:b/>
          <w:bCs/>
          <w:color w:val="1A1A1A"/>
          <w:spacing w:val="50"/>
          <w:sz w:val="24"/>
          <w:szCs w:val="24"/>
        </w:rPr>
        <w:t xml:space="preserve"> </w:t>
      </w:r>
      <w:r w:rsidRPr="000D3D26">
        <w:rPr>
          <w:b/>
          <w:bCs/>
          <w:color w:val="1A1A1A"/>
          <w:sz w:val="24"/>
          <w:szCs w:val="24"/>
        </w:rPr>
        <w:t>OF</w:t>
      </w:r>
      <w:r w:rsidRPr="000D3D26">
        <w:rPr>
          <w:b/>
          <w:bCs/>
          <w:color w:val="1A1A1A"/>
          <w:spacing w:val="8"/>
          <w:sz w:val="24"/>
          <w:szCs w:val="24"/>
        </w:rPr>
        <w:t xml:space="preserve"> </w:t>
      </w:r>
      <w:r w:rsidRPr="000D3D26">
        <w:rPr>
          <w:b/>
          <w:bCs/>
          <w:color w:val="1A1A1A"/>
          <w:w w:val="104"/>
          <w:sz w:val="24"/>
          <w:szCs w:val="24"/>
        </w:rPr>
        <w:t>APPROVAL</w:t>
      </w:r>
    </w:p>
    <w:p w14:paraId="3D60C761" w14:textId="77777777" w:rsidR="00A15CDA" w:rsidRDefault="00A15CDA" w:rsidP="00A15CDA">
      <w:pPr>
        <w:ind w:left="133" w:right="-20"/>
        <w:rPr>
          <w:b/>
          <w:bCs/>
          <w:color w:val="2A2A2A"/>
          <w:spacing w:val="18"/>
          <w:sz w:val="24"/>
          <w:szCs w:val="24"/>
        </w:rPr>
      </w:pPr>
      <w:r>
        <w:rPr>
          <w:b/>
          <w:bCs/>
          <w:color w:val="2A2A2A"/>
          <w:spacing w:val="18"/>
          <w:sz w:val="24"/>
          <w:szCs w:val="24"/>
        </w:rPr>
        <w:t xml:space="preserve">BOARD OF HIGHER EDUCATION </w:t>
      </w:r>
    </w:p>
    <w:p w14:paraId="44CDA83C" w14:textId="77777777" w:rsidR="00A15CDA" w:rsidRPr="000D3D26" w:rsidRDefault="00A15CDA" w:rsidP="00A15CDA">
      <w:pPr>
        <w:ind w:left="133" w:right="-20"/>
        <w:rPr>
          <w:sz w:val="24"/>
          <w:szCs w:val="24"/>
        </w:rPr>
      </w:pPr>
      <w:r w:rsidRPr="00DD188D">
        <w:rPr>
          <w:b/>
          <w:color w:val="1A1A1A"/>
          <w:w w:val="104"/>
          <w:sz w:val="24"/>
        </w:rPr>
        <w:t xml:space="preserve">FOR </w:t>
      </w:r>
      <w:r w:rsidRPr="000D3D26">
        <w:rPr>
          <w:b/>
          <w:bCs/>
          <w:color w:val="1A1A1A"/>
          <w:w w:val="104"/>
          <w:sz w:val="24"/>
          <w:szCs w:val="24"/>
        </w:rPr>
        <w:t>MASSACHUSETTS</w:t>
      </w:r>
      <w:r w:rsidRPr="000D3D26">
        <w:rPr>
          <w:b/>
          <w:bCs/>
          <w:color w:val="1A1A1A"/>
          <w:spacing w:val="4"/>
          <w:w w:val="104"/>
          <w:sz w:val="24"/>
          <w:szCs w:val="24"/>
        </w:rPr>
        <w:t xml:space="preserve"> </w:t>
      </w:r>
      <w:r w:rsidRPr="000D3D26">
        <w:rPr>
          <w:b/>
          <w:bCs/>
          <w:color w:val="1A1A1A"/>
          <w:sz w:val="24"/>
          <w:szCs w:val="24"/>
        </w:rPr>
        <w:t>COMMUNITY</w:t>
      </w:r>
      <w:r w:rsidRPr="000D3D26">
        <w:rPr>
          <w:b/>
          <w:bCs/>
          <w:color w:val="1A1A1A"/>
          <w:spacing w:val="43"/>
          <w:sz w:val="24"/>
          <w:szCs w:val="24"/>
        </w:rPr>
        <w:t xml:space="preserve"> </w:t>
      </w:r>
      <w:r w:rsidRPr="000D3D26">
        <w:rPr>
          <w:b/>
          <w:bCs/>
          <w:color w:val="2A2A2A"/>
          <w:w w:val="104"/>
          <w:sz w:val="24"/>
          <w:szCs w:val="24"/>
        </w:rPr>
        <w:t>COLLEGES</w:t>
      </w:r>
    </w:p>
    <w:p w14:paraId="20BBD107" w14:textId="07ED0F8A" w:rsidR="00A15CDA" w:rsidRPr="00DD188D" w:rsidRDefault="00A15CDA" w:rsidP="00A15CDA">
      <w:pPr>
        <w:ind w:left="133" w:right="-20"/>
        <w:rPr>
          <w:b/>
          <w:color w:val="1A1A1A"/>
          <w:w w:val="116"/>
          <w:sz w:val="24"/>
        </w:rPr>
      </w:pPr>
      <w:r w:rsidRPr="000D3D26">
        <w:rPr>
          <w:b/>
          <w:bCs/>
          <w:color w:val="1A1A1A"/>
          <w:sz w:val="24"/>
          <w:szCs w:val="24"/>
        </w:rPr>
        <w:t>EQUAL</w:t>
      </w:r>
      <w:r w:rsidRPr="000D3D26">
        <w:rPr>
          <w:b/>
          <w:bCs/>
          <w:color w:val="1A1A1A"/>
          <w:spacing w:val="31"/>
          <w:sz w:val="24"/>
          <w:szCs w:val="24"/>
        </w:rPr>
        <w:t xml:space="preserve"> </w:t>
      </w:r>
      <w:r w:rsidRPr="000D3D26">
        <w:rPr>
          <w:b/>
          <w:bCs/>
          <w:color w:val="1A1A1A"/>
          <w:sz w:val="24"/>
          <w:szCs w:val="24"/>
        </w:rPr>
        <w:t>OPPORTUNITY</w:t>
      </w:r>
      <w:r w:rsidR="002000BF">
        <w:rPr>
          <w:b/>
          <w:bCs/>
          <w:color w:val="1A1A1A"/>
          <w:sz w:val="24"/>
          <w:szCs w:val="24"/>
        </w:rPr>
        <w:t>, NON-DISCRIMINATION</w:t>
      </w:r>
      <w:r w:rsidRPr="000D3D26">
        <w:rPr>
          <w:b/>
          <w:bCs/>
          <w:color w:val="1A1A1A"/>
          <w:spacing w:val="48"/>
          <w:sz w:val="24"/>
          <w:szCs w:val="24"/>
        </w:rPr>
        <w:t xml:space="preserve"> </w:t>
      </w:r>
      <w:r w:rsidR="00E65A24">
        <w:rPr>
          <w:rFonts w:eastAsia="Arial"/>
          <w:b/>
          <w:bCs/>
          <w:color w:val="1A1A1A"/>
          <w:w w:val="116"/>
          <w:sz w:val="24"/>
          <w:szCs w:val="24"/>
        </w:rPr>
        <w:t>AND</w:t>
      </w:r>
      <w:r w:rsidRPr="000D3D26">
        <w:rPr>
          <w:rFonts w:eastAsia="Arial"/>
          <w:b/>
          <w:bCs/>
          <w:color w:val="1A1A1A"/>
          <w:spacing w:val="14"/>
          <w:w w:val="116"/>
          <w:sz w:val="24"/>
          <w:szCs w:val="24"/>
        </w:rPr>
        <w:t xml:space="preserve"> </w:t>
      </w:r>
      <w:r w:rsidR="002000BF">
        <w:rPr>
          <w:b/>
          <w:bCs/>
          <w:color w:val="1A1A1A"/>
          <w:w w:val="116"/>
          <w:sz w:val="24"/>
          <w:szCs w:val="24"/>
        </w:rPr>
        <w:t>TITLE IX PLAN</w:t>
      </w:r>
    </w:p>
    <w:p w14:paraId="604EBB1B" w14:textId="77777777" w:rsidR="00A15CDA" w:rsidRPr="00DD188D" w:rsidRDefault="00A15CDA" w:rsidP="00A15CDA">
      <w:pPr>
        <w:ind w:left="133" w:right="-20"/>
        <w:rPr>
          <w:b/>
          <w:color w:val="1A1A1A"/>
          <w:w w:val="116"/>
          <w:sz w:val="24"/>
        </w:rPr>
      </w:pPr>
    </w:p>
    <w:p w14:paraId="476CD22D" w14:textId="77777777" w:rsidR="00A15CDA" w:rsidRPr="008E17EC" w:rsidRDefault="00A15CDA" w:rsidP="00A15CDA">
      <w:pPr>
        <w:ind w:left="133" w:right="-20"/>
        <w:rPr>
          <w:sz w:val="22"/>
          <w:szCs w:val="22"/>
        </w:rPr>
      </w:pPr>
      <w:r w:rsidRPr="000D3D26">
        <w:rPr>
          <w:rFonts w:eastAsiaTheme="minorHAnsi"/>
          <w:noProof/>
          <w:sz w:val="24"/>
          <w:szCs w:val="24"/>
          <w:lang w:eastAsia="ja-JP"/>
        </w:rPr>
        <mc:AlternateContent>
          <mc:Choice Requires="wpg">
            <w:drawing>
              <wp:anchor distT="0" distB="0" distL="114300" distR="114300" simplePos="0" relativeHeight="251665414" behindDoc="1" locked="0" layoutInCell="1" allowOverlap="1" wp14:anchorId="555A93C5" wp14:editId="0EE3E2CF">
                <wp:simplePos x="0" y="0"/>
                <wp:positionH relativeFrom="page">
                  <wp:posOffset>914400</wp:posOffset>
                </wp:positionH>
                <wp:positionV relativeFrom="paragraph">
                  <wp:posOffset>-635</wp:posOffset>
                </wp:positionV>
                <wp:extent cx="5250180" cy="1270"/>
                <wp:effectExtent l="0" t="0" r="26670" b="1778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0180" cy="1270"/>
                          <a:chOff x="1681" y="398"/>
                          <a:chExt cx="8268" cy="2"/>
                        </a:xfrm>
                      </wpg:grpSpPr>
                      <wps:wsp>
                        <wps:cNvPr id="5" name="Freeform 8"/>
                        <wps:cNvSpPr>
                          <a:spLocks/>
                        </wps:cNvSpPr>
                        <wps:spPr bwMode="auto">
                          <a:xfrm>
                            <a:off x="1681" y="398"/>
                            <a:ext cx="8268" cy="2"/>
                          </a:xfrm>
                          <a:custGeom>
                            <a:avLst/>
                            <a:gdLst>
                              <a:gd name="T0" fmla="+- 0 1681 1681"/>
                              <a:gd name="T1" fmla="*/ T0 w 8268"/>
                              <a:gd name="T2" fmla="+- 0 9949 1681"/>
                              <a:gd name="T3" fmla="*/ T2 w 8268"/>
                            </a:gdLst>
                            <a:ahLst/>
                            <a:cxnLst>
                              <a:cxn ang="0">
                                <a:pos x="T1" y="0"/>
                              </a:cxn>
                              <a:cxn ang="0">
                                <a:pos x="T3" y="0"/>
                              </a:cxn>
                            </a:cxnLst>
                            <a:rect l="0" t="0" r="r" b="b"/>
                            <a:pathLst>
                              <a:path w="8268">
                                <a:moveTo>
                                  <a:pt x="0" y="0"/>
                                </a:moveTo>
                                <a:lnTo>
                                  <a:pt x="8268" y="0"/>
                                </a:lnTo>
                              </a:path>
                            </a:pathLst>
                          </a:custGeom>
                          <a:noFill/>
                          <a:ln w="228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D29514" id="Group 4" o:spid="_x0000_s1026" style="position:absolute;margin-left:1in;margin-top:-.05pt;width:413.4pt;height:.1pt;z-index:-251651066;mso-position-horizontal-relative:page" coordorigin="1681,398" coordsize="82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">
                <v:shape id="Freeform 8" o:spid="_x0000_s1027" style="position:absolute;left:1681;top:398;width:8268;height:2;visibility:visible;mso-wrap-style:square;v-text-anchor:top" coordsize="8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" path="m,l8268,e" filled="f" strokeweight=".6335mm">
                  <v:path arrowok="t" o:connecttype="custom" o:connectlocs="0,0;8268,0" o:connectangles="0,0"/>
                </v:shape>
                <w10:wrap anchorx="page"/>
              </v:group>
            </w:pict>
          </mc:Fallback>
        </mc:AlternateContent>
      </w:r>
    </w:p>
    <w:p w14:paraId="34C7DA3F" w14:textId="5EC50AF3" w:rsidR="00A15CDA" w:rsidRPr="008E17EC" w:rsidRDefault="00A15CDA" w:rsidP="00A15CDA">
      <w:pPr>
        <w:ind w:left="133" w:right="44"/>
        <w:jc w:val="both"/>
        <w:rPr>
          <w:sz w:val="22"/>
          <w:szCs w:val="22"/>
        </w:rPr>
      </w:pPr>
      <w:r w:rsidRPr="008E17EC">
        <w:rPr>
          <w:sz w:val="22"/>
          <w:szCs w:val="22"/>
        </w:rPr>
        <w:t>The Commonwealth of Massachusetts' Community Colleges' Equal Opportunity</w:t>
      </w:r>
      <w:r w:rsidR="002000BF">
        <w:rPr>
          <w:sz w:val="22"/>
          <w:szCs w:val="22"/>
        </w:rPr>
        <w:t xml:space="preserve">, Non-Discrimination </w:t>
      </w:r>
      <w:r w:rsidR="00E65A24">
        <w:rPr>
          <w:rFonts w:eastAsia="Arial"/>
          <w:sz w:val="22"/>
          <w:szCs w:val="22"/>
        </w:rPr>
        <w:t>and</w:t>
      </w:r>
      <w:r w:rsidRPr="008E17EC">
        <w:rPr>
          <w:rFonts w:eastAsia="Arial"/>
          <w:sz w:val="22"/>
          <w:szCs w:val="22"/>
        </w:rPr>
        <w:t xml:space="preserve"> </w:t>
      </w:r>
      <w:r w:rsidR="002000BF">
        <w:rPr>
          <w:sz w:val="22"/>
          <w:szCs w:val="22"/>
        </w:rPr>
        <w:t>Title IX Plan</w:t>
      </w:r>
      <w:r w:rsidRPr="008E17EC">
        <w:rPr>
          <w:sz w:val="22"/>
          <w:szCs w:val="22"/>
        </w:rPr>
        <w:t xml:space="preserve"> has been approved for implementation by the Board of Higher Education, effective September </w:t>
      </w:r>
      <w:r w:rsidR="00EF7E80">
        <w:rPr>
          <w:sz w:val="22"/>
          <w:szCs w:val="22"/>
        </w:rPr>
        <w:t>1</w:t>
      </w:r>
      <w:r w:rsidRPr="008E17EC">
        <w:rPr>
          <w:sz w:val="22"/>
          <w:szCs w:val="22"/>
        </w:rPr>
        <w:t xml:space="preserve">, 2026.  </w:t>
      </w:r>
    </w:p>
    <w:p w14:paraId="720C6AD1" w14:textId="77777777" w:rsidR="00A15CDA" w:rsidRPr="008E17EC" w:rsidRDefault="00A15CDA" w:rsidP="00A15CDA">
      <w:pPr>
        <w:rPr>
          <w:sz w:val="22"/>
          <w:szCs w:val="22"/>
        </w:rPr>
      </w:pPr>
    </w:p>
    <w:p w14:paraId="67B00F65" w14:textId="79B86AFE" w:rsidR="00695168" w:rsidRPr="00C74F5A" w:rsidRDefault="00A15CDA" w:rsidP="00A15CDA">
      <w:pPr>
        <w:ind w:left="118" w:firstLine="14"/>
        <w:jc w:val="both"/>
        <w:rPr>
          <w:sz w:val="22"/>
          <w:szCs w:val="22"/>
        </w:rPr>
      </w:pPr>
      <w:r w:rsidRPr="00C74F5A">
        <w:rPr>
          <w:sz w:val="22"/>
          <w:szCs w:val="22"/>
        </w:rPr>
        <w:t xml:space="preserve">This </w:t>
      </w:r>
      <w:bookmarkStart w:id="0" w:name="_Hlk234925609"/>
      <w:r w:rsidR="00DD11BC" w:rsidRPr="00C74F5A">
        <w:rPr>
          <w:sz w:val="22"/>
          <w:szCs w:val="22"/>
        </w:rPr>
        <w:t>Plan</w:t>
      </w:r>
      <w:r w:rsidR="00DD11BC" w:rsidRPr="00C74F5A">
        <w:rPr>
          <w:rStyle w:val="FootnoteReference"/>
          <w:sz w:val="22"/>
          <w:szCs w:val="22"/>
        </w:rPr>
        <w:footnoteReference w:id="2"/>
      </w:r>
      <w:bookmarkEnd w:id="0"/>
      <w:r w:rsidRPr="00C74F5A">
        <w:rPr>
          <w:sz w:val="22"/>
          <w:szCs w:val="22"/>
        </w:rPr>
        <w:t xml:space="preserve"> shall replace the </w:t>
      </w:r>
      <w:r w:rsidR="00C74F5A">
        <w:rPr>
          <w:sz w:val="22"/>
          <w:szCs w:val="22"/>
        </w:rPr>
        <w:t xml:space="preserve">prior </w:t>
      </w:r>
      <w:r w:rsidR="00DD11BC" w:rsidRPr="00C74F5A">
        <w:rPr>
          <w:sz w:val="22"/>
          <w:szCs w:val="22"/>
        </w:rPr>
        <w:t>P</w:t>
      </w:r>
      <w:r w:rsidR="00E65A24">
        <w:rPr>
          <w:sz w:val="22"/>
          <w:szCs w:val="22"/>
        </w:rPr>
        <w:t>olicy</w:t>
      </w:r>
      <w:r w:rsidRPr="00C74F5A">
        <w:rPr>
          <w:sz w:val="22"/>
          <w:szCs w:val="22"/>
        </w:rPr>
        <w:t xml:space="preserve">, </w:t>
      </w:r>
      <w:r w:rsidR="00E65A24">
        <w:rPr>
          <w:sz w:val="22"/>
          <w:szCs w:val="22"/>
        </w:rPr>
        <w:t>currently in effect</w:t>
      </w:r>
      <w:r w:rsidR="009E00F0">
        <w:rPr>
          <w:sz w:val="22"/>
          <w:szCs w:val="22"/>
        </w:rPr>
        <w:t>,</w:t>
      </w:r>
      <w:r w:rsidR="00E65A24">
        <w:rPr>
          <w:sz w:val="22"/>
          <w:szCs w:val="22"/>
        </w:rPr>
        <w:t xml:space="preserve"> </w:t>
      </w:r>
      <w:r w:rsidRPr="00C74F5A">
        <w:rPr>
          <w:sz w:val="22"/>
          <w:szCs w:val="22"/>
        </w:rPr>
        <w:t xml:space="preserve">which was </w:t>
      </w:r>
      <w:r w:rsidR="00C74F5A" w:rsidRPr="00C74F5A">
        <w:rPr>
          <w:sz w:val="22"/>
          <w:szCs w:val="22"/>
        </w:rPr>
        <w:t xml:space="preserve">originally </w:t>
      </w:r>
      <w:r w:rsidRPr="00C74F5A">
        <w:rPr>
          <w:sz w:val="22"/>
          <w:szCs w:val="22"/>
        </w:rPr>
        <w:t>approved by the Board of Higher Education and implemented on August 1, 2021</w:t>
      </w:r>
      <w:r w:rsidR="00C74F5A">
        <w:rPr>
          <w:sz w:val="22"/>
          <w:szCs w:val="22"/>
        </w:rPr>
        <w:t>. The 2021 P</w:t>
      </w:r>
      <w:r w:rsidR="00E65A24">
        <w:rPr>
          <w:sz w:val="22"/>
          <w:szCs w:val="22"/>
        </w:rPr>
        <w:t>olicy</w:t>
      </w:r>
      <w:r w:rsidR="00C74F5A">
        <w:rPr>
          <w:sz w:val="22"/>
          <w:szCs w:val="22"/>
        </w:rPr>
        <w:t xml:space="preserve"> was </w:t>
      </w:r>
      <w:r w:rsidR="00B545E2">
        <w:rPr>
          <w:sz w:val="22"/>
          <w:szCs w:val="22"/>
        </w:rPr>
        <w:t>reinstated</w:t>
      </w:r>
      <w:r w:rsidR="00C74F5A" w:rsidRPr="00C74F5A">
        <w:rPr>
          <w:sz w:val="22"/>
          <w:szCs w:val="22"/>
        </w:rPr>
        <w:t xml:space="preserve"> by the Board of Higher Education on </w:t>
      </w:r>
      <w:r w:rsidR="001936E8">
        <w:rPr>
          <w:sz w:val="22"/>
          <w:szCs w:val="22"/>
        </w:rPr>
        <w:t>February 18, 2025</w:t>
      </w:r>
      <w:r w:rsidR="00C74F5A" w:rsidRPr="00C74F5A">
        <w:rPr>
          <w:sz w:val="22"/>
          <w:szCs w:val="22"/>
        </w:rPr>
        <w:t xml:space="preserve">, </w:t>
      </w:r>
      <w:r w:rsidR="00C74F5A">
        <w:rPr>
          <w:sz w:val="22"/>
          <w:szCs w:val="22"/>
        </w:rPr>
        <w:t>following</w:t>
      </w:r>
      <w:r w:rsidR="00C74F5A" w:rsidRPr="00C74F5A">
        <w:rPr>
          <w:sz w:val="22"/>
          <w:szCs w:val="22"/>
        </w:rPr>
        <w:t xml:space="preserve"> the </w:t>
      </w:r>
      <w:r w:rsidR="00C74F5A" w:rsidRPr="00C74F5A">
        <w:rPr>
          <w:color w:val="000000"/>
          <w:sz w:val="22"/>
          <w:szCs w:val="22"/>
        </w:rPr>
        <w:t xml:space="preserve">January 9, 2025 decision from the U.S. District Court for the Eastern District of Kentucky </w:t>
      </w:r>
      <w:r w:rsidR="00C74F5A" w:rsidRPr="00C74F5A">
        <w:rPr>
          <w:sz w:val="22"/>
          <w:szCs w:val="22"/>
        </w:rPr>
        <w:t>(</w:t>
      </w:r>
      <w:r w:rsidR="00C74F5A" w:rsidRPr="00C74F5A">
        <w:rPr>
          <w:i/>
          <w:iCs/>
          <w:color w:val="333333"/>
          <w:sz w:val="22"/>
          <w:szCs w:val="22"/>
          <w:shd w:val="clear" w:color="auto" w:fill="FFFFFF"/>
        </w:rPr>
        <w:t>State of Tennessee v. Cardona</w:t>
      </w:r>
      <w:r w:rsidR="00C74F5A" w:rsidRPr="00C74F5A">
        <w:rPr>
          <w:color w:val="333333"/>
          <w:sz w:val="22"/>
          <w:szCs w:val="22"/>
          <w:shd w:val="clear" w:color="auto" w:fill="FFFFFF"/>
        </w:rPr>
        <w:t>, 2:24-cv-00072, (E.D. Ky.))</w:t>
      </w:r>
      <w:r w:rsidR="00C74F5A" w:rsidRPr="00C74F5A">
        <w:rPr>
          <w:rStyle w:val="FootnoteReference"/>
          <w:color w:val="333333"/>
          <w:sz w:val="22"/>
          <w:szCs w:val="22"/>
          <w:shd w:val="clear" w:color="auto" w:fill="FFFFFF"/>
        </w:rPr>
        <w:footnoteReference w:id="3"/>
      </w:r>
      <w:r w:rsidR="00C74F5A" w:rsidRPr="00C74F5A">
        <w:rPr>
          <w:color w:val="000000"/>
          <w:sz w:val="22"/>
          <w:szCs w:val="22"/>
        </w:rPr>
        <w:t xml:space="preserve"> </w:t>
      </w:r>
      <w:r w:rsidR="00C74F5A">
        <w:rPr>
          <w:color w:val="000000"/>
          <w:sz w:val="22"/>
          <w:szCs w:val="22"/>
        </w:rPr>
        <w:t xml:space="preserve">which </w:t>
      </w:r>
      <w:r w:rsidR="00C74F5A" w:rsidRPr="00C74F5A">
        <w:rPr>
          <w:color w:val="000000"/>
          <w:sz w:val="22"/>
          <w:szCs w:val="22"/>
        </w:rPr>
        <w:t xml:space="preserve">vacated the 2024 Title IX regulations, thus nullifying </w:t>
      </w:r>
      <w:r w:rsidR="00C74F5A">
        <w:rPr>
          <w:color w:val="000000"/>
          <w:sz w:val="22"/>
          <w:szCs w:val="22"/>
        </w:rPr>
        <w:t xml:space="preserve">the 2024 </w:t>
      </w:r>
      <w:r w:rsidR="00C74F5A" w:rsidRPr="00C74F5A">
        <w:rPr>
          <w:color w:val="000000"/>
          <w:sz w:val="22"/>
          <w:szCs w:val="22"/>
        </w:rPr>
        <w:t>P</w:t>
      </w:r>
      <w:r w:rsidR="00E65A24">
        <w:rPr>
          <w:color w:val="000000"/>
          <w:sz w:val="22"/>
          <w:szCs w:val="22"/>
        </w:rPr>
        <w:t>olicy</w:t>
      </w:r>
      <w:r w:rsidR="00C74F5A" w:rsidRPr="00C74F5A">
        <w:rPr>
          <w:color w:val="000000"/>
          <w:sz w:val="22"/>
          <w:szCs w:val="22"/>
        </w:rPr>
        <w:t xml:space="preserve"> </w:t>
      </w:r>
      <w:r w:rsidR="00C74F5A" w:rsidRPr="00C74F5A">
        <w:rPr>
          <w:sz w:val="22"/>
          <w:szCs w:val="22"/>
        </w:rPr>
        <w:t xml:space="preserve">approved by the Board of Higher Education </w:t>
      </w:r>
      <w:r w:rsidR="00C74F5A">
        <w:rPr>
          <w:sz w:val="22"/>
          <w:szCs w:val="22"/>
        </w:rPr>
        <w:t>and</w:t>
      </w:r>
      <w:r w:rsidR="00C74F5A" w:rsidRPr="00C74F5A">
        <w:rPr>
          <w:sz w:val="22"/>
          <w:szCs w:val="22"/>
        </w:rPr>
        <w:t xml:space="preserve"> implemented on August 1, 2024</w:t>
      </w:r>
      <w:r w:rsidRPr="00C74F5A">
        <w:rPr>
          <w:sz w:val="22"/>
          <w:szCs w:val="22"/>
        </w:rPr>
        <w:t xml:space="preserve">.  </w:t>
      </w:r>
    </w:p>
    <w:p w14:paraId="35805259" w14:textId="77777777" w:rsidR="00695168" w:rsidRPr="00C74F5A" w:rsidRDefault="00695168" w:rsidP="00A15CDA">
      <w:pPr>
        <w:ind w:left="118" w:firstLine="14"/>
        <w:jc w:val="both"/>
        <w:rPr>
          <w:sz w:val="22"/>
          <w:szCs w:val="22"/>
        </w:rPr>
      </w:pPr>
    </w:p>
    <w:p w14:paraId="616ABC26" w14:textId="37B35477" w:rsidR="00A15CDA" w:rsidRPr="008E17EC" w:rsidRDefault="00A15CDA" w:rsidP="00A15CDA">
      <w:pPr>
        <w:ind w:left="118" w:firstLine="14"/>
        <w:jc w:val="both"/>
        <w:rPr>
          <w:sz w:val="22"/>
          <w:szCs w:val="22"/>
        </w:rPr>
      </w:pPr>
      <w:r w:rsidRPr="00C74F5A">
        <w:rPr>
          <w:sz w:val="22"/>
          <w:szCs w:val="22"/>
        </w:rPr>
        <w:t xml:space="preserve">This </w:t>
      </w:r>
      <w:r w:rsidR="00695168" w:rsidRPr="00C74F5A">
        <w:rPr>
          <w:sz w:val="22"/>
          <w:szCs w:val="22"/>
        </w:rPr>
        <w:t>Plan</w:t>
      </w:r>
      <w:r w:rsidRPr="008E17EC">
        <w:rPr>
          <w:sz w:val="22"/>
          <w:szCs w:val="22"/>
        </w:rPr>
        <w:t xml:space="preserve"> shall remain </w:t>
      </w:r>
      <w:r w:rsidRPr="008E17EC">
        <w:rPr>
          <w:rFonts w:eastAsia="Arial"/>
          <w:sz w:val="22"/>
          <w:szCs w:val="22"/>
        </w:rPr>
        <w:t xml:space="preserve">in </w:t>
      </w:r>
      <w:r w:rsidRPr="008E17EC">
        <w:rPr>
          <w:sz w:val="22"/>
          <w:szCs w:val="22"/>
        </w:rPr>
        <w:t xml:space="preserve">full force and effect until a successor </w:t>
      </w:r>
      <w:r w:rsidR="00695168">
        <w:rPr>
          <w:sz w:val="22"/>
          <w:szCs w:val="22"/>
        </w:rPr>
        <w:t>Plan</w:t>
      </w:r>
      <w:r w:rsidRPr="008E17EC">
        <w:rPr>
          <w:sz w:val="22"/>
          <w:szCs w:val="22"/>
        </w:rPr>
        <w:t xml:space="preserve"> is approved and implemented.  The Community Colleges will continually review this </w:t>
      </w:r>
      <w:r w:rsidR="00695168">
        <w:rPr>
          <w:sz w:val="22"/>
          <w:szCs w:val="22"/>
        </w:rPr>
        <w:t>Plan</w:t>
      </w:r>
      <w:r w:rsidRPr="008E17EC">
        <w:rPr>
          <w:sz w:val="22"/>
          <w:szCs w:val="22"/>
        </w:rPr>
        <w:t xml:space="preserve"> and the Complaint Procedure</w:t>
      </w:r>
      <w:r w:rsidR="00C74F5A">
        <w:rPr>
          <w:sz w:val="22"/>
          <w:szCs w:val="22"/>
        </w:rPr>
        <w:t>s</w:t>
      </w:r>
      <w:r w:rsidRPr="008E17EC">
        <w:rPr>
          <w:sz w:val="22"/>
          <w:szCs w:val="22"/>
        </w:rPr>
        <w:t xml:space="preserve"> to ensure compliance with the requirements of federal and state laws and regulations</w:t>
      </w:r>
      <w:r w:rsidR="00D92653">
        <w:rPr>
          <w:sz w:val="22"/>
          <w:szCs w:val="22"/>
        </w:rPr>
        <w:t>.</w:t>
      </w:r>
      <w:r w:rsidRPr="008E17EC">
        <w:rPr>
          <w:sz w:val="22"/>
          <w:szCs w:val="22"/>
        </w:rPr>
        <w:t>   </w:t>
      </w:r>
    </w:p>
    <w:p w14:paraId="56C0F11E" w14:textId="77777777" w:rsidR="00A15CDA" w:rsidRPr="008E17EC" w:rsidRDefault="00A15CDA" w:rsidP="00A15CDA">
      <w:pPr>
        <w:ind w:right="-20"/>
        <w:rPr>
          <w:sz w:val="22"/>
          <w:szCs w:val="22"/>
        </w:rPr>
      </w:pPr>
    </w:p>
    <w:p w14:paraId="42EEFAA5" w14:textId="77777777" w:rsidR="00A15CDA" w:rsidRPr="008E17EC" w:rsidRDefault="00A15CDA" w:rsidP="00A15CDA">
      <w:pPr>
        <w:ind w:left="133" w:right="-20"/>
        <w:rPr>
          <w:color w:val="2A2A2A"/>
          <w:sz w:val="22"/>
          <w:szCs w:val="22"/>
        </w:rPr>
      </w:pPr>
      <w:r w:rsidRPr="008E17EC">
        <w:rPr>
          <w:color w:val="2A2A2A"/>
          <w:sz w:val="22"/>
          <w:szCs w:val="22"/>
        </w:rPr>
        <w:t>Noe Ortega</w:t>
      </w:r>
    </w:p>
    <w:p w14:paraId="65125140" w14:textId="77777777" w:rsidR="00A15CDA" w:rsidRPr="008E17EC" w:rsidRDefault="00A15CDA" w:rsidP="00A15CDA">
      <w:pPr>
        <w:ind w:left="133" w:right="-20"/>
        <w:rPr>
          <w:sz w:val="22"/>
          <w:szCs w:val="22"/>
        </w:rPr>
      </w:pPr>
      <w:r w:rsidRPr="008E17EC">
        <w:rPr>
          <w:color w:val="2A2A2A"/>
          <w:sz w:val="22"/>
          <w:szCs w:val="22"/>
        </w:rPr>
        <w:t>Commissioner</w:t>
      </w:r>
    </w:p>
    <w:p w14:paraId="0AC3DEC4" w14:textId="77777777" w:rsidR="00A15CDA" w:rsidRPr="008E17EC" w:rsidRDefault="00A15CDA" w:rsidP="00A15CDA">
      <w:pPr>
        <w:ind w:left="118" w:right="-20"/>
        <w:rPr>
          <w:sz w:val="22"/>
          <w:szCs w:val="22"/>
        </w:rPr>
      </w:pPr>
      <w:r w:rsidRPr="008E17EC">
        <w:rPr>
          <w:color w:val="1A1A1A"/>
          <w:sz w:val="22"/>
          <w:szCs w:val="22"/>
        </w:rPr>
        <w:t>Department</w:t>
      </w:r>
      <w:r w:rsidRPr="008E17EC">
        <w:rPr>
          <w:color w:val="1A1A1A"/>
          <w:spacing w:val="30"/>
          <w:sz w:val="22"/>
          <w:szCs w:val="22"/>
        </w:rPr>
        <w:t xml:space="preserve"> </w:t>
      </w:r>
      <w:r w:rsidRPr="008E17EC">
        <w:rPr>
          <w:color w:val="2A2A2A"/>
          <w:sz w:val="22"/>
          <w:szCs w:val="22"/>
        </w:rPr>
        <w:t>of</w:t>
      </w:r>
      <w:r w:rsidRPr="008E17EC">
        <w:rPr>
          <w:color w:val="2A2A2A"/>
          <w:spacing w:val="25"/>
          <w:sz w:val="22"/>
          <w:szCs w:val="22"/>
        </w:rPr>
        <w:t xml:space="preserve"> </w:t>
      </w:r>
      <w:r w:rsidRPr="008E17EC">
        <w:rPr>
          <w:color w:val="1A1A1A"/>
          <w:sz w:val="22"/>
          <w:szCs w:val="22"/>
        </w:rPr>
        <w:t>Higher</w:t>
      </w:r>
      <w:r w:rsidRPr="008E17EC">
        <w:rPr>
          <w:color w:val="1A1A1A"/>
          <w:spacing w:val="30"/>
          <w:sz w:val="22"/>
          <w:szCs w:val="22"/>
        </w:rPr>
        <w:t xml:space="preserve"> </w:t>
      </w:r>
      <w:r w:rsidRPr="008E17EC">
        <w:rPr>
          <w:color w:val="2A2A2A"/>
          <w:sz w:val="22"/>
          <w:szCs w:val="22"/>
        </w:rPr>
        <w:t>Education</w:t>
      </w:r>
    </w:p>
    <w:p w14:paraId="1745C8DE" w14:textId="77777777" w:rsidR="00A15CDA" w:rsidRPr="008E17EC" w:rsidRDefault="00A15CDA" w:rsidP="00A15CDA">
      <w:pPr>
        <w:rPr>
          <w:sz w:val="22"/>
          <w:szCs w:val="22"/>
        </w:rPr>
      </w:pPr>
    </w:p>
    <w:p w14:paraId="6B37A0F2" w14:textId="77777777" w:rsidR="00A15CDA" w:rsidRPr="008E17EC" w:rsidRDefault="00A15CDA" w:rsidP="00A15CDA">
      <w:pPr>
        <w:rPr>
          <w:sz w:val="22"/>
          <w:szCs w:val="22"/>
        </w:rPr>
      </w:pPr>
    </w:p>
    <w:p w14:paraId="50265BE0" w14:textId="77777777" w:rsidR="00A15CDA" w:rsidRPr="008E17EC" w:rsidRDefault="00A15CDA" w:rsidP="00A15CDA">
      <w:pPr>
        <w:rPr>
          <w:sz w:val="22"/>
          <w:szCs w:val="22"/>
        </w:rPr>
      </w:pPr>
    </w:p>
    <w:p w14:paraId="6A9F72DE" w14:textId="77777777" w:rsidR="00A15CDA" w:rsidRPr="008E17EC" w:rsidRDefault="00A15CDA" w:rsidP="00A15CDA">
      <w:pPr>
        <w:rPr>
          <w:sz w:val="22"/>
          <w:szCs w:val="22"/>
        </w:rPr>
      </w:pPr>
    </w:p>
    <w:p w14:paraId="0206AE55" w14:textId="77777777" w:rsidR="00A15CDA" w:rsidRPr="008E17EC" w:rsidRDefault="00A15CDA" w:rsidP="00A15CDA">
      <w:pPr>
        <w:rPr>
          <w:sz w:val="22"/>
          <w:szCs w:val="22"/>
        </w:rPr>
      </w:pPr>
    </w:p>
    <w:p w14:paraId="616794CF" w14:textId="77777777" w:rsidR="00A15CDA" w:rsidRDefault="00A15CDA" w:rsidP="00E44BD7">
      <w:pPr>
        <w:sectPr w:rsidR="00A15CDA" w:rsidSect="0043178F">
          <w:pgSz w:w="12240" w:h="15840"/>
          <w:pgMar w:top="1360" w:right="1710" w:bottom="980" w:left="1320" w:header="0" w:footer="791" w:gutter="0"/>
          <w:cols w:space="720"/>
        </w:sectPr>
      </w:pPr>
    </w:p>
    <w:sdt>
      <w:sdtPr>
        <w:rPr>
          <w:rFonts w:ascii="Times New Roman" w:eastAsia="Times New Roman" w:hAnsi="Times New Roman" w:cs="Times New Roman"/>
          <w:color w:val="auto"/>
          <w:sz w:val="20"/>
          <w:szCs w:val="20"/>
          <w:u w:val="none"/>
        </w:rPr>
        <w:id w:val="-2053069620"/>
        <w:docPartObj>
          <w:docPartGallery w:val="Table of Contents"/>
          <w:docPartUnique/>
        </w:docPartObj>
      </w:sdtPr>
      <w:sdtEndPr>
        <w:rPr>
          <w:b/>
          <w:bCs/>
          <w:noProof/>
        </w:rPr>
      </w:sdtEndPr>
      <w:sdtContent>
        <w:p w14:paraId="64DA9F1A" w14:textId="21DD5346" w:rsidR="00AD2B90" w:rsidRDefault="00AD2B90" w:rsidP="00EB6F6F">
          <w:pPr>
            <w:pStyle w:val="TOCHeading"/>
            <w:spacing w:before="200" w:after="200"/>
            <w:jc w:val="center"/>
          </w:pPr>
          <w:r>
            <w:t>Table of Contents</w:t>
          </w:r>
        </w:p>
        <w:p w14:paraId="759C84CC" w14:textId="39F17D58" w:rsidR="0065734A" w:rsidRDefault="00AD2B90" w:rsidP="0065734A">
          <w:pPr>
            <w:pStyle w:val="TOC1"/>
            <w:tabs>
              <w:tab w:val="left" w:pos="1260"/>
            </w:tabs>
            <w:spacing w:before="200" w:after="200"/>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5434222" w:history="1">
            <w:r w:rsidR="0065734A" w:rsidRPr="00AA49ED">
              <w:rPr>
                <w:rStyle w:val="Hyperlink"/>
                <w:noProof/>
              </w:rPr>
              <w:t>A.</w:t>
            </w:r>
            <w:r w:rsidR="0065734A">
              <w:rPr>
                <w:rFonts w:asciiTheme="minorHAnsi" w:eastAsiaTheme="minorEastAsia" w:hAnsiTheme="minorHAnsi" w:cstheme="minorBidi"/>
                <w:noProof/>
                <w:kern w:val="2"/>
                <w:sz w:val="24"/>
                <w:szCs w:val="24"/>
                <w14:ligatures w14:val="standardContextual"/>
              </w:rPr>
              <w:tab/>
            </w:r>
            <w:r w:rsidR="0065734A" w:rsidRPr="00AA49ED">
              <w:rPr>
                <w:rStyle w:val="Hyperlink"/>
                <w:noProof/>
              </w:rPr>
              <w:t>OVERALL PLAN STATEMENT</w:t>
            </w:r>
            <w:r w:rsidR="0065734A">
              <w:rPr>
                <w:noProof/>
                <w:webHidden/>
              </w:rPr>
              <w:tab/>
            </w:r>
            <w:r w:rsidR="0065734A">
              <w:rPr>
                <w:noProof/>
                <w:webHidden/>
              </w:rPr>
              <w:fldChar w:fldCharType="begin"/>
            </w:r>
            <w:r w:rsidR="0065734A">
              <w:rPr>
                <w:noProof/>
                <w:webHidden/>
              </w:rPr>
              <w:instrText xml:space="preserve"> PAGEREF _Toc235434222 \h </w:instrText>
            </w:r>
            <w:r w:rsidR="0065734A">
              <w:rPr>
                <w:noProof/>
                <w:webHidden/>
              </w:rPr>
            </w:r>
            <w:r w:rsidR="0065734A">
              <w:rPr>
                <w:noProof/>
                <w:webHidden/>
              </w:rPr>
              <w:fldChar w:fldCharType="separate"/>
            </w:r>
            <w:r w:rsidR="00673611">
              <w:rPr>
                <w:noProof/>
                <w:webHidden/>
              </w:rPr>
              <w:t>4</w:t>
            </w:r>
            <w:r w:rsidR="0065734A">
              <w:rPr>
                <w:noProof/>
                <w:webHidden/>
              </w:rPr>
              <w:fldChar w:fldCharType="end"/>
            </w:r>
          </w:hyperlink>
        </w:p>
        <w:p w14:paraId="109F88DD" w14:textId="30EACBB1" w:rsidR="0065734A" w:rsidRDefault="0065734A" w:rsidP="0065734A">
          <w:pPr>
            <w:pStyle w:val="TOC1"/>
            <w:tabs>
              <w:tab w:val="left" w:pos="1260"/>
            </w:tabs>
            <w:spacing w:before="200" w:after="200"/>
            <w:rPr>
              <w:rFonts w:asciiTheme="minorHAnsi" w:eastAsiaTheme="minorEastAsia" w:hAnsiTheme="minorHAnsi" w:cstheme="minorBidi"/>
              <w:noProof/>
              <w:kern w:val="2"/>
              <w:sz w:val="24"/>
              <w:szCs w:val="24"/>
              <w14:ligatures w14:val="standardContextual"/>
            </w:rPr>
          </w:pPr>
          <w:hyperlink w:anchor="_Toc235434223" w:history="1">
            <w:r w:rsidRPr="00AA49ED">
              <w:rPr>
                <w:rStyle w:val="Hyperlink"/>
                <w:noProof/>
              </w:rPr>
              <w:t>B.</w:t>
            </w:r>
            <w:r>
              <w:rPr>
                <w:rFonts w:asciiTheme="minorHAnsi" w:eastAsiaTheme="minorEastAsia" w:hAnsiTheme="minorHAnsi" w:cstheme="minorBidi"/>
                <w:noProof/>
                <w:kern w:val="2"/>
                <w:sz w:val="24"/>
                <w:szCs w:val="24"/>
                <w14:ligatures w14:val="standardContextual"/>
              </w:rPr>
              <w:tab/>
            </w:r>
            <w:r w:rsidRPr="00AA49ED">
              <w:rPr>
                <w:rStyle w:val="Hyperlink"/>
                <w:noProof/>
              </w:rPr>
              <w:t>EQUAL OPPORTUNITY</w:t>
            </w:r>
            <w:r>
              <w:rPr>
                <w:noProof/>
                <w:webHidden/>
              </w:rPr>
              <w:tab/>
            </w:r>
            <w:r>
              <w:rPr>
                <w:noProof/>
                <w:webHidden/>
              </w:rPr>
              <w:fldChar w:fldCharType="begin"/>
            </w:r>
            <w:r>
              <w:rPr>
                <w:noProof/>
                <w:webHidden/>
              </w:rPr>
              <w:instrText xml:space="preserve"> PAGEREF _Toc235434223 \h </w:instrText>
            </w:r>
            <w:r>
              <w:rPr>
                <w:noProof/>
                <w:webHidden/>
              </w:rPr>
            </w:r>
            <w:r>
              <w:rPr>
                <w:noProof/>
                <w:webHidden/>
              </w:rPr>
              <w:fldChar w:fldCharType="separate"/>
            </w:r>
            <w:r w:rsidR="00673611">
              <w:rPr>
                <w:noProof/>
                <w:webHidden/>
              </w:rPr>
              <w:t>4</w:t>
            </w:r>
            <w:r>
              <w:rPr>
                <w:noProof/>
                <w:webHidden/>
              </w:rPr>
              <w:fldChar w:fldCharType="end"/>
            </w:r>
          </w:hyperlink>
        </w:p>
        <w:p w14:paraId="53523869" w14:textId="48CED23E"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24" w:history="1">
            <w:r w:rsidRPr="00AA49ED">
              <w:rPr>
                <w:rStyle w:val="Hyperlink"/>
                <w:noProof/>
              </w:rPr>
              <w:t>I.</w:t>
            </w:r>
            <w:r>
              <w:rPr>
                <w:rFonts w:asciiTheme="minorHAnsi" w:eastAsiaTheme="minorEastAsia" w:hAnsiTheme="minorHAnsi" w:cstheme="minorBidi"/>
                <w:noProof/>
                <w:kern w:val="2"/>
                <w:sz w:val="24"/>
                <w:szCs w:val="24"/>
                <w14:ligatures w14:val="standardContextual"/>
              </w:rPr>
              <w:tab/>
            </w:r>
            <w:r w:rsidR="00EE325E" w:rsidRPr="00EE325E">
              <w:rPr>
                <w:rStyle w:val="Hyperlink"/>
                <w:noProof/>
              </w:rPr>
              <w:t>Equal Opportunity</w:t>
            </w:r>
            <w:r w:rsidR="00EE325E" w:rsidRPr="00EE325E">
              <w:rPr>
                <w:rStyle w:val="Hyperlink"/>
                <w:noProof/>
                <w:webHidden/>
              </w:rPr>
              <w:tab/>
            </w:r>
            <w:r w:rsidR="00A00F88">
              <w:rPr>
                <w:rStyle w:val="Hyperlink"/>
                <w:noProof/>
                <w:webHidden/>
              </w:rPr>
              <w:t>4</w:t>
            </w:r>
          </w:hyperlink>
        </w:p>
        <w:p w14:paraId="144B01D8" w14:textId="0503C353"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25" w:history="1">
            <w:r w:rsidRPr="00AA49ED">
              <w:rPr>
                <w:rStyle w:val="Hyperlink"/>
                <w:noProof/>
              </w:rPr>
              <w:t>II.</w:t>
            </w:r>
            <w:r>
              <w:rPr>
                <w:rFonts w:asciiTheme="minorHAnsi" w:eastAsiaTheme="minorEastAsia" w:hAnsiTheme="minorHAnsi" w:cstheme="minorBidi"/>
                <w:noProof/>
                <w:kern w:val="2"/>
                <w:sz w:val="24"/>
                <w:szCs w:val="24"/>
                <w14:ligatures w14:val="standardContextual"/>
              </w:rPr>
              <w:tab/>
            </w:r>
            <w:r w:rsidR="00133A5D" w:rsidRPr="00133A5D">
              <w:rPr>
                <w:rStyle w:val="Hyperlink"/>
                <w:noProof/>
              </w:rPr>
              <w:t>Equal Opportunity</w:t>
            </w:r>
            <w:r w:rsidRPr="00AA49ED">
              <w:rPr>
                <w:rStyle w:val="Hyperlink"/>
                <w:noProof/>
              </w:rPr>
              <w:t xml:space="preserve"> Officer</w:t>
            </w:r>
            <w:r>
              <w:rPr>
                <w:noProof/>
                <w:webHidden/>
              </w:rPr>
              <w:tab/>
            </w:r>
            <w:r>
              <w:rPr>
                <w:noProof/>
                <w:webHidden/>
              </w:rPr>
              <w:fldChar w:fldCharType="begin"/>
            </w:r>
            <w:r>
              <w:rPr>
                <w:noProof/>
                <w:webHidden/>
              </w:rPr>
              <w:instrText xml:space="preserve"> PAGEREF _Toc235434225 \h </w:instrText>
            </w:r>
            <w:r>
              <w:rPr>
                <w:noProof/>
                <w:webHidden/>
              </w:rPr>
            </w:r>
            <w:r>
              <w:rPr>
                <w:noProof/>
                <w:webHidden/>
              </w:rPr>
              <w:fldChar w:fldCharType="separate"/>
            </w:r>
            <w:r w:rsidR="00673611">
              <w:rPr>
                <w:noProof/>
                <w:webHidden/>
              </w:rPr>
              <w:t>6</w:t>
            </w:r>
            <w:r>
              <w:rPr>
                <w:noProof/>
                <w:webHidden/>
              </w:rPr>
              <w:fldChar w:fldCharType="end"/>
            </w:r>
          </w:hyperlink>
        </w:p>
        <w:p w14:paraId="1C926BF3" w14:textId="6207C84C"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26" w:history="1">
            <w:r w:rsidRPr="00AA49ED">
              <w:rPr>
                <w:rStyle w:val="Hyperlink"/>
                <w:noProof/>
              </w:rPr>
              <w:t>III.</w:t>
            </w:r>
            <w:r>
              <w:rPr>
                <w:rFonts w:asciiTheme="minorHAnsi" w:eastAsiaTheme="minorEastAsia" w:hAnsiTheme="minorHAnsi" w:cstheme="minorBidi"/>
                <w:noProof/>
                <w:kern w:val="2"/>
                <w:sz w:val="24"/>
                <w:szCs w:val="24"/>
                <w14:ligatures w14:val="standardContextual"/>
              </w:rPr>
              <w:tab/>
            </w:r>
            <w:r w:rsidRPr="00AA49ED">
              <w:rPr>
                <w:rStyle w:val="Hyperlink"/>
                <w:noProof/>
              </w:rPr>
              <w:t>Accommodation for Persons with Disabilities</w:t>
            </w:r>
            <w:r>
              <w:rPr>
                <w:noProof/>
                <w:webHidden/>
              </w:rPr>
              <w:tab/>
            </w:r>
            <w:r>
              <w:rPr>
                <w:noProof/>
                <w:webHidden/>
              </w:rPr>
              <w:fldChar w:fldCharType="begin"/>
            </w:r>
            <w:r>
              <w:rPr>
                <w:noProof/>
                <w:webHidden/>
              </w:rPr>
              <w:instrText xml:space="preserve"> PAGEREF _Toc235434226 \h </w:instrText>
            </w:r>
            <w:r>
              <w:rPr>
                <w:noProof/>
                <w:webHidden/>
              </w:rPr>
            </w:r>
            <w:r>
              <w:rPr>
                <w:noProof/>
                <w:webHidden/>
              </w:rPr>
              <w:fldChar w:fldCharType="separate"/>
            </w:r>
            <w:r w:rsidR="00673611">
              <w:rPr>
                <w:noProof/>
                <w:webHidden/>
              </w:rPr>
              <w:t>6</w:t>
            </w:r>
            <w:r>
              <w:rPr>
                <w:noProof/>
                <w:webHidden/>
              </w:rPr>
              <w:fldChar w:fldCharType="end"/>
            </w:r>
          </w:hyperlink>
        </w:p>
        <w:p w14:paraId="384410C2" w14:textId="7D36A1FE"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27" w:history="1">
            <w:r w:rsidRPr="00AA49ED">
              <w:rPr>
                <w:rStyle w:val="Hyperlink"/>
                <w:noProof/>
              </w:rPr>
              <w:t>IV.</w:t>
            </w:r>
            <w:r>
              <w:rPr>
                <w:rFonts w:asciiTheme="minorHAnsi" w:eastAsiaTheme="minorEastAsia" w:hAnsiTheme="minorHAnsi" w:cstheme="minorBidi"/>
                <w:noProof/>
                <w:kern w:val="2"/>
                <w:sz w:val="24"/>
                <w:szCs w:val="24"/>
                <w14:ligatures w14:val="standardContextual"/>
              </w:rPr>
              <w:tab/>
            </w:r>
            <w:r w:rsidRPr="00AA49ED">
              <w:rPr>
                <w:rStyle w:val="Hyperlink"/>
                <w:noProof/>
              </w:rPr>
              <w:t>Accommodations For Pregnancy And Pregnancy-Related Conditions</w:t>
            </w:r>
            <w:r>
              <w:rPr>
                <w:noProof/>
                <w:webHidden/>
              </w:rPr>
              <w:tab/>
            </w:r>
            <w:r>
              <w:rPr>
                <w:noProof/>
                <w:webHidden/>
              </w:rPr>
              <w:fldChar w:fldCharType="begin"/>
            </w:r>
            <w:r>
              <w:rPr>
                <w:noProof/>
                <w:webHidden/>
              </w:rPr>
              <w:instrText xml:space="preserve"> PAGEREF _Toc235434227 \h </w:instrText>
            </w:r>
            <w:r>
              <w:rPr>
                <w:noProof/>
                <w:webHidden/>
              </w:rPr>
            </w:r>
            <w:r>
              <w:rPr>
                <w:noProof/>
                <w:webHidden/>
              </w:rPr>
              <w:fldChar w:fldCharType="separate"/>
            </w:r>
            <w:r w:rsidR="00673611">
              <w:rPr>
                <w:noProof/>
                <w:webHidden/>
              </w:rPr>
              <w:t>8</w:t>
            </w:r>
            <w:r>
              <w:rPr>
                <w:noProof/>
                <w:webHidden/>
              </w:rPr>
              <w:fldChar w:fldCharType="end"/>
            </w:r>
          </w:hyperlink>
        </w:p>
        <w:p w14:paraId="2643C742" w14:textId="56D87B87" w:rsidR="0065734A" w:rsidRDefault="0065734A" w:rsidP="0065734A">
          <w:pPr>
            <w:pStyle w:val="TOC1"/>
            <w:tabs>
              <w:tab w:val="left" w:pos="1260"/>
            </w:tabs>
            <w:spacing w:before="200" w:after="200"/>
            <w:rPr>
              <w:rFonts w:asciiTheme="minorHAnsi" w:eastAsiaTheme="minorEastAsia" w:hAnsiTheme="minorHAnsi" w:cstheme="minorBidi"/>
              <w:noProof/>
              <w:kern w:val="2"/>
              <w:sz w:val="24"/>
              <w:szCs w:val="24"/>
              <w14:ligatures w14:val="standardContextual"/>
            </w:rPr>
          </w:pPr>
          <w:hyperlink w:anchor="_Toc235434228" w:history="1">
            <w:r w:rsidRPr="00AA49ED">
              <w:rPr>
                <w:rStyle w:val="Hyperlink"/>
                <w:noProof/>
              </w:rPr>
              <w:t>C.</w:t>
            </w:r>
            <w:r>
              <w:rPr>
                <w:rFonts w:asciiTheme="minorHAnsi" w:eastAsiaTheme="minorEastAsia" w:hAnsiTheme="minorHAnsi" w:cstheme="minorBidi"/>
                <w:noProof/>
                <w:kern w:val="2"/>
                <w:sz w:val="24"/>
                <w:szCs w:val="24"/>
                <w14:ligatures w14:val="standardContextual"/>
              </w:rPr>
              <w:tab/>
            </w:r>
            <w:r w:rsidRPr="00AA49ED">
              <w:rPr>
                <w:rStyle w:val="Hyperlink"/>
                <w:noProof/>
              </w:rPr>
              <w:t>NON-DISCRIMINATION POLICY</w:t>
            </w:r>
            <w:r>
              <w:rPr>
                <w:noProof/>
                <w:webHidden/>
              </w:rPr>
              <w:tab/>
            </w:r>
            <w:r>
              <w:rPr>
                <w:noProof/>
                <w:webHidden/>
              </w:rPr>
              <w:fldChar w:fldCharType="begin"/>
            </w:r>
            <w:r>
              <w:rPr>
                <w:noProof/>
                <w:webHidden/>
              </w:rPr>
              <w:instrText xml:space="preserve"> PAGEREF _Toc235434228 \h </w:instrText>
            </w:r>
            <w:r>
              <w:rPr>
                <w:noProof/>
                <w:webHidden/>
              </w:rPr>
            </w:r>
            <w:r>
              <w:rPr>
                <w:noProof/>
                <w:webHidden/>
              </w:rPr>
              <w:fldChar w:fldCharType="separate"/>
            </w:r>
            <w:r w:rsidR="00673611">
              <w:rPr>
                <w:noProof/>
                <w:webHidden/>
              </w:rPr>
              <w:t>10</w:t>
            </w:r>
            <w:r>
              <w:rPr>
                <w:noProof/>
                <w:webHidden/>
              </w:rPr>
              <w:fldChar w:fldCharType="end"/>
            </w:r>
          </w:hyperlink>
        </w:p>
        <w:p w14:paraId="113FEE38" w14:textId="2A81BDC7" w:rsidR="0065734A" w:rsidRDefault="0065734A" w:rsidP="0065734A">
          <w:pPr>
            <w:pStyle w:val="TOC1"/>
            <w:tabs>
              <w:tab w:val="left" w:pos="1260"/>
            </w:tabs>
            <w:spacing w:before="200" w:after="200"/>
            <w:rPr>
              <w:rFonts w:asciiTheme="minorHAnsi" w:eastAsiaTheme="minorEastAsia" w:hAnsiTheme="minorHAnsi" w:cstheme="minorBidi"/>
              <w:noProof/>
              <w:kern w:val="2"/>
              <w:sz w:val="24"/>
              <w:szCs w:val="24"/>
              <w14:ligatures w14:val="standardContextual"/>
            </w:rPr>
          </w:pPr>
          <w:hyperlink w:anchor="_Toc235434229" w:history="1">
            <w:r w:rsidRPr="00AA49ED">
              <w:rPr>
                <w:rStyle w:val="Hyperlink"/>
                <w:noProof/>
              </w:rPr>
              <w:t>D.</w:t>
            </w:r>
            <w:r>
              <w:rPr>
                <w:rFonts w:asciiTheme="minorHAnsi" w:eastAsiaTheme="minorEastAsia" w:hAnsiTheme="minorHAnsi" w:cstheme="minorBidi"/>
                <w:noProof/>
                <w:kern w:val="2"/>
                <w:sz w:val="24"/>
                <w:szCs w:val="24"/>
                <w14:ligatures w14:val="standardContextual"/>
              </w:rPr>
              <w:tab/>
            </w:r>
            <w:r w:rsidRPr="00AA49ED">
              <w:rPr>
                <w:rStyle w:val="Hyperlink"/>
                <w:noProof/>
              </w:rPr>
              <w:t>DISCRIMINATION COMPLAINT</w:t>
            </w:r>
            <w:r>
              <w:rPr>
                <w:noProof/>
                <w:webHidden/>
              </w:rPr>
              <w:tab/>
            </w:r>
            <w:r>
              <w:rPr>
                <w:noProof/>
                <w:webHidden/>
              </w:rPr>
              <w:fldChar w:fldCharType="begin"/>
            </w:r>
            <w:r>
              <w:rPr>
                <w:noProof/>
                <w:webHidden/>
              </w:rPr>
              <w:instrText xml:space="preserve"> PAGEREF _Toc235434229 \h </w:instrText>
            </w:r>
            <w:r>
              <w:rPr>
                <w:noProof/>
                <w:webHidden/>
              </w:rPr>
            </w:r>
            <w:r>
              <w:rPr>
                <w:noProof/>
                <w:webHidden/>
              </w:rPr>
              <w:fldChar w:fldCharType="separate"/>
            </w:r>
            <w:r w:rsidR="00673611">
              <w:rPr>
                <w:noProof/>
                <w:webHidden/>
              </w:rPr>
              <w:t>12</w:t>
            </w:r>
            <w:r>
              <w:rPr>
                <w:noProof/>
                <w:webHidden/>
              </w:rPr>
              <w:fldChar w:fldCharType="end"/>
            </w:r>
          </w:hyperlink>
        </w:p>
        <w:p w14:paraId="5CA29982" w14:textId="7A21EF4A"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30" w:history="1">
            <w:r w:rsidRPr="00AA49ED">
              <w:rPr>
                <w:rStyle w:val="Hyperlink"/>
                <w:noProof/>
              </w:rPr>
              <w:t>I.</w:t>
            </w:r>
            <w:r>
              <w:rPr>
                <w:rFonts w:asciiTheme="minorHAnsi" w:eastAsiaTheme="minorEastAsia" w:hAnsiTheme="minorHAnsi" w:cstheme="minorBidi"/>
                <w:noProof/>
                <w:kern w:val="2"/>
                <w:sz w:val="24"/>
                <w:szCs w:val="24"/>
                <w14:ligatures w14:val="standardContextual"/>
              </w:rPr>
              <w:tab/>
            </w:r>
            <w:r w:rsidRPr="00AA49ED">
              <w:rPr>
                <w:rStyle w:val="Hyperlink"/>
                <w:noProof/>
              </w:rPr>
              <w:t>General Information for All Discrimination Complaints</w:t>
            </w:r>
            <w:r>
              <w:rPr>
                <w:noProof/>
                <w:webHidden/>
              </w:rPr>
              <w:tab/>
            </w:r>
            <w:r>
              <w:rPr>
                <w:noProof/>
                <w:webHidden/>
              </w:rPr>
              <w:fldChar w:fldCharType="begin"/>
            </w:r>
            <w:r>
              <w:rPr>
                <w:noProof/>
                <w:webHidden/>
              </w:rPr>
              <w:instrText xml:space="preserve"> PAGEREF _Toc235434230 \h </w:instrText>
            </w:r>
            <w:r>
              <w:rPr>
                <w:noProof/>
                <w:webHidden/>
              </w:rPr>
            </w:r>
            <w:r>
              <w:rPr>
                <w:noProof/>
                <w:webHidden/>
              </w:rPr>
              <w:fldChar w:fldCharType="separate"/>
            </w:r>
            <w:r w:rsidR="00673611">
              <w:rPr>
                <w:noProof/>
                <w:webHidden/>
              </w:rPr>
              <w:t>12</w:t>
            </w:r>
            <w:r>
              <w:rPr>
                <w:noProof/>
                <w:webHidden/>
              </w:rPr>
              <w:fldChar w:fldCharType="end"/>
            </w:r>
          </w:hyperlink>
        </w:p>
        <w:p w14:paraId="64E7EEC9" w14:textId="16E8046F"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31" w:history="1">
            <w:r w:rsidRPr="00AA49ED">
              <w:rPr>
                <w:rStyle w:val="Hyperlink"/>
                <w:noProof/>
              </w:rPr>
              <w:t>II.</w:t>
            </w:r>
            <w:r>
              <w:rPr>
                <w:rFonts w:asciiTheme="minorHAnsi" w:eastAsiaTheme="minorEastAsia" w:hAnsiTheme="minorHAnsi" w:cstheme="minorBidi"/>
                <w:noProof/>
                <w:kern w:val="2"/>
                <w:sz w:val="24"/>
                <w:szCs w:val="24"/>
                <w14:ligatures w14:val="standardContextual"/>
              </w:rPr>
              <w:tab/>
            </w:r>
            <w:r w:rsidR="00EE325E" w:rsidRPr="00EE325E">
              <w:rPr>
                <w:rStyle w:val="Hyperlink"/>
                <w:noProof/>
              </w:rPr>
              <w:t>Jurisdiction of the College</w:t>
            </w:r>
            <w:r w:rsidR="00EE325E" w:rsidRPr="00EE325E">
              <w:rPr>
                <w:rStyle w:val="Hyperlink"/>
                <w:noProof/>
                <w:webHidden/>
              </w:rPr>
              <w:tab/>
            </w:r>
            <w:r w:rsidR="00A00F88">
              <w:rPr>
                <w:rStyle w:val="Hyperlink"/>
                <w:noProof/>
                <w:webHidden/>
              </w:rPr>
              <w:t>15</w:t>
            </w:r>
          </w:hyperlink>
        </w:p>
        <w:p w14:paraId="30C077B4" w14:textId="46A31E93"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32" w:history="1">
            <w:r w:rsidRPr="00AA49ED">
              <w:rPr>
                <w:rStyle w:val="Hyperlink"/>
                <w:noProof/>
              </w:rPr>
              <w:t>III.</w:t>
            </w:r>
            <w:r>
              <w:rPr>
                <w:rFonts w:asciiTheme="minorHAnsi" w:eastAsiaTheme="minorEastAsia" w:hAnsiTheme="minorHAnsi" w:cstheme="minorBidi"/>
                <w:noProof/>
                <w:kern w:val="2"/>
                <w:sz w:val="24"/>
                <w:szCs w:val="24"/>
                <w14:ligatures w14:val="standardContextual"/>
              </w:rPr>
              <w:tab/>
            </w:r>
            <w:r w:rsidRPr="00AA49ED">
              <w:rPr>
                <w:rStyle w:val="Hyperlink"/>
                <w:noProof/>
              </w:rPr>
              <w:t>Definitions</w:t>
            </w:r>
            <w:r>
              <w:rPr>
                <w:noProof/>
                <w:webHidden/>
              </w:rPr>
              <w:tab/>
            </w:r>
            <w:r>
              <w:rPr>
                <w:noProof/>
                <w:webHidden/>
              </w:rPr>
              <w:fldChar w:fldCharType="begin"/>
            </w:r>
            <w:r>
              <w:rPr>
                <w:noProof/>
                <w:webHidden/>
              </w:rPr>
              <w:instrText xml:space="preserve"> PAGEREF _Toc235434232 \h </w:instrText>
            </w:r>
            <w:r>
              <w:rPr>
                <w:noProof/>
                <w:webHidden/>
              </w:rPr>
            </w:r>
            <w:r>
              <w:rPr>
                <w:noProof/>
                <w:webHidden/>
              </w:rPr>
              <w:fldChar w:fldCharType="separate"/>
            </w:r>
            <w:r w:rsidR="00673611">
              <w:rPr>
                <w:noProof/>
                <w:webHidden/>
              </w:rPr>
              <w:t>15</w:t>
            </w:r>
            <w:r>
              <w:rPr>
                <w:noProof/>
                <w:webHidden/>
              </w:rPr>
              <w:fldChar w:fldCharType="end"/>
            </w:r>
          </w:hyperlink>
        </w:p>
        <w:p w14:paraId="62BCF055" w14:textId="676F3492"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33" w:history="1">
            <w:r w:rsidRPr="00AA49ED">
              <w:rPr>
                <w:rStyle w:val="Hyperlink"/>
                <w:noProof/>
              </w:rPr>
              <w:t>IV.</w:t>
            </w:r>
            <w:r>
              <w:rPr>
                <w:rFonts w:asciiTheme="minorHAnsi" w:eastAsiaTheme="minorEastAsia" w:hAnsiTheme="minorHAnsi" w:cstheme="minorBidi"/>
                <w:noProof/>
                <w:kern w:val="2"/>
                <w:sz w:val="24"/>
                <w:szCs w:val="24"/>
                <w14:ligatures w14:val="standardContextual"/>
              </w:rPr>
              <w:tab/>
            </w:r>
            <w:r w:rsidRPr="00AA49ED">
              <w:rPr>
                <w:rStyle w:val="Hyperlink"/>
                <w:noProof/>
              </w:rPr>
              <w:t>Discrimination Complaint Process</w:t>
            </w:r>
            <w:r>
              <w:rPr>
                <w:noProof/>
                <w:webHidden/>
              </w:rPr>
              <w:tab/>
            </w:r>
            <w:r>
              <w:rPr>
                <w:noProof/>
                <w:webHidden/>
              </w:rPr>
              <w:fldChar w:fldCharType="begin"/>
            </w:r>
            <w:r>
              <w:rPr>
                <w:noProof/>
                <w:webHidden/>
              </w:rPr>
              <w:instrText xml:space="preserve"> PAGEREF _Toc235434233 \h </w:instrText>
            </w:r>
            <w:r>
              <w:rPr>
                <w:noProof/>
                <w:webHidden/>
              </w:rPr>
            </w:r>
            <w:r>
              <w:rPr>
                <w:noProof/>
                <w:webHidden/>
              </w:rPr>
              <w:fldChar w:fldCharType="separate"/>
            </w:r>
            <w:r w:rsidR="00673611">
              <w:rPr>
                <w:noProof/>
                <w:webHidden/>
              </w:rPr>
              <w:t>22</w:t>
            </w:r>
            <w:r>
              <w:rPr>
                <w:noProof/>
                <w:webHidden/>
              </w:rPr>
              <w:fldChar w:fldCharType="end"/>
            </w:r>
          </w:hyperlink>
        </w:p>
        <w:p w14:paraId="055CD2B6" w14:textId="3C0A592B" w:rsidR="0065734A" w:rsidRDefault="0065734A" w:rsidP="0065734A">
          <w:pPr>
            <w:pStyle w:val="TOC1"/>
            <w:spacing w:before="200" w:after="200"/>
            <w:rPr>
              <w:rFonts w:asciiTheme="minorHAnsi" w:eastAsiaTheme="minorEastAsia" w:hAnsiTheme="minorHAnsi" w:cstheme="minorBidi"/>
              <w:noProof/>
              <w:kern w:val="2"/>
              <w:sz w:val="24"/>
              <w:szCs w:val="24"/>
              <w14:ligatures w14:val="standardContextual"/>
            </w:rPr>
          </w:pPr>
          <w:hyperlink w:anchor="_Toc235434234" w:history="1">
            <w:r w:rsidRPr="00AA49ED">
              <w:rPr>
                <w:rStyle w:val="Hyperlink"/>
                <w:noProof/>
              </w:rPr>
              <w:t>Appendix A –Discrimination Complaint Form</w:t>
            </w:r>
            <w:r>
              <w:rPr>
                <w:noProof/>
                <w:webHidden/>
              </w:rPr>
              <w:tab/>
            </w:r>
            <w:r>
              <w:rPr>
                <w:noProof/>
                <w:webHidden/>
              </w:rPr>
              <w:fldChar w:fldCharType="begin"/>
            </w:r>
            <w:r>
              <w:rPr>
                <w:noProof/>
                <w:webHidden/>
              </w:rPr>
              <w:instrText xml:space="preserve"> PAGEREF _Toc235434234 \h </w:instrText>
            </w:r>
            <w:r>
              <w:rPr>
                <w:noProof/>
                <w:webHidden/>
              </w:rPr>
            </w:r>
            <w:r>
              <w:rPr>
                <w:noProof/>
                <w:webHidden/>
              </w:rPr>
              <w:fldChar w:fldCharType="separate"/>
            </w:r>
            <w:r w:rsidR="00673611">
              <w:rPr>
                <w:noProof/>
                <w:webHidden/>
              </w:rPr>
              <w:t>26</w:t>
            </w:r>
            <w:r>
              <w:rPr>
                <w:noProof/>
                <w:webHidden/>
              </w:rPr>
              <w:fldChar w:fldCharType="end"/>
            </w:r>
          </w:hyperlink>
        </w:p>
        <w:p w14:paraId="550C3DD3" w14:textId="7A4900DE" w:rsidR="0065734A" w:rsidRDefault="0065734A" w:rsidP="0065734A">
          <w:pPr>
            <w:pStyle w:val="TOC1"/>
            <w:spacing w:before="200" w:after="200"/>
            <w:rPr>
              <w:rFonts w:asciiTheme="minorHAnsi" w:eastAsiaTheme="minorEastAsia" w:hAnsiTheme="minorHAnsi" w:cstheme="minorBidi"/>
              <w:noProof/>
              <w:kern w:val="2"/>
              <w:sz w:val="24"/>
              <w:szCs w:val="24"/>
              <w14:ligatures w14:val="standardContextual"/>
            </w:rPr>
          </w:pPr>
          <w:hyperlink w:anchor="_Toc235434235" w:history="1">
            <w:r w:rsidRPr="00AA49ED">
              <w:rPr>
                <w:rStyle w:val="Hyperlink"/>
                <w:noProof/>
              </w:rPr>
              <w:t>Appendix B - Notice to Respondent</w:t>
            </w:r>
            <w:r>
              <w:rPr>
                <w:noProof/>
                <w:webHidden/>
              </w:rPr>
              <w:tab/>
            </w:r>
            <w:r>
              <w:rPr>
                <w:noProof/>
                <w:webHidden/>
              </w:rPr>
              <w:fldChar w:fldCharType="begin"/>
            </w:r>
            <w:r>
              <w:rPr>
                <w:noProof/>
                <w:webHidden/>
              </w:rPr>
              <w:instrText xml:space="preserve"> PAGEREF _Toc235434235 \h </w:instrText>
            </w:r>
            <w:r>
              <w:rPr>
                <w:noProof/>
                <w:webHidden/>
              </w:rPr>
            </w:r>
            <w:r>
              <w:rPr>
                <w:noProof/>
                <w:webHidden/>
              </w:rPr>
              <w:fldChar w:fldCharType="separate"/>
            </w:r>
            <w:r w:rsidR="00673611">
              <w:rPr>
                <w:noProof/>
                <w:webHidden/>
              </w:rPr>
              <w:t>28</w:t>
            </w:r>
            <w:r>
              <w:rPr>
                <w:noProof/>
                <w:webHidden/>
              </w:rPr>
              <w:fldChar w:fldCharType="end"/>
            </w:r>
          </w:hyperlink>
        </w:p>
        <w:p w14:paraId="51AC99D9" w14:textId="407F3B4A" w:rsidR="0065734A" w:rsidRDefault="0065734A" w:rsidP="0065734A">
          <w:pPr>
            <w:pStyle w:val="TOC1"/>
            <w:tabs>
              <w:tab w:val="left" w:pos="1260"/>
            </w:tabs>
            <w:spacing w:before="200" w:after="200"/>
            <w:rPr>
              <w:rFonts w:asciiTheme="minorHAnsi" w:eastAsiaTheme="minorEastAsia" w:hAnsiTheme="minorHAnsi" w:cstheme="minorBidi"/>
              <w:noProof/>
              <w:kern w:val="2"/>
              <w:sz w:val="24"/>
              <w:szCs w:val="24"/>
              <w14:ligatures w14:val="standardContextual"/>
            </w:rPr>
          </w:pPr>
          <w:hyperlink w:anchor="_Toc235434236" w:history="1">
            <w:r w:rsidRPr="00AA49ED">
              <w:rPr>
                <w:rStyle w:val="Hyperlink"/>
                <w:noProof/>
              </w:rPr>
              <w:t>E.</w:t>
            </w:r>
            <w:r>
              <w:rPr>
                <w:rFonts w:asciiTheme="minorHAnsi" w:eastAsiaTheme="minorEastAsia" w:hAnsiTheme="minorHAnsi" w:cstheme="minorBidi"/>
                <w:noProof/>
                <w:kern w:val="2"/>
                <w:sz w:val="24"/>
                <w:szCs w:val="24"/>
                <w14:ligatures w14:val="standardContextual"/>
              </w:rPr>
              <w:tab/>
            </w:r>
            <w:r w:rsidRPr="00AA49ED">
              <w:rPr>
                <w:rStyle w:val="Hyperlink"/>
                <w:noProof/>
              </w:rPr>
              <w:t>TITLE IX SEXUAL HARASSMENT</w:t>
            </w:r>
            <w:r>
              <w:rPr>
                <w:noProof/>
                <w:webHidden/>
              </w:rPr>
              <w:tab/>
            </w:r>
            <w:r>
              <w:rPr>
                <w:noProof/>
                <w:webHidden/>
              </w:rPr>
              <w:fldChar w:fldCharType="begin"/>
            </w:r>
            <w:r>
              <w:rPr>
                <w:noProof/>
                <w:webHidden/>
              </w:rPr>
              <w:instrText xml:space="preserve"> PAGEREF _Toc235434236 \h </w:instrText>
            </w:r>
            <w:r>
              <w:rPr>
                <w:noProof/>
                <w:webHidden/>
              </w:rPr>
            </w:r>
            <w:r>
              <w:rPr>
                <w:noProof/>
                <w:webHidden/>
              </w:rPr>
              <w:fldChar w:fldCharType="separate"/>
            </w:r>
            <w:r w:rsidR="00673611">
              <w:rPr>
                <w:noProof/>
                <w:webHidden/>
              </w:rPr>
              <w:t>29</w:t>
            </w:r>
            <w:r>
              <w:rPr>
                <w:noProof/>
                <w:webHidden/>
              </w:rPr>
              <w:fldChar w:fldCharType="end"/>
            </w:r>
          </w:hyperlink>
        </w:p>
        <w:p w14:paraId="6596FDA2" w14:textId="16933D88"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37" w:history="1">
            <w:r w:rsidRPr="00AA49ED">
              <w:rPr>
                <w:rStyle w:val="Hyperlink"/>
                <w:noProof/>
              </w:rPr>
              <w:t>I.</w:t>
            </w:r>
            <w:r>
              <w:rPr>
                <w:rFonts w:asciiTheme="minorHAnsi" w:eastAsiaTheme="minorEastAsia" w:hAnsiTheme="minorHAnsi" w:cstheme="minorBidi"/>
                <w:noProof/>
                <w:kern w:val="2"/>
                <w:sz w:val="24"/>
                <w:szCs w:val="24"/>
                <w14:ligatures w14:val="standardContextual"/>
              </w:rPr>
              <w:tab/>
            </w:r>
            <w:r w:rsidRPr="00AA49ED">
              <w:rPr>
                <w:rStyle w:val="Hyperlink"/>
                <w:noProof/>
              </w:rPr>
              <w:t>Introduction</w:t>
            </w:r>
            <w:r>
              <w:rPr>
                <w:noProof/>
                <w:webHidden/>
              </w:rPr>
              <w:tab/>
            </w:r>
            <w:r>
              <w:rPr>
                <w:noProof/>
                <w:webHidden/>
              </w:rPr>
              <w:fldChar w:fldCharType="begin"/>
            </w:r>
            <w:r>
              <w:rPr>
                <w:noProof/>
                <w:webHidden/>
              </w:rPr>
              <w:instrText xml:space="preserve"> PAGEREF _Toc235434237 \h </w:instrText>
            </w:r>
            <w:r>
              <w:rPr>
                <w:noProof/>
                <w:webHidden/>
              </w:rPr>
            </w:r>
            <w:r>
              <w:rPr>
                <w:noProof/>
                <w:webHidden/>
              </w:rPr>
              <w:fldChar w:fldCharType="separate"/>
            </w:r>
            <w:r w:rsidR="00673611">
              <w:rPr>
                <w:noProof/>
                <w:webHidden/>
              </w:rPr>
              <w:t>29</w:t>
            </w:r>
            <w:r>
              <w:rPr>
                <w:noProof/>
                <w:webHidden/>
              </w:rPr>
              <w:fldChar w:fldCharType="end"/>
            </w:r>
          </w:hyperlink>
        </w:p>
        <w:p w14:paraId="6C8D2DF4" w14:textId="4FBD998C"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38" w:history="1">
            <w:r w:rsidRPr="00AA49ED">
              <w:rPr>
                <w:rStyle w:val="Hyperlink"/>
                <w:noProof/>
              </w:rPr>
              <w:t>II.</w:t>
            </w:r>
            <w:r>
              <w:rPr>
                <w:rFonts w:asciiTheme="minorHAnsi" w:eastAsiaTheme="minorEastAsia" w:hAnsiTheme="minorHAnsi" w:cstheme="minorBidi"/>
                <w:noProof/>
                <w:kern w:val="2"/>
                <w:sz w:val="24"/>
                <w:szCs w:val="24"/>
                <w14:ligatures w14:val="standardContextual"/>
              </w:rPr>
              <w:tab/>
            </w:r>
            <w:r w:rsidRPr="00AA49ED">
              <w:rPr>
                <w:rStyle w:val="Hyperlink"/>
                <w:noProof/>
              </w:rPr>
              <w:t>Title IX Coordinator</w:t>
            </w:r>
            <w:r>
              <w:rPr>
                <w:noProof/>
                <w:webHidden/>
              </w:rPr>
              <w:tab/>
            </w:r>
            <w:r>
              <w:rPr>
                <w:noProof/>
                <w:webHidden/>
              </w:rPr>
              <w:fldChar w:fldCharType="begin"/>
            </w:r>
            <w:r>
              <w:rPr>
                <w:noProof/>
                <w:webHidden/>
              </w:rPr>
              <w:instrText xml:space="preserve"> PAGEREF _Toc235434238 \h </w:instrText>
            </w:r>
            <w:r>
              <w:rPr>
                <w:noProof/>
                <w:webHidden/>
              </w:rPr>
            </w:r>
            <w:r>
              <w:rPr>
                <w:noProof/>
                <w:webHidden/>
              </w:rPr>
              <w:fldChar w:fldCharType="separate"/>
            </w:r>
            <w:r w:rsidR="00673611">
              <w:rPr>
                <w:noProof/>
                <w:webHidden/>
              </w:rPr>
              <w:t>29</w:t>
            </w:r>
            <w:r>
              <w:rPr>
                <w:noProof/>
                <w:webHidden/>
              </w:rPr>
              <w:fldChar w:fldCharType="end"/>
            </w:r>
          </w:hyperlink>
        </w:p>
        <w:p w14:paraId="7F28DE60" w14:textId="3C5F1FCC"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39" w:history="1">
            <w:r w:rsidRPr="00AA49ED">
              <w:rPr>
                <w:rStyle w:val="Hyperlink"/>
                <w:noProof/>
              </w:rPr>
              <w:t>III.</w:t>
            </w:r>
            <w:r>
              <w:rPr>
                <w:rFonts w:asciiTheme="minorHAnsi" w:eastAsiaTheme="minorEastAsia" w:hAnsiTheme="minorHAnsi" w:cstheme="minorBidi"/>
                <w:noProof/>
                <w:kern w:val="2"/>
                <w:sz w:val="24"/>
                <w:szCs w:val="24"/>
                <w14:ligatures w14:val="standardContextual"/>
              </w:rPr>
              <w:tab/>
            </w:r>
            <w:r w:rsidRPr="00AA49ED">
              <w:rPr>
                <w:rStyle w:val="Hyperlink"/>
                <w:noProof/>
              </w:rPr>
              <w:t xml:space="preserve">General Information for All </w:t>
            </w:r>
            <w:r w:rsidR="006B2FA7">
              <w:rPr>
                <w:rStyle w:val="Hyperlink"/>
                <w:noProof/>
              </w:rPr>
              <w:t>Title IX</w:t>
            </w:r>
            <w:r w:rsidRPr="00AA49ED">
              <w:rPr>
                <w:rStyle w:val="Hyperlink"/>
                <w:noProof/>
              </w:rPr>
              <w:t xml:space="preserve"> </w:t>
            </w:r>
            <w:r w:rsidR="009F2B40">
              <w:rPr>
                <w:rStyle w:val="Hyperlink"/>
                <w:noProof/>
              </w:rPr>
              <w:t xml:space="preserve">Sexual Harassment Formal </w:t>
            </w:r>
            <w:r w:rsidRPr="00AA49ED">
              <w:rPr>
                <w:rStyle w:val="Hyperlink"/>
                <w:noProof/>
              </w:rPr>
              <w:t>Complaints</w:t>
            </w:r>
            <w:r>
              <w:rPr>
                <w:noProof/>
                <w:webHidden/>
              </w:rPr>
              <w:tab/>
            </w:r>
            <w:r>
              <w:rPr>
                <w:noProof/>
                <w:webHidden/>
              </w:rPr>
              <w:fldChar w:fldCharType="begin"/>
            </w:r>
            <w:r>
              <w:rPr>
                <w:noProof/>
                <w:webHidden/>
              </w:rPr>
              <w:instrText xml:space="preserve"> PAGEREF _Toc235434239 \h </w:instrText>
            </w:r>
            <w:r>
              <w:rPr>
                <w:noProof/>
                <w:webHidden/>
              </w:rPr>
            </w:r>
            <w:r>
              <w:rPr>
                <w:noProof/>
                <w:webHidden/>
              </w:rPr>
              <w:fldChar w:fldCharType="separate"/>
            </w:r>
            <w:r w:rsidR="00673611">
              <w:rPr>
                <w:noProof/>
                <w:webHidden/>
              </w:rPr>
              <w:t>30</w:t>
            </w:r>
            <w:r>
              <w:rPr>
                <w:noProof/>
                <w:webHidden/>
              </w:rPr>
              <w:fldChar w:fldCharType="end"/>
            </w:r>
          </w:hyperlink>
        </w:p>
        <w:p w14:paraId="5DE80913" w14:textId="06223871"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40" w:history="1">
            <w:r w:rsidRPr="00AA49ED">
              <w:rPr>
                <w:rStyle w:val="Hyperlink"/>
                <w:noProof/>
              </w:rPr>
              <w:t>IV.</w:t>
            </w:r>
            <w:r>
              <w:rPr>
                <w:rFonts w:asciiTheme="minorHAnsi" w:eastAsiaTheme="minorEastAsia" w:hAnsiTheme="minorHAnsi" w:cstheme="minorBidi"/>
                <w:noProof/>
                <w:kern w:val="2"/>
                <w:sz w:val="24"/>
                <w:szCs w:val="24"/>
                <w14:ligatures w14:val="standardContextual"/>
              </w:rPr>
              <w:tab/>
            </w:r>
            <w:r w:rsidRPr="00AA49ED">
              <w:rPr>
                <w:rStyle w:val="Hyperlink"/>
                <w:noProof/>
              </w:rPr>
              <w:t xml:space="preserve">Title IX </w:t>
            </w:r>
            <w:r w:rsidR="00A61984">
              <w:rPr>
                <w:rStyle w:val="Hyperlink"/>
                <w:noProof/>
              </w:rPr>
              <w:t xml:space="preserve">Sexual Harassment Policy </w:t>
            </w:r>
            <w:r w:rsidRPr="00AA49ED">
              <w:rPr>
                <w:rStyle w:val="Hyperlink"/>
                <w:noProof/>
              </w:rPr>
              <w:t>Definitions</w:t>
            </w:r>
            <w:r>
              <w:rPr>
                <w:noProof/>
                <w:webHidden/>
              </w:rPr>
              <w:tab/>
            </w:r>
            <w:r w:rsidR="00A00F88">
              <w:rPr>
                <w:noProof/>
                <w:webHidden/>
              </w:rPr>
              <w:t>37</w:t>
            </w:r>
          </w:hyperlink>
        </w:p>
        <w:p w14:paraId="29B11604" w14:textId="2E79A5CB" w:rsidR="0065734A" w:rsidRDefault="0065734A" w:rsidP="0065734A">
          <w:pPr>
            <w:pStyle w:val="TOC1"/>
            <w:tabs>
              <w:tab w:val="left" w:pos="1260"/>
            </w:tabs>
            <w:spacing w:before="200" w:after="200"/>
            <w:rPr>
              <w:rFonts w:asciiTheme="minorHAnsi" w:eastAsiaTheme="minorEastAsia" w:hAnsiTheme="minorHAnsi" w:cstheme="minorBidi"/>
              <w:noProof/>
              <w:kern w:val="2"/>
              <w:sz w:val="24"/>
              <w:szCs w:val="24"/>
              <w14:ligatures w14:val="standardContextual"/>
            </w:rPr>
          </w:pPr>
          <w:hyperlink w:anchor="_Toc235434241" w:history="1">
            <w:r w:rsidRPr="00AA49ED">
              <w:rPr>
                <w:rStyle w:val="Hyperlink"/>
                <w:noProof/>
              </w:rPr>
              <w:t>F.</w:t>
            </w:r>
            <w:r>
              <w:rPr>
                <w:rFonts w:asciiTheme="minorHAnsi" w:eastAsiaTheme="minorEastAsia" w:hAnsiTheme="minorHAnsi" w:cstheme="minorBidi"/>
                <w:noProof/>
                <w:kern w:val="2"/>
                <w:sz w:val="24"/>
                <w:szCs w:val="24"/>
                <w14:ligatures w14:val="standardContextual"/>
              </w:rPr>
              <w:tab/>
            </w:r>
            <w:r w:rsidRPr="00AA49ED">
              <w:rPr>
                <w:rStyle w:val="Hyperlink"/>
                <w:noProof/>
              </w:rPr>
              <w:t xml:space="preserve">TITLE IX </w:t>
            </w:r>
            <w:r w:rsidR="00FF0137">
              <w:rPr>
                <w:rStyle w:val="Hyperlink"/>
                <w:noProof/>
              </w:rPr>
              <w:t xml:space="preserve">SEXUAL HARASSMENT </w:t>
            </w:r>
            <w:r w:rsidR="000A2EB4">
              <w:rPr>
                <w:rStyle w:val="Hyperlink"/>
                <w:noProof/>
              </w:rPr>
              <w:t xml:space="preserve">FORMAL </w:t>
            </w:r>
            <w:r w:rsidRPr="00AA49ED">
              <w:rPr>
                <w:rStyle w:val="Hyperlink"/>
                <w:noProof/>
              </w:rPr>
              <w:t>COMPLAINT</w:t>
            </w:r>
            <w:r>
              <w:rPr>
                <w:noProof/>
                <w:webHidden/>
              </w:rPr>
              <w:tab/>
            </w:r>
            <w:r>
              <w:rPr>
                <w:noProof/>
                <w:webHidden/>
              </w:rPr>
              <w:fldChar w:fldCharType="begin"/>
            </w:r>
            <w:r>
              <w:rPr>
                <w:noProof/>
                <w:webHidden/>
              </w:rPr>
              <w:instrText xml:space="preserve"> PAGEREF _Toc235434241 \h </w:instrText>
            </w:r>
            <w:r>
              <w:rPr>
                <w:noProof/>
                <w:webHidden/>
              </w:rPr>
            </w:r>
            <w:r>
              <w:rPr>
                <w:noProof/>
                <w:webHidden/>
              </w:rPr>
              <w:fldChar w:fldCharType="separate"/>
            </w:r>
            <w:r w:rsidR="00673611">
              <w:rPr>
                <w:noProof/>
                <w:webHidden/>
              </w:rPr>
              <w:t>41</w:t>
            </w:r>
            <w:r>
              <w:rPr>
                <w:noProof/>
                <w:webHidden/>
              </w:rPr>
              <w:fldChar w:fldCharType="end"/>
            </w:r>
          </w:hyperlink>
        </w:p>
        <w:p w14:paraId="09A65174" w14:textId="4CCBF168"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42" w:history="1">
            <w:r w:rsidRPr="00AA49ED">
              <w:rPr>
                <w:rStyle w:val="Hyperlink"/>
                <w:noProof/>
              </w:rPr>
              <w:t>I.</w:t>
            </w:r>
            <w:r>
              <w:rPr>
                <w:rFonts w:asciiTheme="minorHAnsi" w:eastAsiaTheme="minorEastAsia" w:hAnsiTheme="minorHAnsi" w:cstheme="minorBidi"/>
                <w:noProof/>
                <w:kern w:val="2"/>
                <w:sz w:val="24"/>
                <w:szCs w:val="24"/>
                <w14:ligatures w14:val="standardContextual"/>
              </w:rPr>
              <w:tab/>
            </w:r>
            <w:r w:rsidRPr="00AA49ED">
              <w:rPr>
                <w:rStyle w:val="Hyperlink"/>
                <w:noProof/>
              </w:rPr>
              <w:t>Jurisdiction of the College</w:t>
            </w:r>
            <w:r>
              <w:rPr>
                <w:noProof/>
                <w:webHidden/>
              </w:rPr>
              <w:tab/>
            </w:r>
            <w:r>
              <w:rPr>
                <w:noProof/>
                <w:webHidden/>
              </w:rPr>
              <w:fldChar w:fldCharType="begin"/>
            </w:r>
            <w:r>
              <w:rPr>
                <w:noProof/>
                <w:webHidden/>
              </w:rPr>
              <w:instrText xml:space="preserve"> PAGEREF _Toc235434242 \h </w:instrText>
            </w:r>
            <w:r>
              <w:rPr>
                <w:noProof/>
                <w:webHidden/>
              </w:rPr>
            </w:r>
            <w:r>
              <w:rPr>
                <w:noProof/>
                <w:webHidden/>
              </w:rPr>
              <w:fldChar w:fldCharType="separate"/>
            </w:r>
            <w:r w:rsidR="00673611">
              <w:rPr>
                <w:noProof/>
                <w:webHidden/>
              </w:rPr>
              <w:t>41</w:t>
            </w:r>
            <w:r>
              <w:rPr>
                <w:noProof/>
                <w:webHidden/>
              </w:rPr>
              <w:fldChar w:fldCharType="end"/>
            </w:r>
          </w:hyperlink>
        </w:p>
        <w:p w14:paraId="4C8F72E2" w14:textId="4605F9DD"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43" w:history="1">
            <w:r w:rsidRPr="00AA49ED">
              <w:rPr>
                <w:rStyle w:val="Hyperlink"/>
                <w:noProof/>
              </w:rPr>
              <w:t>II.</w:t>
            </w:r>
            <w:r>
              <w:rPr>
                <w:rFonts w:asciiTheme="minorHAnsi" w:eastAsiaTheme="minorEastAsia" w:hAnsiTheme="minorHAnsi" w:cstheme="minorBidi"/>
                <w:noProof/>
                <w:kern w:val="2"/>
                <w:sz w:val="24"/>
                <w:szCs w:val="24"/>
                <w14:ligatures w14:val="standardContextual"/>
              </w:rPr>
              <w:tab/>
            </w:r>
            <w:r w:rsidRPr="00AA49ED">
              <w:rPr>
                <w:rStyle w:val="Hyperlink"/>
                <w:noProof/>
              </w:rPr>
              <w:t>Informal Resolution Procedures</w:t>
            </w:r>
            <w:r>
              <w:rPr>
                <w:noProof/>
                <w:webHidden/>
              </w:rPr>
              <w:tab/>
            </w:r>
            <w:r w:rsidR="00A00F88">
              <w:rPr>
                <w:noProof/>
                <w:webHidden/>
              </w:rPr>
              <w:t>42</w:t>
            </w:r>
          </w:hyperlink>
        </w:p>
        <w:p w14:paraId="3637143B" w14:textId="459E9409" w:rsidR="0065734A" w:rsidRDefault="0065734A" w:rsidP="0065734A">
          <w:pPr>
            <w:pStyle w:val="TOC2"/>
            <w:tabs>
              <w:tab w:val="left" w:pos="1260"/>
            </w:tabs>
            <w:spacing w:before="200" w:after="200"/>
            <w:ind w:firstLine="430"/>
            <w:rPr>
              <w:rFonts w:asciiTheme="minorHAnsi" w:eastAsiaTheme="minorEastAsia" w:hAnsiTheme="minorHAnsi" w:cstheme="minorBidi"/>
              <w:noProof/>
              <w:kern w:val="2"/>
              <w:sz w:val="24"/>
              <w:szCs w:val="24"/>
              <w14:ligatures w14:val="standardContextual"/>
            </w:rPr>
          </w:pPr>
          <w:hyperlink w:anchor="_Toc235434244" w:history="1">
            <w:r w:rsidRPr="00AA49ED">
              <w:rPr>
                <w:rStyle w:val="Hyperlink"/>
                <w:noProof/>
              </w:rPr>
              <w:t>III.</w:t>
            </w:r>
            <w:r>
              <w:rPr>
                <w:rFonts w:asciiTheme="minorHAnsi" w:eastAsiaTheme="minorEastAsia" w:hAnsiTheme="minorHAnsi" w:cstheme="minorBidi"/>
                <w:noProof/>
                <w:kern w:val="2"/>
                <w:sz w:val="24"/>
                <w:szCs w:val="24"/>
                <w14:ligatures w14:val="standardContextual"/>
              </w:rPr>
              <w:tab/>
            </w:r>
            <w:r w:rsidRPr="00AA49ED">
              <w:rPr>
                <w:rStyle w:val="Hyperlink"/>
                <w:noProof/>
              </w:rPr>
              <w:t xml:space="preserve">Title IX Sexual Harassment </w:t>
            </w:r>
            <w:r w:rsidR="000A2EB4">
              <w:rPr>
                <w:rStyle w:val="Hyperlink"/>
                <w:noProof/>
              </w:rPr>
              <w:t xml:space="preserve">Formal </w:t>
            </w:r>
            <w:r w:rsidRPr="00AA49ED">
              <w:rPr>
                <w:rStyle w:val="Hyperlink"/>
                <w:noProof/>
              </w:rPr>
              <w:t>Complaint Process</w:t>
            </w:r>
            <w:r>
              <w:rPr>
                <w:noProof/>
                <w:webHidden/>
              </w:rPr>
              <w:tab/>
            </w:r>
            <w:r w:rsidR="00A00F88">
              <w:rPr>
                <w:noProof/>
                <w:webHidden/>
              </w:rPr>
              <w:t>43</w:t>
            </w:r>
          </w:hyperlink>
        </w:p>
        <w:p w14:paraId="7A0FE3E3" w14:textId="51D40F72" w:rsidR="0065734A" w:rsidRDefault="0065734A" w:rsidP="0065734A">
          <w:pPr>
            <w:pStyle w:val="TOC1"/>
            <w:spacing w:before="200" w:after="200"/>
            <w:rPr>
              <w:rFonts w:asciiTheme="minorHAnsi" w:eastAsiaTheme="minorEastAsia" w:hAnsiTheme="minorHAnsi" w:cstheme="minorBidi"/>
              <w:noProof/>
              <w:kern w:val="2"/>
              <w:sz w:val="24"/>
              <w:szCs w:val="24"/>
              <w14:ligatures w14:val="standardContextual"/>
            </w:rPr>
          </w:pPr>
          <w:hyperlink w:anchor="_Toc235434245" w:history="1">
            <w:r w:rsidRPr="00AA49ED">
              <w:rPr>
                <w:rStyle w:val="Hyperlink"/>
                <w:noProof/>
              </w:rPr>
              <w:t>APPENDIX</w:t>
            </w:r>
            <w:r w:rsidRPr="00AA49ED">
              <w:rPr>
                <w:rStyle w:val="Hyperlink"/>
                <w:noProof/>
                <w:spacing w:val="-4"/>
              </w:rPr>
              <w:t xml:space="preserve"> </w:t>
            </w:r>
            <w:r w:rsidRPr="00AA49ED">
              <w:rPr>
                <w:rStyle w:val="Hyperlink"/>
                <w:noProof/>
              </w:rPr>
              <w:t>C</w:t>
            </w:r>
            <w:r w:rsidRPr="00AA49ED">
              <w:rPr>
                <w:rStyle w:val="Hyperlink"/>
                <w:noProof/>
                <w:spacing w:val="-3"/>
              </w:rPr>
              <w:t xml:space="preserve"> </w:t>
            </w:r>
            <w:r w:rsidRPr="00AA49ED">
              <w:rPr>
                <w:rStyle w:val="Hyperlink"/>
                <w:noProof/>
              </w:rPr>
              <w:t>–</w:t>
            </w:r>
            <w:r w:rsidRPr="00AA49ED">
              <w:rPr>
                <w:rStyle w:val="Hyperlink"/>
                <w:noProof/>
                <w:spacing w:val="-2"/>
              </w:rPr>
              <w:t xml:space="preserve"> </w:t>
            </w:r>
            <w:r w:rsidRPr="00AA49ED">
              <w:rPr>
                <w:rStyle w:val="Hyperlink"/>
                <w:noProof/>
              </w:rPr>
              <w:t>TITLE</w:t>
            </w:r>
            <w:r w:rsidRPr="00AA49ED">
              <w:rPr>
                <w:rStyle w:val="Hyperlink"/>
                <w:noProof/>
                <w:spacing w:val="-2"/>
              </w:rPr>
              <w:t xml:space="preserve"> </w:t>
            </w:r>
            <w:r w:rsidRPr="00AA49ED">
              <w:rPr>
                <w:rStyle w:val="Hyperlink"/>
                <w:noProof/>
              </w:rPr>
              <w:t>IX</w:t>
            </w:r>
            <w:r w:rsidRPr="00AA49ED">
              <w:rPr>
                <w:rStyle w:val="Hyperlink"/>
                <w:noProof/>
                <w:spacing w:val="-4"/>
              </w:rPr>
              <w:t xml:space="preserve"> </w:t>
            </w:r>
            <w:r w:rsidRPr="00AA49ED">
              <w:rPr>
                <w:rStyle w:val="Hyperlink"/>
                <w:noProof/>
              </w:rPr>
              <w:t>SEXUAL</w:t>
            </w:r>
            <w:r w:rsidRPr="00AA49ED">
              <w:rPr>
                <w:rStyle w:val="Hyperlink"/>
                <w:noProof/>
                <w:spacing w:val="-2"/>
              </w:rPr>
              <w:t xml:space="preserve"> </w:t>
            </w:r>
            <w:r w:rsidRPr="00AA49ED">
              <w:rPr>
                <w:rStyle w:val="Hyperlink"/>
                <w:noProof/>
              </w:rPr>
              <w:t>HARASSMENT</w:t>
            </w:r>
            <w:r w:rsidRPr="00AA49ED">
              <w:rPr>
                <w:rStyle w:val="Hyperlink"/>
                <w:noProof/>
                <w:spacing w:val="-2"/>
              </w:rPr>
              <w:t xml:space="preserve"> </w:t>
            </w:r>
            <w:r w:rsidR="00D35461">
              <w:rPr>
                <w:rStyle w:val="Hyperlink"/>
                <w:noProof/>
                <w:spacing w:val="-2"/>
              </w:rPr>
              <w:t xml:space="preserve">FORMAL </w:t>
            </w:r>
            <w:r w:rsidRPr="00AA49ED">
              <w:rPr>
                <w:rStyle w:val="Hyperlink"/>
                <w:noProof/>
              </w:rPr>
              <w:t>COMPLAINT</w:t>
            </w:r>
            <w:r w:rsidRPr="00AA49ED">
              <w:rPr>
                <w:rStyle w:val="Hyperlink"/>
                <w:noProof/>
                <w:spacing w:val="-2"/>
              </w:rPr>
              <w:t xml:space="preserve"> </w:t>
            </w:r>
            <w:r w:rsidRPr="00AA49ED">
              <w:rPr>
                <w:rStyle w:val="Hyperlink"/>
                <w:noProof/>
                <w:spacing w:val="-4"/>
              </w:rPr>
              <w:t>FORM</w:t>
            </w:r>
            <w:r>
              <w:rPr>
                <w:noProof/>
                <w:webHidden/>
              </w:rPr>
              <w:tab/>
            </w:r>
            <w:r w:rsidR="00A00F88">
              <w:rPr>
                <w:noProof/>
                <w:webHidden/>
              </w:rPr>
              <w:t>47</w:t>
            </w:r>
          </w:hyperlink>
        </w:p>
        <w:p w14:paraId="4EA66E1B" w14:textId="5905F12C" w:rsidR="0065734A" w:rsidRDefault="0065734A" w:rsidP="0065734A">
          <w:pPr>
            <w:pStyle w:val="TOC1"/>
            <w:spacing w:before="200" w:after="200"/>
            <w:rPr>
              <w:rFonts w:asciiTheme="minorHAnsi" w:eastAsiaTheme="minorEastAsia" w:hAnsiTheme="minorHAnsi" w:cstheme="minorBidi"/>
              <w:noProof/>
              <w:kern w:val="2"/>
              <w:sz w:val="24"/>
              <w:szCs w:val="24"/>
              <w14:ligatures w14:val="standardContextual"/>
            </w:rPr>
          </w:pPr>
          <w:hyperlink w:anchor="_Toc235434246" w:history="1">
            <w:r w:rsidRPr="00AA49ED">
              <w:rPr>
                <w:rStyle w:val="Hyperlink"/>
                <w:noProof/>
              </w:rPr>
              <w:t>APPENDIX</w:t>
            </w:r>
            <w:r w:rsidRPr="00AA49ED">
              <w:rPr>
                <w:rStyle w:val="Hyperlink"/>
                <w:noProof/>
                <w:spacing w:val="-6"/>
              </w:rPr>
              <w:t xml:space="preserve"> </w:t>
            </w:r>
            <w:r w:rsidRPr="00AA49ED">
              <w:rPr>
                <w:rStyle w:val="Hyperlink"/>
                <w:noProof/>
              </w:rPr>
              <w:t>D</w:t>
            </w:r>
            <w:r w:rsidRPr="00AA49ED">
              <w:rPr>
                <w:rStyle w:val="Hyperlink"/>
                <w:noProof/>
                <w:spacing w:val="-3"/>
              </w:rPr>
              <w:t xml:space="preserve"> </w:t>
            </w:r>
            <w:r w:rsidRPr="00AA49ED">
              <w:rPr>
                <w:rStyle w:val="Hyperlink"/>
                <w:noProof/>
              </w:rPr>
              <w:t>-</w:t>
            </w:r>
            <w:r w:rsidRPr="00AA49ED">
              <w:rPr>
                <w:rStyle w:val="Hyperlink"/>
                <w:noProof/>
                <w:spacing w:val="-3"/>
              </w:rPr>
              <w:t xml:space="preserve"> </w:t>
            </w:r>
            <w:r w:rsidRPr="00AA49ED">
              <w:rPr>
                <w:rStyle w:val="Hyperlink"/>
                <w:noProof/>
              </w:rPr>
              <w:t>NOTICE</w:t>
            </w:r>
            <w:r w:rsidRPr="00AA49ED">
              <w:rPr>
                <w:rStyle w:val="Hyperlink"/>
                <w:noProof/>
                <w:spacing w:val="-2"/>
              </w:rPr>
              <w:t xml:space="preserve"> </w:t>
            </w:r>
            <w:r w:rsidRPr="00AA49ED">
              <w:rPr>
                <w:rStyle w:val="Hyperlink"/>
                <w:noProof/>
              </w:rPr>
              <w:t>TO</w:t>
            </w:r>
            <w:r w:rsidRPr="00AA49ED">
              <w:rPr>
                <w:rStyle w:val="Hyperlink"/>
                <w:noProof/>
                <w:spacing w:val="-3"/>
              </w:rPr>
              <w:t xml:space="preserve"> </w:t>
            </w:r>
            <w:r w:rsidRPr="00AA49ED">
              <w:rPr>
                <w:rStyle w:val="Hyperlink"/>
                <w:noProof/>
              </w:rPr>
              <w:t>RESPONDENT</w:t>
            </w:r>
            <w:r w:rsidRPr="00AA49ED">
              <w:rPr>
                <w:rStyle w:val="Hyperlink"/>
                <w:noProof/>
                <w:spacing w:val="-2"/>
              </w:rPr>
              <w:t xml:space="preserve"> </w:t>
            </w:r>
            <w:r w:rsidRPr="00AA49ED">
              <w:rPr>
                <w:rStyle w:val="Hyperlink"/>
                <w:noProof/>
              </w:rPr>
              <w:t>(RE</w:t>
            </w:r>
            <w:r w:rsidRPr="00AA49ED">
              <w:rPr>
                <w:rStyle w:val="Hyperlink"/>
                <w:noProof/>
                <w:spacing w:val="-2"/>
              </w:rPr>
              <w:t xml:space="preserve"> </w:t>
            </w:r>
            <w:r w:rsidRPr="00AA49ED">
              <w:rPr>
                <w:rStyle w:val="Hyperlink"/>
                <w:noProof/>
              </w:rPr>
              <w:t>FORMAL</w:t>
            </w:r>
            <w:r w:rsidRPr="00AA49ED">
              <w:rPr>
                <w:rStyle w:val="Hyperlink"/>
                <w:noProof/>
                <w:spacing w:val="-2"/>
              </w:rPr>
              <w:t xml:space="preserve"> COMPLAINT)</w:t>
            </w:r>
            <w:r>
              <w:rPr>
                <w:noProof/>
                <w:webHidden/>
              </w:rPr>
              <w:tab/>
            </w:r>
            <w:r>
              <w:rPr>
                <w:noProof/>
                <w:webHidden/>
              </w:rPr>
              <w:fldChar w:fldCharType="begin"/>
            </w:r>
            <w:r>
              <w:rPr>
                <w:noProof/>
                <w:webHidden/>
              </w:rPr>
              <w:instrText xml:space="preserve"> PAGEREF _Toc235434246 \h </w:instrText>
            </w:r>
            <w:r>
              <w:rPr>
                <w:noProof/>
                <w:webHidden/>
              </w:rPr>
            </w:r>
            <w:r>
              <w:rPr>
                <w:noProof/>
                <w:webHidden/>
              </w:rPr>
              <w:fldChar w:fldCharType="separate"/>
            </w:r>
            <w:r w:rsidR="00673611">
              <w:rPr>
                <w:noProof/>
                <w:webHidden/>
              </w:rPr>
              <w:t>48</w:t>
            </w:r>
            <w:r>
              <w:rPr>
                <w:noProof/>
                <w:webHidden/>
              </w:rPr>
              <w:fldChar w:fldCharType="end"/>
            </w:r>
          </w:hyperlink>
        </w:p>
        <w:p w14:paraId="3216838F" w14:textId="61DAD859" w:rsidR="00AD2B90" w:rsidRDefault="00AD2B90" w:rsidP="00EB6F6F">
          <w:pPr>
            <w:spacing w:before="200" w:after="200"/>
          </w:pPr>
          <w:r>
            <w:rPr>
              <w:b/>
              <w:bCs/>
              <w:noProof/>
            </w:rPr>
            <w:fldChar w:fldCharType="end"/>
          </w:r>
        </w:p>
      </w:sdtContent>
    </w:sdt>
    <w:p w14:paraId="035A3A3F" w14:textId="77777777" w:rsidR="008A16A8" w:rsidRDefault="008A16A8" w:rsidP="00DD5F99">
      <w:pPr>
        <w:tabs>
          <w:tab w:val="left" w:pos="6030"/>
        </w:tabs>
        <w:sectPr w:rsidR="008A16A8" w:rsidSect="00FB602F">
          <w:pgSz w:w="12240" w:h="15840"/>
          <w:pgMar w:top="1360" w:right="720" w:bottom="980" w:left="1320" w:header="0" w:footer="791" w:gutter="0"/>
          <w:cols w:space="720"/>
        </w:sectPr>
      </w:pPr>
    </w:p>
    <w:p w14:paraId="32CDA9E9" w14:textId="2F2577EB" w:rsidR="009D78D6" w:rsidRPr="00644F0C" w:rsidRDefault="00A15CDA" w:rsidP="00D310FC">
      <w:pPr>
        <w:pStyle w:val="Heading1"/>
        <w:numPr>
          <w:ilvl w:val="0"/>
          <w:numId w:val="31"/>
        </w:numPr>
        <w:ind w:left="450" w:hanging="400"/>
        <w:rPr>
          <w:b w:val="0"/>
          <w:sz w:val="22"/>
          <w:szCs w:val="22"/>
        </w:rPr>
      </w:pPr>
      <w:bookmarkStart w:id="1" w:name="_Toc235434222"/>
      <w:r w:rsidRPr="00644F0C">
        <w:rPr>
          <w:sz w:val="22"/>
          <w:szCs w:val="22"/>
        </w:rPr>
        <w:lastRenderedPageBreak/>
        <w:t xml:space="preserve">OVERALL </w:t>
      </w:r>
      <w:r w:rsidR="00B241AE" w:rsidRPr="00644F0C">
        <w:rPr>
          <w:sz w:val="22"/>
          <w:szCs w:val="22"/>
        </w:rPr>
        <w:t>PLAN</w:t>
      </w:r>
      <w:r w:rsidRPr="00644F0C">
        <w:rPr>
          <w:sz w:val="22"/>
          <w:szCs w:val="22"/>
        </w:rPr>
        <w:t xml:space="preserve"> STATEMENT</w:t>
      </w:r>
      <w:bookmarkEnd w:id="1"/>
    </w:p>
    <w:p w14:paraId="3127648D" w14:textId="77777777" w:rsidR="00A15CDA" w:rsidRPr="00644F0C" w:rsidRDefault="00A15CDA" w:rsidP="004E7964">
      <w:pPr>
        <w:widowControl w:val="0"/>
        <w:ind w:hanging="90"/>
        <w:jc w:val="both"/>
        <w:rPr>
          <w:sz w:val="22"/>
          <w:szCs w:val="22"/>
        </w:rPr>
      </w:pPr>
    </w:p>
    <w:p w14:paraId="2F81061C" w14:textId="669C8556" w:rsidR="009D78D6" w:rsidRPr="00644F0C" w:rsidRDefault="009D78D6" w:rsidP="009E00F0">
      <w:pPr>
        <w:autoSpaceDE w:val="0"/>
        <w:autoSpaceDN w:val="0"/>
        <w:adjustRightInd w:val="0"/>
        <w:jc w:val="both"/>
        <w:rPr>
          <w:b/>
          <w:sz w:val="22"/>
          <w:szCs w:val="22"/>
        </w:rPr>
      </w:pPr>
      <w:r w:rsidRPr="00644F0C">
        <w:rPr>
          <w:sz w:val="22"/>
          <w:szCs w:val="22"/>
        </w:rPr>
        <w:t>The Board of Higher Education of the Commonwealth of Massachusetts is responsible under Chapter 15A of the General Laws of the Commonwealth of Massachusetts for the overall governance of the public higher education system, which includes the fifteen Community Colleges. The Board of Higher Education and the Boards of Trustees of the Community Colleges maintain and promote a policy of non</w:t>
      </w:r>
      <w:r w:rsidRPr="00644F0C">
        <w:rPr>
          <w:sz w:val="22"/>
          <w:szCs w:val="22"/>
        </w:rPr>
        <w:noBreakHyphen/>
        <w:t xml:space="preserve">discrimination on the basis of race, creed, religion, color, gender, gender identity, sexual orientation, age, disability, </w:t>
      </w:r>
      <w:r w:rsidRPr="00644F0C">
        <w:rPr>
          <w:bCs/>
          <w:sz w:val="22"/>
          <w:szCs w:val="22"/>
        </w:rPr>
        <w:t>genetic information,</w:t>
      </w:r>
      <w:r w:rsidRPr="00644F0C">
        <w:rPr>
          <w:sz w:val="22"/>
          <w:szCs w:val="22"/>
        </w:rPr>
        <w:t xml:space="preserve"> </w:t>
      </w:r>
      <w:r w:rsidR="001E3D77" w:rsidRPr="00644F0C">
        <w:rPr>
          <w:bCs/>
          <w:sz w:val="22"/>
          <w:szCs w:val="22"/>
        </w:rPr>
        <w:t xml:space="preserve">parental </w:t>
      </w:r>
      <w:r w:rsidRPr="00644F0C">
        <w:rPr>
          <w:bCs/>
          <w:sz w:val="22"/>
          <w:szCs w:val="22"/>
        </w:rPr>
        <w:t xml:space="preserve">leave, </w:t>
      </w:r>
      <w:r w:rsidR="00775790" w:rsidRPr="00644F0C">
        <w:rPr>
          <w:bCs/>
          <w:sz w:val="22"/>
          <w:szCs w:val="22"/>
        </w:rPr>
        <w:t xml:space="preserve">pregnancy, parenting status, </w:t>
      </w:r>
      <w:r w:rsidRPr="00644F0C">
        <w:rPr>
          <w:bCs/>
          <w:sz w:val="22"/>
          <w:szCs w:val="22"/>
        </w:rPr>
        <w:t>military service</w:t>
      </w:r>
      <w:r w:rsidR="00227411" w:rsidRPr="00644F0C">
        <w:rPr>
          <w:sz w:val="22"/>
          <w:szCs w:val="22"/>
        </w:rPr>
        <w:t xml:space="preserve">, </w:t>
      </w:r>
      <w:r w:rsidRPr="00644F0C">
        <w:rPr>
          <w:sz w:val="22"/>
          <w:szCs w:val="22"/>
        </w:rPr>
        <w:t>national origin</w:t>
      </w:r>
      <w:r w:rsidR="00227411" w:rsidRPr="00644F0C">
        <w:rPr>
          <w:sz w:val="22"/>
          <w:szCs w:val="22"/>
        </w:rPr>
        <w:t>, and natural and protective hairstyles</w:t>
      </w:r>
      <w:r w:rsidRPr="00644F0C">
        <w:rPr>
          <w:sz w:val="22"/>
          <w:szCs w:val="22"/>
        </w:rPr>
        <w:t xml:space="preserve"> (“protected class(</w:t>
      </w:r>
      <w:r w:rsidR="00F8392C">
        <w:rPr>
          <w:sz w:val="22"/>
          <w:szCs w:val="22"/>
        </w:rPr>
        <w:t>e</w:t>
      </w:r>
      <w:r w:rsidRPr="00644F0C">
        <w:rPr>
          <w:sz w:val="22"/>
          <w:szCs w:val="22"/>
        </w:rPr>
        <w:t>s)/classification(s).”</w:t>
      </w:r>
      <w:r w:rsidR="00B545E2">
        <w:rPr>
          <w:sz w:val="22"/>
          <w:szCs w:val="22"/>
        </w:rPr>
        <w:t xml:space="preserve"> </w:t>
      </w:r>
      <w:r w:rsidRPr="00644F0C">
        <w:rPr>
          <w:bCs/>
          <w:sz w:val="22"/>
          <w:szCs w:val="22"/>
        </w:rPr>
        <w:t>Further,</w:t>
      </w:r>
      <w:r w:rsidRPr="00644F0C">
        <w:rPr>
          <w:b/>
          <w:bCs/>
          <w:sz w:val="22"/>
          <w:szCs w:val="22"/>
        </w:rPr>
        <w:t xml:space="preserve"> </w:t>
      </w:r>
      <w:r w:rsidRPr="00644F0C">
        <w:rPr>
          <w:sz w:val="22"/>
          <w:szCs w:val="22"/>
        </w:rPr>
        <w:t xml:space="preserve">this </w:t>
      </w:r>
      <w:r w:rsidR="00B545E2">
        <w:rPr>
          <w:sz w:val="22"/>
          <w:szCs w:val="22"/>
        </w:rPr>
        <w:t>Plan</w:t>
      </w:r>
      <w:r w:rsidRPr="00644F0C">
        <w:rPr>
          <w:sz w:val="22"/>
          <w:szCs w:val="22"/>
        </w:rPr>
        <w:t xml:space="preserve"> prohibits retaliation and incorporates by reference, and where applicable, the requirements of </w:t>
      </w:r>
      <w:r w:rsidRPr="00644F0C">
        <w:rPr>
          <w:rFonts w:eastAsia="Calibri"/>
          <w:sz w:val="22"/>
          <w:szCs w:val="22"/>
        </w:rPr>
        <w:t xml:space="preserve">Titles VI and VII of the Civil Rights Act of 1964; Title VI of the Civil Rights Act of 1968; Titles I and II of the Civil Rights Act of 1991; Title IX of the Education Amendments of 1972 and its regulations found at 34 C.F.R. part 106; Equal Pay Act of 1963; Civil Rights Restoration Act of 1988; Sections 503 and 504 of the Rehabilitation Act of 1973; Americans with Disabilities Act of 1990; Section 402 of the Vietnam-era Veterans Readjustment Act of 1974, Uniformed Services Employment and Reemployment Rights Act (USERRA); Age Discrimination Act of 1975; Age Discrimination in Employment Act of 1967, as amended; Family and Medical Leave Act of 1993; </w:t>
      </w:r>
      <w:r w:rsidR="003D44C5" w:rsidRPr="00644F0C">
        <w:rPr>
          <w:rFonts w:eastAsia="Calibri"/>
          <w:sz w:val="22"/>
          <w:szCs w:val="22"/>
        </w:rPr>
        <w:t xml:space="preserve">The Providing Urgent Maternal Protections (PUMP) for Nursing Mothers Act; </w:t>
      </w:r>
      <w:r w:rsidR="0031337F">
        <w:rPr>
          <w:rFonts w:eastAsia="Calibri"/>
          <w:sz w:val="22"/>
          <w:szCs w:val="22"/>
        </w:rPr>
        <w:t xml:space="preserve">the Massachusetts Paid Family and Medical Leave Act of 2018; the Massachusetts Parental Leave Act of 2015; </w:t>
      </w:r>
      <w:r w:rsidR="004C587D" w:rsidRPr="00644F0C">
        <w:rPr>
          <w:rFonts w:eastAsia="Calibri"/>
          <w:sz w:val="22"/>
          <w:szCs w:val="22"/>
        </w:rPr>
        <w:t xml:space="preserve">the Genetic Information Nondiscrimination Act of 2008, 42 U.S.C. Sec. 2000ff; the reauthorized Violence Against Women Act, Pub. Law No. 113-4 (2013); the Jeanne Clery Disclosure of Campus Security Policy and Campus Crime Statistics Act; the Higher Education Act of 1965; Massachusetts Civil Rights Act; Massachusetts General Laws Chapters 151B, 151C, and Chapter 149; </w:t>
      </w:r>
      <w:r w:rsidR="004C587D" w:rsidRPr="00644F0C">
        <w:rPr>
          <w:sz w:val="22"/>
          <w:szCs w:val="22"/>
        </w:rPr>
        <w:t xml:space="preserve">An Act Relative to Gender Identity, Mass. Acts of 2011, ch. 199; An Act Relative to Transgender Anti-Discrimination, Mass. Acts of 2016, ch. 134; An Act Expanding Protections for Reproductive and Gender Affirming Care, Mass. Acts of 2022, ch. 127; An Act Relative to Sexual Violence on Higher Education Campus, Mass. Acts of 2020 ch. 337, (also known as the 2021 Campus Sexual Assault Law); </w:t>
      </w:r>
      <w:r w:rsidR="004C587D" w:rsidRPr="00644F0C">
        <w:rPr>
          <w:rFonts w:eastAsia="Calibri"/>
          <w:sz w:val="22"/>
          <w:szCs w:val="22"/>
        </w:rPr>
        <w:t xml:space="preserve">An Act Prohibiting Discrimination Based on Natural and Protective Hairstyles (Massachusetts CROWN Act), Massachusetts Acts of 2022, c. 117; </w:t>
      </w:r>
      <w:r w:rsidR="00174E67" w:rsidRPr="00644F0C">
        <w:rPr>
          <w:rFonts w:eastAsia="Calibri"/>
          <w:sz w:val="22"/>
          <w:szCs w:val="22"/>
        </w:rPr>
        <w:t xml:space="preserve">Stop Campus Hazing Act, Massachusetts General Laws, ch. 269; </w:t>
      </w:r>
      <w:r w:rsidR="004C587D" w:rsidRPr="00644F0C">
        <w:rPr>
          <w:rFonts w:eastAsia="Calibri"/>
          <w:sz w:val="22"/>
          <w:szCs w:val="22"/>
        </w:rPr>
        <w:t xml:space="preserve">directives of the BHE, the Boards of Trustees of the Community Colleges, </w:t>
      </w:r>
      <w:r w:rsidRPr="00644F0C">
        <w:rPr>
          <w:rFonts w:eastAsia="Calibri"/>
          <w:sz w:val="22"/>
          <w:szCs w:val="22"/>
        </w:rPr>
        <w:t>and the</w:t>
      </w:r>
      <w:r w:rsidR="00227411" w:rsidRPr="00644F0C">
        <w:rPr>
          <w:rFonts w:eastAsia="Calibri"/>
          <w:sz w:val="22"/>
          <w:szCs w:val="22"/>
        </w:rPr>
        <w:t xml:space="preserve"> </w:t>
      </w:r>
      <w:r w:rsidRPr="00644F0C">
        <w:rPr>
          <w:rFonts w:eastAsia="Calibri"/>
          <w:sz w:val="22"/>
          <w:szCs w:val="22"/>
        </w:rPr>
        <w:t>Commonwealth of Massachusetts; and other applicable local, state and federal constitutions, statutes</w:t>
      </w:r>
      <w:r w:rsidR="00BC2B80">
        <w:rPr>
          <w:rFonts w:eastAsia="Calibri"/>
          <w:sz w:val="22"/>
          <w:szCs w:val="22"/>
        </w:rPr>
        <w:t xml:space="preserve"> and</w:t>
      </w:r>
      <w:r w:rsidRPr="00644F0C">
        <w:rPr>
          <w:rFonts w:eastAsia="Calibri"/>
          <w:sz w:val="22"/>
          <w:szCs w:val="22"/>
        </w:rPr>
        <w:t xml:space="preserve"> regulations</w:t>
      </w:r>
      <w:r w:rsidR="00227411" w:rsidRPr="00644F0C">
        <w:rPr>
          <w:rFonts w:eastAsia="Calibri"/>
          <w:sz w:val="22"/>
          <w:szCs w:val="22"/>
        </w:rPr>
        <w:t>, including those establishing other protected classes</w:t>
      </w:r>
      <w:r w:rsidRPr="00644F0C">
        <w:rPr>
          <w:rFonts w:eastAsia="Calibri"/>
          <w:sz w:val="22"/>
          <w:szCs w:val="22"/>
        </w:rPr>
        <w:t xml:space="preserve">. </w:t>
      </w:r>
      <w:r w:rsidRPr="00644F0C">
        <w:rPr>
          <w:b/>
          <w:sz w:val="22"/>
          <w:szCs w:val="22"/>
        </w:rPr>
        <w:t xml:space="preserve"> </w:t>
      </w:r>
    </w:p>
    <w:p w14:paraId="580F4319" w14:textId="2DD48F12" w:rsidR="002375DB" w:rsidRPr="00074980" w:rsidRDefault="002375DB" w:rsidP="00D310FC">
      <w:pPr>
        <w:pStyle w:val="Heading1"/>
        <w:numPr>
          <w:ilvl w:val="0"/>
          <w:numId w:val="31"/>
        </w:numPr>
        <w:rPr>
          <w:sz w:val="22"/>
          <w:szCs w:val="22"/>
        </w:rPr>
      </w:pPr>
      <w:bookmarkStart w:id="2" w:name="_Toc235434223"/>
      <w:r w:rsidRPr="00644F0C">
        <w:rPr>
          <w:sz w:val="22"/>
          <w:szCs w:val="22"/>
        </w:rPr>
        <w:t>EQUAL OPPORTUNITY</w:t>
      </w:r>
      <w:bookmarkEnd w:id="2"/>
    </w:p>
    <w:p w14:paraId="63F3D3A6" w14:textId="5E2CBC8C" w:rsidR="002375DB" w:rsidRPr="00074980" w:rsidRDefault="000612A2" w:rsidP="00D310FC">
      <w:pPr>
        <w:pStyle w:val="Heading2"/>
        <w:numPr>
          <w:ilvl w:val="0"/>
          <w:numId w:val="33"/>
        </w:numPr>
        <w:ind w:hanging="180"/>
        <w:rPr>
          <w:sz w:val="22"/>
          <w:szCs w:val="22"/>
        </w:rPr>
      </w:pPr>
      <w:r>
        <w:rPr>
          <w:sz w:val="22"/>
          <w:szCs w:val="22"/>
        </w:rPr>
        <w:t>Equal Opportunity</w:t>
      </w:r>
    </w:p>
    <w:p w14:paraId="1B2956B3" w14:textId="77777777" w:rsidR="002375DB" w:rsidRPr="00644F0C" w:rsidRDefault="002375DB" w:rsidP="002375DB">
      <w:pPr>
        <w:widowControl w:val="0"/>
        <w:rPr>
          <w:sz w:val="22"/>
          <w:szCs w:val="22"/>
        </w:rPr>
      </w:pPr>
    </w:p>
    <w:p w14:paraId="3B910A30" w14:textId="6E352C81" w:rsidR="002375DB" w:rsidRPr="00644F0C" w:rsidRDefault="002375DB" w:rsidP="002375DB">
      <w:pPr>
        <w:widowControl w:val="0"/>
        <w:jc w:val="both"/>
        <w:rPr>
          <w:sz w:val="22"/>
          <w:szCs w:val="22"/>
        </w:rPr>
      </w:pPr>
      <w:r w:rsidRPr="00644F0C">
        <w:rPr>
          <w:sz w:val="22"/>
          <w:szCs w:val="22"/>
        </w:rPr>
        <w:t>The Community Colleges are committed to a policy of equal opportunity, equal education, non</w:t>
      </w:r>
      <w:r w:rsidRPr="00644F0C">
        <w:rPr>
          <w:sz w:val="22"/>
          <w:szCs w:val="22"/>
        </w:rPr>
        <w:noBreakHyphen/>
        <w:t>discrimination, and diversity. They are committed to providing a learning</w:t>
      </w:r>
      <w:r w:rsidR="005E1E10">
        <w:rPr>
          <w:sz w:val="22"/>
          <w:szCs w:val="22"/>
        </w:rPr>
        <w:t xml:space="preserve"> and </w:t>
      </w:r>
      <w:r w:rsidRPr="00644F0C">
        <w:rPr>
          <w:sz w:val="22"/>
          <w:szCs w:val="22"/>
        </w:rPr>
        <w:t xml:space="preserve">working environment – whether in person or in the virtual/online setting - for their students, employees and other members of the College </w:t>
      </w:r>
      <w:r w:rsidR="00BC2B80">
        <w:rPr>
          <w:sz w:val="22"/>
          <w:szCs w:val="22"/>
        </w:rPr>
        <w:t>c</w:t>
      </w:r>
      <w:r w:rsidRPr="00644F0C">
        <w:rPr>
          <w:sz w:val="22"/>
          <w:szCs w:val="22"/>
        </w:rPr>
        <w:t xml:space="preserve">ommunity, which values the diverse backgrounds of all people. The </w:t>
      </w:r>
      <w:r w:rsidR="00BC2B80">
        <w:rPr>
          <w:sz w:val="22"/>
          <w:szCs w:val="22"/>
        </w:rPr>
        <w:t xml:space="preserve">Community </w:t>
      </w:r>
      <w:r w:rsidRPr="00644F0C">
        <w:rPr>
          <w:sz w:val="22"/>
          <w:szCs w:val="22"/>
        </w:rPr>
        <w:t xml:space="preserve">Colleges are committed to assuring that the “College Experience” is one that challenges, empowers, supports, and prepares its students to live in, work in, and value our increasingly global and diverse world. The </w:t>
      </w:r>
      <w:r w:rsidR="007E7496">
        <w:rPr>
          <w:sz w:val="22"/>
          <w:szCs w:val="22"/>
        </w:rPr>
        <w:t xml:space="preserve">Community </w:t>
      </w:r>
      <w:r w:rsidRPr="00644F0C">
        <w:rPr>
          <w:sz w:val="22"/>
          <w:szCs w:val="22"/>
        </w:rPr>
        <w:t>Colleges believe that the diversity of socio</w:t>
      </w:r>
      <w:r w:rsidRPr="00644F0C">
        <w:rPr>
          <w:sz w:val="22"/>
          <w:szCs w:val="22"/>
        </w:rPr>
        <w:noBreakHyphen/>
        <w:t xml:space="preserve">economic, racial, ethnic, religious, gender, sexual orientation, age and disability backgrounds of members of the College </w:t>
      </w:r>
      <w:r w:rsidR="007E7496">
        <w:rPr>
          <w:sz w:val="22"/>
          <w:szCs w:val="22"/>
        </w:rPr>
        <w:t>c</w:t>
      </w:r>
      <w:r w:rsidRPr="00644F0C">
        <w:rPr>
          <w:sz w:val="22"/>
          <w:szCs w:val="22"/>
        </w:rPr>
        <w:t xml:space="preserve">ommunity enriches the institutions and their various constituencies. The </w:t>
      </w:r>
      <w:r w:rsidR="007E7496">
        <w:rPr>
          <w:sz w:val="22"/>
          <w:szCs w:val="22"/>
        </w:rPr>
        <w:t xml:space="preserve">Community </w:t>
      </w:r>
      <w:r w:rsidRPr="00644F0C">
        <w:rPr>
          <w:sz w:val="22"/>
          <w:szCs w:val="22"/>
        </w:rPr>
        <w:t xml:space="preserve">Colleges will not tolerate behavior based on bigotry, which has the effect of discriminating against any member of their communities. </w:t>
      </w:r>
    </w:p>
    <w:p w14:paraId="4640A2B6" w14:textId="77777777" w:rsidR="002375DB" w:rsidRPr="00644F0C" w:rsidRDefault="002375DB" w:rsidP="002375DB">
      <w:pPr>
        <w:widowControl w:val="0"/>
        <w:rPr>
          <w:sz w:val="22"/>
          <w:szCs w:val="22"/>
        </w:rPr>
      </w:pPr>
    </w:p>
    <w:p w14:paraId="38AF00B3" w14:textId="08F955A4" w:rsidR="002375DB" w:rsidRPr="00644F0C" w:rsidRDefault="002375DB" w:rsidP="002375DB">
      <w:pPr>
        <w:widowControl w:val="0"/>
        <w:jc w:val="both"/>
        <w:rPr>
          <w:sz w:val="22"/>
          <w:szCs w:val="22"/>
        </w:rPr>
      </w:pPr>
      <w:r w:rsidRPr="00644F0C">
        <w:rPr>
          <w:sz w:val="22"/>
          <w:szCs w:val="22"/>
        </w:rPr>
        <w:t>The Community Colleges provide equal access to educational, co-curricular and employ</w:t>
      </w:r>
      <w:r w:rsidRPr="00644F0C">
        <w:rPr>
          <w:sz w:val="22"/>
          <w:szCs w:val="22"/>
        </w:rPr>
        <w:softHyphen/>
        <w:t xml:space="preserve">ment opportunities at the Colleges for all applicants, students and employees in compliance with all applicable laws, regulations and policies. All benefits, privileges and opportunities offered by the </w:t>
      </w:r>
      <w:r w:rsidR="007E7496">
        <w:rPr>
          <w:sz w:val="22"/>
          <w:szCs w:val="22"/>
        </w:rPr>
        <w:t xml:space="preserve">Community </w:t>
      </w:r>
      <w:r w:rsidRPr="00644F0C">
        <w:rPr>
          <w:sz w:val="22"/>
          <w:szCs w:val="22"/>
        </w:rPr>
        <w:t>Colleges are available to all students, employees and other persons having dealings with the institutions on a non</w:t>
      </w:r>
      <w:r w:rsidRPr="00644F0C">
        <w:rPr>
          <w:sz w:val="22"/>
          <w:szCs w:val="22"/>
        </w:rPr>
        <w:noBreakHyphen/>
        <w:t xml:space="preserve">discriminatory basis. The </w:t>
      </w:r>
      <w:r w:rsidR="00813883">
        <w:rPr>
          <w:sz w:val="22"/>
          <w:szCs w:val="22"/>
        </w:rPr>
        <w:lastRenderedPageBreak/>
        <w:t xml:space="preserve">Community </w:t>
      </w:r>
      <w:r w:rsidRPr="00644F0C">
        <w:rPr>
          <w:sz w:val="22"/>
          <w:szCs w:val="22"/>
        </w:rPr>
        <w:t>Colleges are committed to taking a pro</w:t>
      </w:r>
      <w:r w:rsidRPr="00644F0C">
        <w:rPr>
          <w:sz w:val="22"/>
          <w:szCs w:val="22"/>
        </w:rPr>
        <w:noBreakHyphen/>
        <w:t>active posture with respect to their recruitment, selection and promotion of students and employees</w:t>
      </w:r>
      <w:r w:rsidR="00813883">
        <w:rPr>
          <w:sz w:val="22"/>
          <w:szCs w:val="22"/>
        </w:rPr>
        <w:t xml:space="preserve"> from various backgrounds and different points of view</w:t>
      </w:r>
      <w:r w:rsidRPr="00644F0C">
        <w:rPr>
          <w:sz w:val="22"/>
          <w:szCs w:val="22"/>
        </w:rPr>
        <w:t>.</w:t>
      </w:r>
    </w:p>
    <w:p w14:paraId="2CBAB20A" w14:textId="77777777" w:rsidR="002375DB" w:rsidRPr="00644F0C" w:rsidRDefault="002375DB" w:rsidP="002375DB">
      <w:pPr>
        <w:widowControl w:val="0"/>
        <w:rPr>
          <w:sz w:val="22"/>
          <w:szCs w:val="22"/>
        </w:rPr>
      </w:pPr>
    </w:p>
    <w:p w14:paraId="114CE966" w14:textId="09E4FB8E" w:rsidR="002375DB" w:rsidRPr="00644F0C" w:rsidRDefault="002375DB" w:rsidP="002375DB">
      <w:pPr>
        <w:widowControl w:val="0"/>
        <w:jc w:val="both"/>
        <w:rPr>
          <w:sz w:val="22"/>
          <w:szCs w:val="22"/>
        </w:rPr>
      </w:pPr>
      <w:r w:rsidRPr="00644F0C">
        <w:rPr>
          <w:sz w:val="22"/>
          <w:szCs w:val="22"/>
        </w:rPr>
        <w:t xml:space="preserve">The Community Colleges have carefully developed and outlined the major elements of an effective </w:t>
      </w:r>
      <w:r w:rsidR="005E1E10">
        <w:rPr>
          <w:sz w:val="22"/>
          <w:szCs w:val="22"/>
        </w:rPr>
        <w:t xml:space="preserve">Non-Discrimination </w:t>
      </w:r>
      <w:r w:rsidRPr="00644F0C">
        <w:rPr>
          <w:sz w:val="22"/>
          <w:szCs w:val="22"/>
        </w:rPr>
        <w:t>Policy with the understanding that a successful policy requires more than the knowledge of laws, regulations and current government requirements. It demands leadership, vision, and commitment to fully compre</w:t>
      </w:r>
      <w:r w:rsidRPr="00644F0C">
        <w:rPr>
          <w:sz w:val="22"/>
          <w:szCs w:val="22"/>
        </w:rPr>
        <w:softHyphen/>
        <w:t xml:space="preserve">hend what challenges Community Colleges face in preparing students for the twenty-first century.  The </w:t>
      </w:r>
      <w:r w:rsidR="00813883">
        <w:rPr>
          <w:sz w:val="22"/>
          <w:szCs w:val="22"/>
        </w:rPr>
        <w:t xml:space="preserve">Community </w:t>
      </w:r>
      <w:r w:rsidRPr="00644F0C">
        <w:rPr>
          <w:sz w:val="22"/>
          <w:szCs w:val="22"/>
        </w:rPr>
        <w:t xml:space="preserve">Colleges, both collectively and individually, commit themselves to not only the valuing of human dignity, but </w:t>
      </w:r>
      <w:r w:rsidR="00813883">
        <w:rPr>
          <w:sz w:val="22"/>
          <w:szCs w:val="22"/>
        </w:rPr>
        <w:t xml:space="preserve">also </w:t>
      </w:r>
      <w:r w:rsidRPr="00644F0C">
        <w:rPr>
          <w:sz w:val="22"/>
          <w:szCs w:val="22"/>
        </w:rPr>
        <w:t xml:space="preserve">to the necessity of providing all members of the College </w:t>
      </w:r>
      <w:r w:rsidR="00813883">
        <w:rPr>
          <w:sz w:val="22"/>
          <w:szCs w:val="22"/>
        </w:rPr>
        <w:t>c</w:t>
      </w:r>
      <w:r w:rsidRPr="00644F0C">
        <w:rPr>
          <w:sz w:val="22"/>
          <w:szCs w:val="22"/>
        </w:rPr>
        <w:t>ommunity an experience that equips them to relate to all persons and groups in the increasingly global and diverse world in which we all live and work.</w:t>
      </w:r>
    </w:p>
    <w:p w14:paraId="4EA2B7A2" w14:textId="77777777" w:rsidR="002375DB" w:rsidRPr="00644F0C" w:rsidRDefault="002375DB" w:rsidP="002375DB">
      <w:pPr>
        <w:widowControl w:val="0"/>
        <w:rPr>
          <w:sz w:val="22"/>
          <w:szCs w:val="22"/>
        </w:rPr>
      </w:pPr>
    </w:p>
    <w:p w14:paraId="536BA9ED" w14:textId="6EA06F09" w:rsidR="002375DB" w:rsidRPr="00644F0C" w:rsidRDefault="002375DB" w:rsidP="002375DB">
      <w:pPr>
        <w:widowControl w:val="0"/>
        <w:jc w:val="both"/>
        <w:rPr>
          <w:sz w:val="22"/>
          <w:szCs w:val="22"/>
        </w:rPr>
      </w:pPr>
      <w:r w:rsidRPr="00644F0C">
        <w:rPr>
          <w:sz w:val="22"/>
          <w:szCs w:val="22"/>
        </w:rPr>
        <w:t xml:space="preserve">The Community Colleges wish to take a role of leadership in providing an environment where </w:t>
      </w:r>
      <w:r w:rsidR="00813883">
        <w:rPr>
          <w:sz w:val="22"/>
          <w:szCs w:val="22"/>
        </w:rPr>
        <w:t>non-discrimination is</w:t>
      </w:r>
      <w:r w:rsidRPr="00644F0C">
        <w:rPr>
          <w:sz w:val="22"/>
          <w:szCs w:val="22"/>
        </w:rPr>
        <w:t xml:space="preserve"> truly valued beyond verbal commitments and mere tolerance. This leadership role requires that we all share responsibility for making constructive campus</w:t>
      </w:r>
      <w:r w:rsidRPr="00644F0C">
        <w:rPr>
          <w:sz w:val="22"/>
          <w:szCs w:val="22"/>
        </w:rPr>
        <w:noBreakHyphen/>
        <w:t xml:space="preserve">wide changes in response to the principles set forth in </w:t>
      </w:r>
      <w:r w:rsidRPr="00644F0C">
        <w:rPr>
          <w:bCs/>
          <w:sz w:val="22"/>
          <w:szCs w:val="22"/>
        </w:rPr>
        <w:t xml:space="preserve">this </w:t>
      </w:r>
      <w:r w:rsidR="005E1E10">
        <w:rPr>
          <w:bCs/>
          <w:sz w:val="22"/>
          <w:szCs w:val="22"/>
        </w:rPr>
        <w:t>policy</w:t>
      </w:r>
      <w:r w:rsidRPr="00644F0C">
        <w:rPr>
          <w:sz w:val="22"/>
          <w:szCs w:val="22"/>
        </w:rPr>
        <w:t xml:space="preserve">. By turning our collective energies into making </w:t>
      </w:r>
      <w:r w:rsidR="00813883">
        <w:rPr>
          <w:sz w:val="22"/>
          <w:szCs w:val="22"/>
        </w:rPr>
        <w:t>equal opportunity and non-discrimination</w:t>
      </w:r>
      <w:r w:rsidRPr="00644F0C">
        <w:rPr>
          <w:sz w:val="22"/>
          <w:szCs w:val="22"/>
        </w:rPr>
        <w:t xml:space="preserve"> an integral part of campus life, we continue to fulfill our mission in developing the talents and potential of all members of our College </w:t>
      </w:r>
      <w:r w:rsidR="00813883">
        <w:rPr>
          <w:sz w:val="22"/>
          <w:szCs w:val="22"/>
        </w:rPr>
        <w:t>c</w:t>
      </w:r>
      <w:r w:rsidRPr="00644F0C">
        <w:rPr>
          <w:sz w:val="22"/>
          <w:szCs w:val="22"/>
        </w:rPr>
        <w:t>ommunities and our society.</w:t>
      </w:r>
    </w:p>
    <w:p w14:paraId="1A701496" w14:textId="77777777" w:rsidR="002375DB" w:rsidRPr="00644F0C" w:rsidRDefault="002375DB" w:rsidP="002375DB">
      <w:pPr>
        <w:widowControl w:val="0"/>
        <w:rPr>
          <w:sz w:val="22"/>
          <w:szCs w:val="22"/>
        </w:rPr>
      </w:pPr>
    </w:p>
    <w:p w14:paraId="58D2794F" w14:textId="78D003A2" w:rsidR="002375DB" w:rsidRPr="00644F0C" w:rsidRDefault="00813883" w:rsidP="002375DB">
      <w:pPr>
        <w:widowControl w:val="0"/>
        <w:jc w:val="both"/>
        <w:rPr>
          <w:i/>
          <w:color w:val="FF0000"/>
          <w:sz w:val="22"/>
          <w:szCs w:val="22"/>
        </w:rPr>
      </w:pPr>
      <w:r>
        <w:rPr>
          <w:sz w:val="22"/>
          <w:szCs w:val="22"/>
        </w:rPr>
        <w:t>The Community</w:t>
      </w:r>
      <w:r w:rsidR="002375DB" w:rsidRPr="00644F0C">
        <w:rPr>
          <w:sz w:val="22"/>
          <w:szCs w:val="22"/>
        </w:rPr>
        <w:t xml:space="preserve"> Colleges, through their Boards of Trustees and Presidents, fully endorse the plan of action set forth in this </w:t>
      </w:r>
      <w:r w:rsidR="005E1E10">
        <w:rPr>
          <w:sz w:val="22"/>
          <w:szCs w:val="22"/>
        </w:rPr>
        <w:t>Plan</w:t>
      </w:r>
      <w:r w:rsidR="002375DB" w:rsidRPr="00644F0C">
        <w:rPr>
          <w:sz w:val="22"/>
          <w:szCs w:val="22"/>
        </w:rPr>
        <w:t xml:space="preserve"> and shall oversee and monitor its implementation through the </w:t>
      </w:r>
      <w:r>
        <w:rPr>
          <w:sz w:val="22"/>
          <w:szCs w:val="22"/>
        </w:rPr>
        <w:t>Equal Opportunity</w:t>
      </w:r>
      <w:r w:rsidR="002375DB" w:rsidRPr="00644F0C">
        <w:rPr>
          <w:sz w:val="22"/>
          <w:szCs w:val="22"/>
        </w:rPr>
        <w:t xml:space="preserve"> Officer and other assigned personnel.</w:t>
      </w:r>
    </w:p>
    <w:p w14:paraId="1D84BC18" w14:textId="77777777" w:rsidR="002375DB" w:rsidRPr="00644F0C" w:rsidRDefault="002375DB" w:rsidP="002375DB">
      <w:pPr>
        <w:widowControl w:val="0"/>
        <w:rPr>
          <w:i/>
          <w:sz w:val="22"/>
          <w:szCs w:val="22"/>
        </w:rPr>
      </w:pPr>
    </w:p>
    <w:p w14:paraId="0830A9E2" w14:textId="77777777" w:rsidR="002375DB" w:rsidRPr="00644F0C" w:rsidRDefault="002375DB" w:rsidP="002375DB">
      <w:pPr>
        <w:widowControl w:val="0"/>
        <w:rPr>
          <w:sz w:val="22"/>
          <w:szCs w:val="22"/>
        </w:rPr>
      </w:pPr>
      <w:r w:rsidRPr="00644F0C">
        <w:rPr>
          <w:sz w:val="22"/>
          <w:szCs w:val="22"/>
        </w:rPr>
        <w:t>The following specific policies are established:</w:t>
      </w:r>
    </w:p>
    <w:p w14:paraId="4DF1E951" w14:textId="77777777" w:rsidR="002375DB" w:rsidRPr="00644F0C" w:rsidRDefault="002375DB" w:rsidP="002375DB">
      <w:pPr>
        <w:widowControl w:val="0"/>
        <w:rPr>
          <w:sz w:val="22"/>
          <w:szCs w:val="22"/>
        </w:rPr>
      </w:pPr>
    </w:p>
    <w:p w14:paraId="54909454" w14:textId="5F284972" w:rsidR="002375DB" w:rsidRPr="00644F0C" w:rsidRDefault="002375DB" w:rsidP="002375DB">
      <w:pPr>
        <w:widowControl w:val="0"/>
        <w:numPr>
          <w:ilvl w:val="0"/>
          <w:numId w:val="4"/>
        </w:numPr>
        <w:jc w:val="both"/>
        <w:rPr>
          <w:sz w:val="22"/>
          <w:szCs w:val="22"/>
        </w:rPr>
      </w:pPr>
      <w:r w:rsidRPr="00644F0C">
        <w:rPr>
          <w:sz w:val="22"/>
          <w:szCs w:val="22"/>
        </w:rPr>
        <w:t xml:space="preserve">Equal opportunity and </w:t>
      </w:r>
      <w:r w:rsidR="00813883">
        <w:rPr>
          <w:sz w:val="22"/>
          <w:szCs w:val="22"/>
        </w:rPr>
        <w:t>non-discrimination</w:t>
      </w:r>
      <w:r w:rsidRPr="00644F0C">
        <w:rPr>
          <w:sz w:val="22"/>
          <w:szCs w:val="22"/>
        </w:rPr>
        <w:t xml:space="preserve"> shall apply to all segments of the College; full and part</w:t>
      </w:r>
      <w:r w:rsidRPr="00644F0C">
        <w:rPr>
          <w:sz w:val="22"/>
          <w:szCs w:val="22"/>
        </w:rPr>
        <w:noBreakHyphen/>
        <w:t>time employment; day and continuing education; the curriculum and offerings of the College.</w:t>
      </w:r>
    </w:p>
    <w:p w14:paraId="4997346E" w14:textId="77777777" w:rsidR="002375DB" w:rsidRPr="00644F0C" w:rsidRDefault="002375DB" w:rsidP="002375DB">
      <w:pPr>
        <w:widowControl w:val="0"/>
        <w:rPr>
          <w:sz w:val="22"/>
          <w:szCs w:val="22"/>
        </w:rPr>
      </w:pPr>
    </w:p>
    <w:p w14:paraId="48C3389A" w14:textId="27969453" w:rsidR="002375DB" w:rsidRPr="00644F0C" w:rsidRDefault="002375DB" w:rsidP="002375DB">
      <w:pPr>
        <w:widowControl w:val="0"/>
        <w:numPr>
          <w:ilvl w:val="0"/>
          <w:numId w:val="4"/>
        </w:numPr>
        <w:jc w:val="both"/>
        <w:rPr>
          <w:sz w:val="22"/>
          <w:szCs w:val="22"/>
        </w:rPr>
      </w:pPr>
      <w:r w:rsidRPr="00644F0C">
        <w:rPr>
          <w:sz w:val="22"/>
          <w:szCs w:val="22"/>
        </w:rPr>
        <w:t xml:space="preserve">Equal opportunity and </w:t>
      </w:r>
      <w:r w:rsidR="00813883">
        <w:rPr>
          <w:sz w:val="22"/>
          <w:szCs w:val="22"/>
        </w:rPr>
        <w:t>non-discrimination</w:t>
      </w:r>
      <w:r w:rsidR="00813883" w:rsidRPr="00644F0C">
        <w:rPr>
          <w:sz w:val="22"/>
          <w:szCs w:val="22"/>
        </w:rPr>
        <w:t xml:space="preserve"> </w:t>
      </w:r>
      <w:r w:rsidRPr="00644F0C">
        <w:rPr>
          <w:sz w:val="22"/>
          <w:szCs w:val="22"/>
        </w:rPr>
        <w:t>shall be applied to the recruitment process for employment and/or access to education.</w:t>
      </w:r>
    </w:p>
    <w:p w14:paraId="045F4138" w14:textId="77777777" w:rsidR="002375DB" w:rsidRPr="00644F0C" w:rsidRDefault="002375DB" w:rsidP="002375DB">
      <w:pPr>
        <w:widowControl w:val="0"/>
        <w:rPr>
          <w:sz w:val="22"/>
          <w:szCs w:val="22"/>
        </w:rPr>
      </w:pPr>
    </w:p>
    <w:p w14:paraId="5555A994" w14:textId="77777777" w:rsidR="002375DB" w:rsidRPr="00644F0C" w:rsidRDefault="002375DB" w:rsidP="002375DB">
      <w:pPr>
        <w:widowControl w:val="0"/>
        <w:numPr>
          <w:ilvl w:val="0"/>
          <w:numId w:val="4"/>
        </w:numPr>
        <w:jc w:val="both"/>
        <w:rPr>
          <w:sz w:val="22"/>
          <w:szCs w:val="22"/>
        </w:rPr>
      </w:pPr>
      <w:r w:rsidRPr="00644F0C">
        <w:rPr>
          <w:sz w:val="22"/>
          <w:szCs w:val="22"/>
        </w:rPr>
        <w:t>Students will have access to the College, programs of study, activities, and other resources intended to serve them, according to the policies of the individual Colleges.</w:t>
      </w:r>
    </w:p>
    <w:p w14:paraId="5257815C" w14:textId="77777777" w:rsidR="002375DB" w:rsidRPr="00644F0C" w:rsidRDefault="002375DB" w:rsidP="002375DB">
      <w:pPr>
        <w:widowControl w:val="0"/>
        <w:rPr>
          <w:sz w:val="22"/>
          <w:szCs w:val="22"/>
        </w:rPr>
      </w:pPr>
    </w:p>
    <w:p w14:paraId="020A8429" w14:textId="56C4FBEF" w:rsidR="002375DB" w:rsidRPr="00644F0C" w:rsidRDefault="002375DB" w:rsidP="002375DB">
      <w:pPr>
        <w:widowControl w:val="0"/>
        <w:numPr>
          <w:ilvl w:val="0"/>
          <w:numId w:val="4"/>
        </w:numPr>
        <w:jc w:val="both"/>
        <w:rPr>
          <w:sz w:val="22"/>
          <w:szCs w:val="22"/>
        </w:rPr>
      </w:pPr>
      <w:r w:rsidRPr="00644F0C">
        <w:rPr>
          <w:sz w:val="22"/>
          <w:szCs w:val="22"/>
        </w:rPr>
        <w:t xml:space="preserve">Equal employment opportunity and </w:t>
      </w:r>
      <w:r w:rsidR="00813883">
        <w:rPr>
          <w:sz w:val="22"/>
          <w:szCs w:val="22"/>
        </w:rPr>
        <w:t>non-discrimination</w:t>
      </w:r>
      <w:r w:rsidR="00813883" w:rsidRPr="00644F0C">
        <w:rPr>
          <w:sz w:val="22"/>
          <w:szCs w:val="22"/>
        </w:rPr>
        <w:t xml:space="preserve"> </w:t>
      </w:r>
      <w:r w:rsidRPr="00644F0C">
        <w:rPr>
          <w:sz w:val="22"/>
          <w:szCs w:val="22"/>
        </w:rPr>
        <w:t>will be realized in all personnel employment, including recruitment, application for employment, hiring, benefits, compensation, training, promotion, and termination.</w:t>
      </w:r>
    </w:p>
    <w:p w14:paraId="687CD549" w14:textId="77777777" w:rsidR="002375DB" w:rsidRPr="00644F0C" w:rsidRDefault="002375DB" w:rsidP="002375DB">
      <w:pPr>
        <w:widowControl w:val="0"/>
        <w:rPr>
          <w:sz w:val="22"/>
          <w:szCs w:val="22"/>
        </w:rPr>
      </w:pPr>
    </w:p>
    <w:p w14:paraId="180F3ACD" w14:textId="5E01DA1C" w:rsidR="002375DB" w:rsidRPr="00644F0C" w:rsidRDefault="002375DB" w:rsidP="002375DB">
      <w:pPr>
        <w:widowControl w:val="0"/>
        <w:numPr>
          <w:ilvl w:val="0"/>
          <w:numId w:val="4"/>
        </w:numPr>
        <w:jc w:val="both"/>
        <w:rPr>
          <w:sz w:val="22"/>
          <w:szCs w:val="22"/>
        </w:rPr>
      </w:pPr>
      <w:r w:rsidRPr="00644F0C">
        <w:rPr>
          <w:sz w:val="22"/>
          <w:szCs w:val="22"/>
        </w:rPr>
        <w:t xml:space="preserve">All policies, procedures, privileges, and conditions of the College will follow and incorporate applicable equal opportunity and </w:t>
      </w:r>
      <w:r w:rsidR="00813883">
        <w:rPr>
          <w:sz w:val="22"/>
          <w:szCs w:val="22"/>
        </w:rPr>
        <w:t>non-discrimination</w:t>
      </w:r>
      <w:r w:rsidR="00813883" w:rsidRPr="00644F0C">
        <w:rPr>
          <w:sz w:val="22"/>
          <w:szCs w:val="22"/>
        </w:rPr>
        <w:t xml:space="preserve"> </w:t>
      </w:r>
      <w:r w:rsidRPr="00644F0C">
        <w:rPr>
          <w:sz w:val="22"/>
          <w:szCs w:val="22"/>
        </w:rPr>
        <w:t>rules and regulations.</w:t>
      </w:r>
    </w:p>
    <w:p w14:paraId="1B4F7675" w14:textId="77777777" w:rsidR="002375DB" w:rsidRPr="00644F0C" w:rsidRDefault="002375DB" w:rsidP="002375DB">
      <w:pPr>
        <w:widowControl w:val="0"/>
        <w:rPr>
          <w:sz w:val="22"/>
          <w:szCs w:val="22"/>
        </w:rPr>
      </w:pPr>
    </w:p>
    <w:p w14:paraId="528031E2" w14:textId="7220AB7E" w:rsidR="002375DB" w:rsidRPr="00644F0C" w:rsidRDefault="002375DB" w:rsidP="002375DB">
      <w:pPr>
        <w:widowControl w:val="0"/>
        <w:jc w:val="both"/>
        <w:rPr>
          <w:sz w:val="22"/>
          <w:szCs w:val="22"/>
        </w:rPr>
      </w:pPr>
      <w:r w:rsidRPr="00644F0C">
        <w:rPr>
          <w:sz w:val="22"/>
          <w:szCs w:val="22"/>
        </w:rPr>
        <w:t>The above</w:t>
      </w:r>
      <w:r w:rsidRPr="00644F0C">
        <w:rPr>
          <w:sz w:val="22"/>
          <w:szCs w:val="22"/>
        </w:rPr>
        <w:noBreakHyphen/>
        <w:t>stated policies are intended to be applied broadly with the goal of promoting equal opportunity</w:t>
      </w:r>
      <w:r w:rsidR="00813883">
        <w:rPr>
          <w:sz w:val="22"/>
          <w:szCs w:val="22"/>
        </w:rPr>
        <w:t>, non-discrimination</w:t>
      </w:r>
      <w:r w:rsidRPr="00644F0C">
        <w:rPr>
          <w:sz w:val="22"/>
          <w:szCs w:val="22"/>
        </w:rPr>
        <w:t xml:space="preserve"> and diversity in </w:t>
      </w:r>
      <w:r w:rsidR="00813883">
        <w:rPr>
          <w:sz w:val="22"/>
          <w:szCs w:val="22"/>
        </w:rPr>
        <w:t xml:space="preserve">the </w:t>
      </w:r>
      <w:r w:rsidRPr="00644F0C">
        <w:rPr>
          <w:sz w:val="22"/>
          <w:szCs w:val="22"/>
        </w:rPr>
        <w:t xml:space="preserve">Community Colleges. The Community Colleges pledge to apply all policies consistently, fairly, and vigorously. </w:t>
      </w:r>
      <w:r w:rsidRPr="00644F0C">
        <w:rPr>
          <w:bCs/>
          <w:sz w:val="22"/>
          <w:szCs w:val="22"/>
        </w:rPr>
        <w:t xml:space="preserve">Attempts to subvert or abuse these policies will not be tolerated.  </w:t>
      </w:r>
      <w:r w:rsidRPr="009E00F0">
        <w:rPr>
          <w:bCs/>
          <w:sz w:val="22"/>
          <w:szCs w:val="22"/>
        </w:rPr>
        <w:t>Appropriate action will be taken in the case of an infraction.</w:t>
      </w:r>
      <w:r w:rsidRPr="009E00F0">
        <w:rPr>
          <w:b/>
          <w:bCs/>
          <w:sz w:val="22"/>
          <w:szCs w:val="22"/>
        </w:rPr>
        <w:t xml:space="preserve">  </w:t>
      </w:r>
      <w:r w:rsidRPr="009E00F0">
        <w:rPr>
          <w:bCs/>
          <w:sz w:val="22"/>
          <w:szCs w:val="22"/>
        </w:rPr>
        <w:t>Such action shall be consistent with the appropriate collective bargaining agreement</w:t>
      </w:r>
      <w:r w:rsidR="005E1E10" w:rsidRPr="009E00F0">
        <w:rPr>
          <w:bCs/>
          <w:sz w:val="22"/>
          <w:szCs w:val="22"/>
        </w:rPr>
        <w:t xml:space="preserve"> (</w:t>
      </w:r>
      <w:r w:rsidRPr="009E00F0">
        <w:rPr>
          <w:bCs/>
          <w:sz w:val="22"/>
          <w:szCs w:val="22"/>
        </w:rPr>
        <w:t>if applicable</w:t>
      </w:r>
      <w:r w:rsidR="005E1E10" w:rsidRPr="009E00F0">
        <w:rPr>
          <w:bCs/>
          <w:sz w:val="22"/>
          <w:szCs w:val="22"/>
        </w:rPr>
        <w:t xml:space="preserve">), employee handbook, and other </w:t>
      </w:r>
      <w:r w:rsidR="00813883" w:rsidRPr="009E00F0">
        <w:rPr>
          <w:bCs/>
          <w:sz w:val="22"/>
          <w:szCs w:val="22"/>
        </w:rPr>
        <w:t>C</w:t>
      </w:r>
      <w:r w:rsidR="005E1E10" w:rsidRPr="009E00F0">
        <w:rPr>
          <w:bCs/>
          <w:sz w:val="22"/>
          <w:szCs w:val="22"/>
        </w:rPr>
        <w:t>ollege policies and procedures</w:t>
      </w:r>
      <w:r w:rsidRPr="009E00F0">
        <w:rPr>
          <w:bCs/>
          <w:sz w:val="22"/>
          <w:szCs w:val="22"/>
        </w:rPr>
        <w:t>.</w:t>
      </w:r>
    </w:p>
    <w:p w14:paraId="1B067A9A" w14:textId="77777777" w:rsidR="002375DB" w:rsidRPr="00644F0C" w:rsidRDefault="002375DB" w:rsidP="002375DB">
      <w:pPr>
        <w:widowControl w:val="0"/>
        <w:rPr>
          <w:sz w:val="22"/>
          <w:szCs w:val="22"/>
        </w:rPr>
      </w:pPr>
    </w:p>
    <w:p w14:paraId="3039FC4E" w14:textId="27AC3006" w:rsidR="002375DB" w:rsidRPr="00644F0C" w:rsidRDefault="002375DB" w:rsidP="007A5ACF">
      <w:pPr>
        <w:widowControl w:val="0"/>
        <w:jc w:val="both"/>
        <w:rPr>
          <w:sz w:val="22"/>
          <w:szCs w:val="22"/>
        </w:rPr>
      </w:pPr>
      <w:r w:rsidRPr="00644F0C">
        <w:rPr>
          <w:sz w:val="22"/>
          <w:szCs w:val="22"/>
        </w:rPr>
        <w:t>All policies are made in compliance with laws and regulations promulgated by the federal and state governments</w:t>
      </w:r>
      <w:r w:rsidR="00ED2182">
        <w:rPr>
          <w:sz w:val="22"/>
          <w:szCs w:val="22"/>
        </w:rPr>
        <w:t>.</w:t>
      </w:r>
    </w:p>
    <w:p w14:paraId="1CC2EFDA" w14:textId="112B2D24" w:rsidR="00B87961" w:rsidRPr="00074980" w:rsidRDefault="000612A2" w:rsidP="00D310FC">
      <w:pPr>
        <w:pStyle w:val="Heading2"/>
        <w:numPr>
          <w:ilvl w:val="0"/>
          <w:numId w:val="33"/>
        </w:numPr>
        <w:ind w:hanging="180"/>
        <w:rPr>
          <w:sz w:val="22"/>
          <w:szCs w:val="22"/>
        </w:rPr>
      </w:pPr>
      <w:bookmarkStart w:id="3" w:name="_Toc235434225"/>
      <w:r>
        <w:rPr>
          <w:sz w:val="22"/>
          <w:szCs w:val="22"/>
        </w:rPr>
        <w:lastRenderedPageBreak/>
        <w:t xml:space="preserve">Equal Opportunity </w:t>
      </w:r>
      <w:r w:rsidR="00B87961" w:rsidRPr="00074980">
        <w:rPr>
          <w:sz w:val="22"/>
          <w:szCs w:val="22"/>
        </w:rPr>
        <w:t>Officer</w:t>
      </w:r>
      <w:bookmarkEnd w:id="3"/>
      <w:r w:rsidR="00B87961" w:rsidRPr="00074980">
        <w:rPr>
          <w:sz w:val="22"/>
          <w:szCs w:val="22"/>
        </w:rPr>
        <w:t xml:space="preserve"> </w:t>
      </w:r>
    </w:p>
    <w:p w14:paraId="7D7846F2" w14:textId="77777777" w:rsidR="00B87961" w:rsidRPr="00644F0C" w:rsidRDefault="00B87961" w:rsidP="00B87961">
      <w:pPr>
        <w:rPr>
          <w:sz w:val="22"/>
          <w:szCs w:val="22"/>
        </w:rPr>
      </w:pPr>
    </w:p>
    <w:p w14:paraId="0A46C06E" w14:textId="62CA12E8" w:rsidR="00B87961" w:rsidRPr="00644F0C" w:rsidRDefault="00B87961" w:rsidP="00B87961">
      <w:pPr>
        <w:widowControl w:val="0"/>
        <w:jc w:val="both"/>
        <w:rPr>
          <w:sz w:val="22"/>
          <w:szCs w:val="22"/>
        </w:rPr>
      </w:pPr>
      <w:r w:rsidRPr="00644F0C">
        <w:rPr>
          <w:sz w:val="22"/>
          <w:szCs w:val="22"/>
        </w:rPr>
        <w:t xml:space="preserve">The </w:t>
      </w:r>
      <w:r w:rsidR="00813883">
        <w:rPr>
          <w:sz w:val="22"/>
          <w:szCs w:val="22"/>
        </w:rPr>
        <w:t>Equal Opportunity Officer</w:t>
      </w:r>
      <w:r w:rsidRPr="00644F0C">
        <w:rPr>
          <w:sz w:val="22"/>
          <w:szCs w:val="22"/>
        </w:rPr>
        <w:t xml:space="preserve"> is </w:t>
      </w:r>
      <w:r w:rsidR="006100D9">
        <w:rPr>
          <w:sz w:val="22"/>
          <w:szCs w:val="22"/>
        </w:rPr>
        <w:t>Lisa MacDonald</w:t>
      </w:r>
      <w:r w:rsidRPr="00644F0C">
        <w:rPr>
          <w:sz w:val="22"/>
          <w:szCs w:val="22"/>
        </w:rPr>
        <w:t xml:space="preserve"> and can be contacted at </w:t>
      </w:r>
      <w:hyperlink r:id="rId15" w:history="1">
        <w:r w:rsidR="006100D9" w:rsidRPr="008C4720">
          <w:rPr>
            <w:rStyle w:val="Hyperlink"/>
            <w:sz w:val="22"/>
            <w:szCs w:val="22"/>
          </w:rPr>
          <w:t>lmacdonald@massbay.edu</w:t>
        </w:r>
      </w:hyperlink>
      <w:r w:rsidR="006100D9">
        <w:rPr>
          <w:sz w:val="22"/>
          <w:szCs w:val="22"/>
        </w:rPr>
        <w:t xml:space="preserve"> or (781) 239-3147</w:t>
      </w:r>
      <w:r w:rsidRPr="00644F0C">
        <w:rPr>
          <w:sz w:val="22"/>
          <w:szCs w:val="22"/>
        </w:rPr>
        <w:t xml:space="preserve">.  </w:t>
      </w:r>
    </w:p>
    <w:p w14:paraId="57510205" w14:textId="77777777" w:rsidR="00B87961" w:rsidRPr="00644F0C" w:rsidRDefault="00B87961" w:rsidP="00B87961">
      <w:pPr>
        <w:widowControl w:val="0"/>
        <w:jc w:val="both"/>
        <w:rPr>
          <w:sz w:val="22"/>
          <w:szCs w:val="22"/>
        </w:rPr>
      </w:pPr>
    </w:p>
    <w:p w14:paraId="59C74D49" w14:textId="61A2CF24" w:rsidR="00B87961" w:rsidRPr="00644F0C" w:rsidRDefault="00B87961" w:rsidP="00B87961">
      <w:pPr>
        <w:widowControl w:val="0"/>
        <w:jc w:val="both"/>
        <w:rPr>
          <w:sz w:val="22"/>
          <w:szCs w:val="22"/>
        </w:rPr>
      </w:pPr>
      <w:r w:rsidRPr="00644F0C">
        <w:rPr>
          <w:sz w:val="22"/>
          <w:szCs w:val="22"/>
        </w:rPr>
        <w:t xml:space="preserve">The </w:t>
      </w:r>
      <w:r w:rsidR="00813883">
        <w:rPr>
          <w:sz w:val="22"/>
          <w:szCs w:val="22"/>
        </w:rPr>
        <w:t>Equal Opportunity</w:t>
      </w:r>
      <w:r w:rsidRPr="00644F0C">
        <w:rPr>
          <w:sz w:val="22"/>
          <w:szCs w:val="22"/>
        </w:rPr>
        <w:t xml:space="preserve"> Officer</w:t>
      </w:r>
      <w:r w:rsidRPr="00644F0C">
        <w:rPr>
          <w:b/>
          <w:bCs/>
          <w:sz w:val="22"/>
          <w:szCs w:val="22"/>
        </w:rPr>
        <w:t xml:space="preserve"> </w:t>
      </w:r>
      <w:r w:rsidRPr="00644F0C">
        <w:rPr>
          <w:bCs/>
          <w:sz w:val="22"/>
          <w:szCs w:val="22"/>
        </w:rPr>
        <w:t>(“</w:t>
      </w:r>
      <w:r w:rsidR="00ED2182">
        <w:rPr>
          <w:bCs/>
          <w:sz w:val="22"/>
          <w:szCs w:val="22"/>
        </w:rPr>
        <w:t>EOO” or “EO Officer”</w:t>
      </w:r>
      <w:r w:rsidRPr="00644F0C">
        <w:rPr>
          <w:bCs/>
          <w:sz w:val="22"/>
          <w:szCs w:val="22"/>
        </w:rPr>
        <w:t>)</w:t>
      </w:r>
      <w:r w:rsidRPr="00644F0C">
        <w:rPr>
          <w:b/>
          <w:bCs/>
          <w:sz w:val="22"/>
          <w:szCs w:val="22"/>
        </w:rPr>
        <w:t xml:space="preserve"> </w:t>
      </w:r>
      <w:r w:rsidRPr="00644F0C">
        <w:rPr>
          <w:sz w:val="22"/>
          <w:szCs w:val="22"/>
        </w:rPr>
        <w:t xml:space="preserve">shall have the task of infusing </w:t>
      </w:r>
      <w:r w:rsidR="00813883">
        <w:rPr>
          <w:sz w:val="22"/>
          <w:szCs w:val="22"/>
        </w:rPr>
        <w:t>equal opportunity and non-discrimination</w:t>
      </w:r>
      <w:r w:rsidRPr="00644F0C">
        <w:rPr>
          <w:sz w:val="22"/>
          <w:szCs w:val="22"/>
        </w:rPr>
        <w:t xml:space="preserve"> into all aspects of the College. They shall be responsible for the development, administration and evaluation of </w:t>
      </w:r>
      <w:r w:rsidR="00813883">
        <w:rPr>
          <w:sz w:val="22"/>
          <w:szCs w:val="22"/>
        </w:rPr>
        <w:t>equal opportunity and non-discrimination</w:t>
      </w:r>
      <w:r w:rsidR="00813883" w:rsidRPr="00644F0C">
        <w:rPr>
          <w:sz w:val="22"/>
          <w:szCs w:val="22"/>
        </w:rPr>
        <w:t xml:space="preserve"> </w:t>
      </w:r>
      <w:r w:rsidRPr="00644F0C">
        <w:rPr>
          <w:sz w:val="22"/>
          <w:szCs w:val="22"/>
        </w:rPr>
        <w:t xml:space="preserve">policies, procedures, programs and goals; serve as monitor of local, state and federal laws and regulations relating to </w:t>
      </w:r>
      <w:r w:rsidR="00D61567">
        <w:rPr>
          <w:sz w:val="22"/>
          <w:szCs w:val="22"/>
        </w:rPr>
        <w:t xml:space="preserve">non-discrimination </w:t>
      </w:r>
      <w:r w:rsidRPr="00644F0C">
        <w:rPr>
          <w:sz w:val="22"/>
          <w:szCs w:val="22"/>
        </w:rPr>
        <w:t xml:space="preserve">and equal opportunity and compliance thereof; and administer to all segments of the College </w:t>
      </w:r>
      <w:r w:rsidRPr="00644F0C">
        <w:rPr>
          <w:sz w:val="22"/>
          <w:szCs w:val="22"/>
        </w:rPr>
        <w:noBreakHyphen/>
        <w:t xml:space="preserve"> students and employees.</w:t>
      </w:r>
    </w:p>
    <w:p w14:paraId="4DECD0B2" w14:textId="77777777" w:rsidR="00B87961" w:rsidRPr="00644F0C" w:rsidRDefault="00B87961" w:rsidP="00B87961">
      <w:pPr>
        <w:widowControl w:val="0"/>
        <w:jc w:val="both"/>
        <w:rPr>
          <w:sz w:val="22"/>
          <w:szCs w:val="22"/>
        </w:rPr>
      </w:pPr>
    </w:p>
    <w:p w14:paraId="110F1B14" w14:textId="553A6EE3" w:rsidR="00B87961" w:rsidRPr="00644F0C" w:rsidRDefault="00B87961" w:rsidP="00B87961">
      <w:pPr>
        <w:widowControl w:val="0"/>
        <w:jc w:val="both"/>
        <w:rPr>
          <w:bCs/>
          <w:sz w:val="22"/>
          <w:szCs w:val="22"/>
        </w:rPr>
      </w:pPr>
      <w:r w:rsidRPr="00644F0C">
        <w:rPr>
          <w:bCs/>
          <w:sz w:val="22"/>
          <w:szCs w:val="22"/>
        </w:rPr>
        <w:t xml:space="preserve">The </w:t>
      </w:r>
      <w:r w:rsidR="00813883">
        <w:rPr>
          <w:bCs/>
          <w:sz w:val="22"/>
          <w:szCs w:val="22"/>
        </w:rPr>
        <w:t>EO</w:t>
      </w:r>
      <w:r w:rsidR="00C846D2">
        <w:rPr>
          <w:bCs/>
          <w:sz w:val="22"/>
          <w:szCs w:val="22"/>
        </w:rPr>
        <w:t>O</w:t>
      </w:r>
      <w:r w:rsidRPr="00644F0C">
        <w:rPr>
          <w:bCs/>
          <w:sz w:val="22"/>
          <w:szCs w:val="22"/>
        </w:rPr>
        <w:t xml:space="preserve"> may analyze the College’s work force composition.  The </w:t>
      </w:r>
      <w:r w:rsidR="00813883">
        <w:rPr>
          <w:bCs/>
          <w:sz w:val="22"/>
          <w:szCs w:val="22"/>
        </w:rPr>
        <w:t>EO</w:t>
      </w:r>
      <w:r w:rsidR="00C846D2">
        <w:rPr>
          <w:bCs/>
          <w:sz w:val="22"/>
          <w:szCs w:val="22"/>
        </w:rPr>
        <w:t>O</w:t>
      </w:r>
      <w:r w:rsidRPr="00644F0C">
        <w:rPr>
          <w:bCs/>
          <w:sz w:val="22"/>
          <w:szCs w:val="22"/>
        </w:rPr>
        <w:t xml:space="preserve"> may also analyze specific work areas or divisions within the College to determine if underutilization of any protected group exists.  The development of goals and timetables to correct any identified underutilization shall be the responsibility of the </w:t>
      </w:r>
      <w:r w:rsidR="00813883">
        <w:rPr>
          <w:bCs/>
          <w:sz w:val="22"/>
          <w:szCs w:val="22"/>
        </w:rPr>
        <w:t>EO</w:t>
      </w:r>
      <w:r w:rsidR="00C846D2">
        <w:rPr>
          <w:bCs/>
          <w:sz w:val="22"/>
          <w:szCs w:val="22"/>
        </w:rPr>
        <w:t>O</w:t>
      </w:r>
      <w:r w:rsidRPr="00644F0C">
        <w:rPr>
          <w:bCs/>
          <w:sz w:val="22"/>
          <w:szCs w:val="22"/>
        </w:rPr>
        <w:t xml:space="preserve"> with input from the appropriate administrative officers.  Although the basic responsibility for implementation of the </w:t>
      </w:r>
      <w:r w:rsidR="00D61567">
        <w:rPr>
          <w:bCs/>
          <w:sz w:val="22"/>
          <w:szCs w:val="22"/>
        </w:rPr>
        <w:t>non-discrimination</w:t>
      </w:r>
      <w:r w:rsidRPr="00644F0C">
        <w:rPr>
          <w:bCs/>
          <w:sz w:val="22"/>
          <w:szCs w:val="22"/>
        </w:rPr>
        <w:t xml:space="preserve">/equal opportunity program necessarily rests with the administrative officers of the College, the </w:t>
      </w:r>
      <w:r w:rsidR="00813883">
        <w:rPr>
          <w:bCs/>
          <w:sz w:val="22"/>
          <w:szCs w:val="22"/>
        </w:rPr>
        <w:t>EO</w:t>
      </w:r>
      <w:r w:rsidR="00C846D2">
        <w:rPr>
          <w:bCs/>
          <w:sz w:val="22"/>
          <w:szCs w:val="22"/>
        </w:rPr>
        <w:t>O</w:t>
      </w:r>
      <w:r w:rsidRPr="00644F0C">
        <w:rPr>
          <w:bCs/>
          <w:sz w:val="22"/>
          <w:szCs w:val="22"/>
        </w:rPr>
        <w:t xml:space="preserve"> is responsible for providing advice and assistance.</w:t>
      </w:r>
    </w:p>
    <w:p w14:paraId="0B8E7CA6" w14:textId="77777777" w:rsidR="00B87961" w:rsidRPr="00644F0C" w:rsidRDefault="00B87961" w:rsidP="00B87961">
      <w:pPr>
        <w:jc w:val="both"/>
        <w:rPr>
          <w:b/>
          <w:bCs/>
          <w:sz w:val="22"/>
          <w:szCs w:val="22"/>
        </w:rPr>
      </w:pPr>
    </w:p>
    <w:p w14:paraId="7450B07D" w14:textId="1D5EB45F" w:rsidR="00B87961" w:rsidRPr="00644F0C" w:rsidRDefault="00B87961" w:rsidP="00B87961">
      <w:pPr>
        <w:jc w:val="both"/>
        <w:rPr>
          <w:rFonts w:eastAsia="Calibri"/>
          <w:sz w:val="22"/>
          <w:szCs w:val="22"/>
        </w:rPr>
      </w:pPr>
      <w:r w:rsidRPr="00644F0C">
        <w:rPr>
          <w:sz w:val="22"/>
          <w:szCs w:val="22"/>
        </w:rPr>
        <w:t xml:space="preserve">The </w:t>
      </w:r>
      <w:r w:rsidR="00813883">
        <w:rPr>
          <w:sz w:val="22"/>
          <w:szCs w:val="22"/>
        </w:rPr>
        <w:t>EO</w:t>
      </w:r>
      <w:r w:rsidR="00C846D2">
        <w:rPr>
          <w:sz w:val="22"/>
          <w:szCs w:val="22"/>
        </w:rPr>
        <w:t>O</w:t>
      </w:r>
      <w:r w:rsidRPr="00644F0C">
        <w:rPr>
          <w:sz w:val="22"/>
          <w:szCs w:val="22"/>
        </w:rPr>
        <w:t xml:space="preserve"> shall ensure that this </w:t>
      </w:r>
      <w:r w:rsidR="00D61567">
        <w:rPr>
          <w:sz w:val="22"/>
          <w:szCs w:val="22"/>
        </w:rPr>
        <w:t>Plan</w:t>
      </w:r>
      <w:r w:rsidRPr="00644F0C">
        <w:rPr>
          <w:sz w:val="22"/>
          <w:szCs w:val="22"/>
        </w:rPr>
        <w:t xml:space="preserve"> is widely distributed and discussed within the College </w:t>
      </w:r>
      <w:r w:rsidR="00813883">
        <w:rPr>
          <w:sz w:val="22"/>
          <w:szCs w:val="22"/>
        </w:rPr>
        <w:t>c</w:t>
      </w:r>
      <w:r w:rsidRPr="00644F0C">
        <w:rPr>
          <w:sz w:val="22"/>
          <w:szCs w:val="22"/>
        </w:rPr>
        <w:t xml:space="preserve">ommunity. A copy of the </w:t>
      </w:r>
      <w:r w:rsidR="00D61567">
        <w:rPr>
          <w:sz w:val="22"/>
          <w:szCs w:val="22"/>
        </w:rPr>
        <w:t>Plan</w:t>
      </w:r>
      <w:r w:rsidRPr="00644F0C">
        <w:rPr>
          <w:sz w:val="22"/>
          <w:szCs w:val="22"/>
        </w:rPr>
        <w:t xml:space="preserve"> will be distributed to every major work area at each College and a copy will be maintained in the Library and the </w:t>
      </w:r>
      <w:r w:rsidR="0063715C">
        <w:rPr>
          <w:sz w:val="22"/>
          <w:szCs w:val="22"/>
        </w:rPr>
        <w:t>Equal Opportunity</w:t>
      </w:r>
      <w:r w:rsidRPr="00644F0C">
        <w:rPr>
          <w:sz w:val="22"/>
          <w:szCs w:val="22"/>
        </w:rPr>
        <w:t xml:space="preserve"> Office.</w:t>
      </w:r>
      <w:r w:rsidRPr="00644F0C">
        <w:rPr>
          <w:i/>
          <w:iCs/>
          <w:sz w:val="22"/>
          <w:szCs w:val="22"/>
        </w:rPr>
        <w:t xml:space="preserve">  </w:t>
      </w:r>
      <w:r w:rsidRPr="00644F0C">
        <w:rPr>
          <w:sz w:val="22"/>
          <w:szCs w:val="22"/>
        </w:rPr>
        <w:t xml:space="preserve">Copies of the </w:t>
      </w:r>
      <w:r w:rsidR="00D61567">
        <w:rPr>
          <w:sz w:val="22"/>
          <w:szCs w:val="22"/>
        </w:rPr>
        <w:t>Plan</w:t>
      </w:r>
      <w:r w:rsidRPr="00644F0C">
        <w:rPr>
          <w:sz w:val="22"/>
          <w:szCs w:val="22"/>
        </w:rPr>
        <w:t xml:space="preserve"> will be made available upon request to any student, employee, applicant for student status or for employment</w:t>
      </w:r>
      <w:r w:rsidR="00D61567">
        <w:rPr>
          <w:sz w:val="22"/>
          <w:szCs w:val="22"/>
        </w:rPr>
        <w:t>,</w:t>
      </w:r>
      <w:r w:rsidRPr="00644F0C">
        <w:rPr>
          <w:sz w:val="22"/>
          <w:szCs w:val="22"/>
        </w:rPr>
        <w:t xml:space="preserve"> or member of the community.  The </w:t>
      </w:r>
      <w:r w:rsidR="00D61567">
        <w:rPr>
          <w:sz w:val="22"/>
          <w:szCs w:val="22"/>
        </w:rPr>
        <w:t>Plan</w:t>
      </w:r>
      <w:r w:rsidRPr="00644F0C">
        <w:rPr>
          <w:sz w:val="22"/>
          <w:szCs w:val="22"/>
        </w:rPr>
        <w:t xml:space="preserve"> is available on the College’s website and from the College’s </w:t>
      </w:r>
      <w:r w:rsidR="00813883">
        <w:rPr>
          <w:sz w:val="22"/>
          <w:szCs w:val="22"/>
        </w:rPr>
        <w:t>EO</w:t>
      </w:r>
      <w:r w:rsidR="00C846D2">
        <w:rPr>
          <w:sz w:val="22"/>
          <w:szCs w:val="22"/>
        </w:rPr>
        <w:t>O</w:t>
      </w:r>
      <w:r w:rsidRPr="00644F0C">
        <w:rPr>
          <w:sz w:val="22"/>
          <w:szCs w:val="22"/>
        </w:rPr>
        <w:t xml:space="preserve"> upon request.  </w:t>
      </w:r>
    </w:p>
    <w:p w14:paraId="568F907D" w14:textId="77777777" w:rsidR="00B87961" w:rsidRPr="00644F0C" w:rsidRDefault="00B87961" w:rsidP="00B87961">
      <w:pPr>
        <w:widowControl w:val="0"/>
        <w:jc w:val="both"/>
        <w:rPr>
          <w:sz w:val="22"/>
          <w:szCs w:val="22"/>
        </w:rPr>
      </w:pPr>
    </w:p>
    <w:p w14:paraId="093AF405" w14:textId="77777777" w:rsidR="00C01593" w:rsidRPr="00644F0C" w:rsidRDefault="00C01593" w:rsidP="00C01593">
      <w:pPr>
        <w:widowControl w:val="0"/>
        <w:tabs>
          <w:tab w:val="left" w:pos="9360"/>
        </w:tabs>
        <w:jc w:val="both"/>
        <w:rPr>
          <w:b/>
          <w:iCs/>
          <w:sz w:val="22"/>
          <w:szCs w:val="22"/>
        </w:rPr>
      </w:pPr>
      <w:r w:rsidRPr="00644F0C">
        <w:rPr>
          <w:iCs/>
          <w:sz w:val="22"/>
          <w:szCs w:val="22"/>
        </w:rPr>
        <w:t xml:space="preserve">The </w:t>
      </w:r>
      <w:r>
        <w:rPr>
          <w:iCs/>
          <w:sz w:val="22"/>
          <w:szCs w:val="22"/>
        </w:rPr>
        <w:t>EOOs</w:t>
      </w:r>
      <w:r w:rsidRPr="00644F0C">
        <w:rPr>
          <w:iCs/>
          <w:sz w:val="22"/>
          <w:szCs w:val="22"/>
        </w:rPr>
        <w:t xml:space="preserve"> may meet regularly and jointly participate in </w:t>
      </w:r>
      <w:r w:rsidRPr="00644F0C">
        <w:rPr>
          <w:sz w:val="22"/>
          <w:szCs w:val="22"/>
        </w:rPr>
        <w:t xml:space="preserve">workshops, seminars and other kinds of enrichment opportunities that will assist them in the performance of their duties. The </w:t>
      </w:r>
      <w:r>
        <w:rPr>
          <w:sz w:val="22"/>
          <w:szCs w:val="22"/>
        </w:rPr>
        <w:t>EOOs</w:t>
      </w:r>
      <w:r w:rsidRPr="00644F0C">
        <w:rPr>
          <w:sz w:val="22"/>
          <w:szCs w:val="22"/>
        </w:rPr>
        <w:t xml:space="preserve">, </w:t>
      </w:r>
      <w:r w:rsidRPr="00644F0C">
        <w:rPr>
          <w:bCs/>
          <w:sz w:val="22"/>
          <w:szCs w:val="22"/>
        </w:rPr>
        <w:t xml:space="preserve">collectively or individually, may </w:t>
      </w:r>
      <w:r w:rsidRPr="00644F0C">
        <w:rPr>
          <w:sz w:val="22"/>
          <w:szCs w:val="22"/>
        </w:rPr>
        <w:t xml:space="preserve">develop seminars to strengthen the understanding and sensitivity of </w:t>
      </w:r>
      <w:r w:rsidRPr="00644F0C">
        <w:rPr>
          <w:bCs/>
          <w:sz w:val="22"/>
          <w:szCs w:val="22"/>
        </w:rPr>
        <w:t>all employees, and in particular senior administrators and supervising</w:t>
      </w:r>
      <w:r w:rsidRPr="00644F0C">
        <w:rPr>
          <w:sz w:val="22"/>
          <w:szCs w:val="22"/>
        </w:rPr>
        <w:t xml:space="preserve"> managers, to the importance of their respective roles in fostering </w:t>
      </w:r>
      <w:r w:rsidRPr="00644F0C">
        <w:rPr>
          <w:bCs/>
          <w:sz w:val="22"/>
          <w:szCs w:val="22"/>
        </w:rPr>
        <w:t>a workplace free of discrimination, harassment and retaliation</w:t>
      </w:r>
      <w:r w:rsidRPr="00644F0C">
        <w:rPr>
          <w:sz w:val="22"/>
          <w:szCs w:val="22"/>
        </w:rPr>
        <w:t xml:space="preserve">. </w:t>
      </w:r>
      <w:r w:rsidRPr="00644F0C">
        <w:rPr>
          <w:bCs/>
          <w:sz w:val="22"/>
          <w:szCs w:val="22"/>
        </w:rPr>
        <w:t xml:space="preserve">All members of the College community shall be </w:t>
      </w:r>
      <w:r>
        <w:rPr>
          <w:bCs/>
          <w:sz w:val="22"/>
          <w:szCs w:val="22"/>
        </w:rPr>
        <w:t>informed of</w:t>
      </w:r>
      <w:r w:rsidRPr="00644F0C">
        <w:rPr>
          <w:bCs/>
          <w:sz w:val="22"/>
          <w:szCs w:val="22"/>
        </w:rPr>
        <w:t xml:space="preserve"> such programs.</w:t>
      </w:r>
    </w:p>
    <w:p w14:paraId="35B02142" w14:textId="77777777" w:rsidR="00C01593" w:rsidRPr="00644F0C" w:rsidRDefault="00C01593" w:rsidP="00C01593">
      <w:pPr>
        <w:pStyle w:val="BodyTextIndent2"/>
        <w:tabs>
          <w:tab w:val="left" w:pos="9360"/>
        </w:tabs>
        <w:spacing w:after="0" w:line="240" w:lineRule="auto"/>
        <w:ind w:left="0"/>
        <w:jc w:val="both"/>
        <w:rPr>
          <w:sz w:val="22"/>
          <w:szCs w:val="22"/>
        </w:rPr>
      </w:pPr>
    </w:p>
    <w:p w14:paraId="40F8B8B8" w14:textId="77777777" w:rsidR="00C01593" w:rsidRPr="00644F0C" w:rsidRDefault="00C01593" w:rsidP="00C01593">
      <w:pPr>
        <w:widowControl w:val="0"/>
        <w:tabs>
          <w:tab w:val="left" w:pos="9360"/>
        </w:tabs>
        <w:jc w:val="both"/>
        <w:rPr>
          <w:sz w:val="22"/>
          <w:szCs w:val="22"/>
        </w:rPr>
      </w:pPr>
      <w:r w:rsidRPr="00644F0C">
        <w:rPr>
          <w:sz w:val="22"/>
          <w:szCs w:val="22"/>
        </w:rPr>
        <w:t xml:space="preserve">The </w:t>
      </w:r>
      <w:r>
        <w:rPr>
          <w:sz w:val="22"/>
          <w:szCs w:val="22"/>
        </w:rPr>
        <w:t>EOO</w:t>
      </w:r>
      <w:r w:rsidRPr="00644F0C">
        <w:rPr>
          <w:sz w:val="22"/>
          <w:szCs w:val="22"/>
        </w:rPr>
        <w:t xml:space="preserve"> shall have access to all applications for the purpose of reviewing and certifying the hiring process and the outcome and for the purpose of collecting data to conduct applicant flow studies, etc. Additionally, the </w:t>
      </w:r>
      <w:r>
        <w:rPr>
          <w:bCs/>
          <w:sz w:val="22"/>
          <w:szCs w:val="22"/>
        </w:rPr>
        <w:t>EOO</w:t>
      </w:r>
      <w:r w:rsidRPr="00644F0C">
        <w:rPr>
          <w:sz w:val="22"/>
          <w:szCs w:val="22"/>
        </w:rPr>
        <w:t xml:space="preserve"> may make recommendations for interviewing candidates.</w:t>
      </w:r>
    </w:p>
    <w:p w14:paraId="20D33939" w14:textId="77777777" w:rsidR="00C01593" w:rsidRPr="00644F0C" w:rsidRDefault="00C01593" w:rsidP="00C01593">
      <w:pPr>
        <w:widowControl w:val="0"/>
        <w:tabs>
          <w:tab w:val="left" w:pos="9360"/>
        </w:tabs>
        <w:jc w:val="both"/>
        <w:rPr>
          <w:sz w:val="22"/>
          <w:szCs w:val="22"/>
        </w:rPr>
      </w:pPr>
    </w:p>
    <w:p w14:paraId="6246F308" w14:textId="77777777" w:rsidR="00C01593" w:rsidRPr="00644F0C" w:rsidRDefault="00C01593" w:rsidP="00C01593">
      <w:pPr>
        <w:tabs>
          <w:tab w:val="left" w:pos="9360"/>
        </w:tabs>
        <w:jc w:val="both"/>
        <w:rPr>
          <w:b/>
          <w:bCs/>
          <w:sz w:val="22"/>
          <w:szCs w:val="22"/>
        </w:rPr>
      </w:pPr>
      <w:r w:rsidRPr="00644F0C">
        <w:rPr>
          <w:sz w:val="22"/>
          <w:szCs w:val="22"/>
        </w:rPr>
        <w:t xml:space="preserve">The College may establish an </w:t>
      </w:r>
      <w:r>
        <w:rPr>
          <w:sz w:val="22"/>
          <w:szCs w:val="22"/>
        </w:rPr>
        <w:t>Equal Opportunity</w:t>
      </w:r>
      <w:r w:rsidRPr="00644F0C">
        <w:rPr>
          <w:sz w:val="22"/>
          <w:szCs w:val="22"/>
        </w:rPr>
        <w:t xml:space="preserve"> Committee consisting of at least seven (7) members representative of faculty, administrators, non</w:t>
      </w:r>
      <w:r w:rsidRPr="00644F0C">
        <w:rPr>
          <w:sz w:val="22"/>
          <w:szCs w:val="22"/>
        </w:rPr>
        <w:noBreakHyphen/>
        <w:t xml:space="preserve">teaching professionals, classified staff and students. The Committee shall include protected classification representation. The members shall be appointed </w:t>
      </w:r>
      <w:r w:rsidRPr="00644F0C">
        <w:rPr>
          <w:bCs/>
          <w:sz w:val="22"/>
          <w:szCs w:val="22"/>
        </w:rPr>
        <w:t>by the President</w:t>
      </w:r>
      <w:r w:rsidRPr="00644F0C">
        <w:rPr>
          <w:sz w:val="22"/>
          <w:szCs w:val="22"/>
        </w:rPr>
        <w:t xml:space="preserve">, and the </w:t>
      </w:r>
      <w:r>
        <w:rPr>
          <w:sz w:val="22"/>
          <w:szCs w:val="22"/>
        </w:rPr>
        <w:t>EOO</w:t>
      </w:r>
      <w:r w:rsidRPr="00644F0C">
        <w:rPr>
          <w:sz w:val="22"/>
          <w:szCs w:val="22"/>
        </w:rPr>
        <w:t xml:space="preserve"> shall be an ex</w:t>
      </w:r>
      <w:r w:rsidRPr="00644F0C">
        <w:rPr>
          <w:sz w:val="22"/>
          <w:szCs w:val="22"/>
        </w:rPr>
        <w:noBreakHyphen/>
        <w:t>officio member of the Committee.</w:t>
      </w:r>
      <w:r w:rsidRPr="00644F0C">
        <w:rPr>
          <w:b/>
          <w:bCs/>
          <w:sz w:val="22"/>
          <w:szCs w:val="22"/>
        </w:rPr>
        <w:t xml:space="preserve"> </w:t>
      </w:r>
      <w:r w:rsidRPr="00644F0C">
        <w:rPr>
          <w:sz w:val="22"/>
          <w:szCs w:val="22"/>
        </w:rPr>
        <w:t xml:space="preserve">The Committee shall act as a policy advisory body to the President in all matters concerning </w:t>
      </w:r>
      <w:r>
        <w:rPr>
          <w:sz w:val="22"/>
          <w:szCs w:val="22"/>
        </w:rPr>
        <w:t xml:space="preserve">non-discrimination, </w:t>
      </w:r>
      <w:r w:rsidRPr="00644F0C">
        <w:rPr>
          <w:sz w:val="22"/>
          <w:szCs w:val="22"/>
        </w:rPr>
        <w:t xml:space="preserve">equal opportunity, and diversity.  </w:t>
      </w:r>
    </w:p>
    <w:p w14:paraId="4D67A8C8" w14:textId="77777777" w:rsidR="00B87961" w:rsidRPr="00644F0C" w:rsidRDefault="00B87961" w:rsidP="00AE39FA">
      <w:pPr>
        <w:widowControl w:val="0"/>
        <w:rPr>
          <w:b/>
          <w:bCs/>
          <w:sz w:val="22"/>
          <w:szCs w:val="22"/>
          <w:u w:val="single"/>
        </w:rPr>
      </w:pPr>
    </w:p>
    <w:p w14:paraId="487BFC02" w14:textId="370DD6D8" w:rsidR="002375DB" w:rsidRPr="00074980" w:rsidRDefault="002375DB" w:rsidP="00AE39FA">
      <w:pPr>
        <w:pStyle w:val="Heading2"/>
        <w:numPr>
          <w:ilvl w:val="0"/>
          <w:numId w:val="33"/>
        </w:numPr>
        <w:spacing w:before="0" w:after="0"/>
        <w:ind w:hanging="180"/>
        <w:rPr>
          <w:sz w:val="22"/>
          <w:szCs w:val="22"/>
        </w:rPr>
      </w:pPr>
      <w:bookmarkStart w:id="4" w:name="_Toc235434226"/>
      <w:r w:rsidRPr="00074980">
        <w:rPr>
          <w:sz w:val="22"/>
          <w:szCs w:val="22"/>
        </w:rPr>
        <w:t>Accommodation for Persons with Disabilities</w:t>
      </w:r>
      <w:bookmarkEnd w:id="4"/>
    </w:p>
    <w:p w14:paraId="218E1FBD" w14:textId="77777777" w:rsidR="00AE39FA" w:rsidRDefault="00AE39FA" w:rsidP="00AE39FA">
      <w:pPr>
        <w:keepNext/>
        <w:jc w:val="both"/>
        <w:rPr>
          <w:sz w:val="22"/>
          <w:szCs w:val="22"/>
        </w:rPr>
      </w:pPr>
    </w:p>
    <w:p w14:paraId="5AE7624E" w14:textId="66FD76E8" w:rsidR="002375DB" w:rsidRDefault="002375DB" w:rsidP="00AE39FA">
      <w:pPr>
        <w:keepNext/>
        <w:jc w:val="both"/>
        <w:rPr>
          <w:sz w:val="22"/>
          <w:szCs w:val="22"/>
        </w:rPr>
      </w:pPr>
      <w:r w:rsidRPr="00644F0C">
        <w:rPr>
          <w:sz w:val="22"/>
          <w:szCs w:val="22"/>
        </w:rPr>
        <w:t>The Community Colleges recognize the multitude of barriers that confront persons with disabilities in access to both employment and education</w:t>
      </w:r>
      <w:r w:rsidR="007531B4">
        <w:rPr>
          <w:sz w:val="22"/>
          <w:szCs w:val="22"/>
        </w:rPr>
        <w:t xml:space="preserve">, including but not limited to, digital </w:t>
      </w:r>
      <w:r w:rsidR="00FF0137">
        <w:rPr>
          <w:sz w:val="22"/>
          <w:szCs w:val="22"/>
        </w:rPr>
        <w:t>accessibility</w:t>
      </w:r>
      <w:r w:rsidRPr="00644F0C">
        <w:rPr>
          <w:sz w:val="22"/>
          <w:szCs w:val="22"/>
        </w:rPr>
        <w:t>. Consistent with state and federal statutes</w:t>
      </w:r>
      <w:r w:rsidR="00ED2182">
        <w:rPr>
          <w:sz w:val="22"/>
          <w:szCs w:val="22"/>
        </w:rPr>
        <w:t xml:space="preserve">, </w:t>
      </w:r>
      <w:r w:rsidRPr="00644F0C">
        <w:rPr>
          <w:sz w:val="22"/>
          <w:szCs w:val="22"/>
        </w:rPr>
        <w:t xml:space="preserve">the Community Colleges </w:t>
      </w:r>
      <w:r w:rsidR="00ED2182">
        <w:rPr>
          <w:sz w:val="22"/>
          <w:szCs w:val="22"/>
        </w:rPr>
        <w:t xml:space="preserve">will </w:t>
      </w:r>
      <w:r w:rsidR="00ED2182" w:rsidRPr="00644F0C">
        <w:rPr>
          <w:sz w:val="22"/>
          <w:szCs w:val="22"/>
        </w:rPr>
        <w:t>affirm and protect the equal opportunity rights of persons with disabilities</w:t>
      </w:r>
      <w:r w:rsidR="00ED2182">
        <w:rPr>
          <w:sz w:val="22"/>
          <w:szCs w:val="22"/>
        </w:rPr>
        <w:t>.</w:t>
      </w:r>
    </w:p>
    <w:p w14:paraId="0E770C7B" w14:textId="77777777" w:rsidR="00AE39FA" w:rsidRPr="00644F0C" w:rsidRDefault="00AE39FA" w:rsidP="00AE39FA">
      <w:pPr>
        <w:keepNext/>
        <w:jc w:val="both"/>
        <w:rPr>
          <w:sz w:val="22"/>
          <w:szCs w:val="22"/>
        </w:rPr>
      </w:pPr>
    </w:p>
    <w:p w14:paraId="79B329DE" w14:textId="77777777" w:rsidR="002375DB" w:rsidRPr="00644F0C" w:rsidRDefault="002375DB" w:rsidP="00AE39FA">
      <w:pPr>
        <w:pStyle w:val="ListParagraph"/>
        <w:widowControl w:val="0"/>
        <w:numPr>
          <w:ilvl w:val="0"/>
          <w:numId w:val="32"/>
        </w:numPr>
        <w:spacing w:after="0" w:line="240" w:lineRule="auto"/>
        <w:contextualSpacing w:val="0"/>
        <w:rPr>
          <w:rFonts w:ascii="Times New Roman" w:hAnsi="Times New Roman"/>
          <w:b/>
          <w:bCs/>
        </w:rPr>
      </w:pPr>
      <w:r w:rsidRPr="00644F0C">
        <w:rPr>
          <w:rFonts w:ascii="Times New Roman" w:hAnsi="Times New Roman"/>
          <w:b/>
          <w:bCs/>
        </w:rPr>
        <w:t>In Employment</w:t>
      </w:r>
    </w:p>
    <w:p w14:paraId="484BAE7F" w14:textId="77777777" w:rsidR="00AE39FA" w:rsidRDefault="00AE39FA" w:rsidP="002375DB">
      <w:pPr>
        <w:widowControl w:val="0"/>
        <w:jc w:val="both"/>
        <w:rPr>
          <w:sz w:val="22"/>
          <w:szCs w:val="22"/>
        </w:rPr>
      </w:pPr>
    </w:p>
    <w:p w14:paraId="695A1A30" w14:textId="4010319A" w:rsidR="002375DB" w:rsidRPr="00644F0C" w:rsidRDefault="002375DB" w:rsidP="002375DB">
      <w:pPr>
        <w:widowControl w:val="0"/>
        <w:jc w:val="both"/>
        <w:rPr>
          <w:bCs/>
          <w:sz w:val="22"/>
          <w:szCs w:val="22"/>
        </w:rPr>
      </w:pPr>
      <w:r w:rsidRPr="00644F0C">
        <w:rPr>
          <w:sz w:val="22"/>
          <w:szCs w:val="22"/>
        </w:rPr>
        <w:t>The Community Colleges will take constructive measures to ensure equal opportunity in all areas of employment</w:t>
      </w:r>
      <w:r w:rsidR="00E42AE7">
        <w:rPr>
          <w:sz w:val="22"/>
          <w:szCs w:val="22"/>
        </w:rPr>
        <w:t>,</w:t>
      </w:r>
      <w:r w:rsidRPr="00644F0C">
        <w:rPr>
          <w:sz w:val="22"/>
          <w:szCs w:val="22"/>
        </w:rPr>
        <w:t xml:space="preserve"> including recruitment, selection, upgrading, opportunities for training and development, rate of </w:t>
      </w:r>
      <w:r w:rsidRPr="00644F0C">
        <w:rPr>
          <w:sz w:val="22"/>
          <w:szCs w:val="22"/>
        </w:rPr>
        <w:lastRenderedPageBreak/>
        <w:t xml:space="preserve">compensation, benefits and all other terms and conditions of employment.  </w:t>
      </w:r>
      <w:r w:rsidRPr="00644F0C">
        <w:rPr>
          <w:bCs/>
          <w:sz w:val="22"/>
          <w:szCs w:val="22"/>
        </w:rPr>
        <w:t>Further, the Colleges will periodically examine all existing employment policies, practices and facilities to ensure that they do not pose a disparate impact for otherwise qualified persons with disabilities.  Where such disparity is found, it will be corrected as quickly and completely as is reasonable under existing circumstances.  Accordingly, all College facilities may not be available and accessible at a particular time.</w:t>
      </w:r>
    </w:p>
    <w:p w14:paraId="40AB9D0C" w14:textId="77777777" w:rsidR="002375DB" w:rsidRPr="00644F0C" w:rsidRDefault="002375DB" w:rsidP="00D310FC">
      <w:pPr>
        <w:pStyle w:val="ListParagraph"/>
        <w:widowControl w:val="0"/>
        <w:numPr>
          <w:ilvl w:val="0"/>
          <w:numId w:val="32"/>
        </w:numPr>
        <w:spacing w:before="240"/>
        <w:rPr>
          <w:rFonts w:ascii="Times New Roman" w:hAnsi="Times New Roman"/>
          <w:b/>
          <w:bCs/>
        </w:rPr>
      </w:pPr>
      <w:r w:rsidRPr="00644F0C">
        <w:rPr>
          <w:rFonts w:ascii="Times New Roman" w:hAnsi="Times New Roman"/>
          <w:b/>
          <w:bCs/>
        </w:rPr>
        <w:t>In Education</w:t>
      </w:r>
    </w:p>
    <w:p w14:paraId="12B4A7A2" w14:textId="02DD3AB9" w:rsidR="002375DB" w:rsidRPr="00644F0C" w:rsidRDefault="002375DB" w:rsidP="002375DB">
      <w:pPr>
        <w:pStyle w:val="BodyText3"/>
        <w:spacing w:after="0"/>
        <w:jc w:val="both"/>
        <w:rPr>
          <w:sz w:val="22"/>
          <w:szCs w:val="22"/>
        </w:rPr>
      </w:pPr>
      <w:r w:rsidRPr="00644F0C">
        <w:rPr>
          <w:sz w:val="22"/>
          <w:szCs w:val="22"/>
        </w:rPr>
        <w:t xml:space="preserve">The Colleges will periodically examine all existing admissions, student support and other student life policies, practices and facilities to assure that they do not pose a disparate impact for otherwise qualified disabled students. Where such disparity is found, it will be corrected as quickly and completely as is reasonable under existing </w:t>
      </w:r>
      <w:r w:rsidRPr="00644F0C">
        <w:rPr>
          <w:bCs/>
          <w:sz w:val="22"/>
          <w:szCs w:val="22"/>
        </w:rPr>
        <w:t xml:space="preserve">circumstances.  Accordingly, all College facilities may not be available and accessible at a particular time.  </w:t>
      </w:r>
    </w:p>
    <w:p w14:paraId="378FB643" w14:textId="77777777" w:rsidR="002375DB" w:rsidRPr="00644F0C" w:rsidRDefault="002375DB" w:rsidP="002375DB">
      <w:pPr>
        <w:pStyle w:val="BodyText3"/>
        <w:spacing w:after="0"/>
        <w:jc w:val="both"/>
        <w:rPr>
          <w:sz w:val="22"/>
          <w:szCs w:val="22"/>
        </w:rPr>
      </w:pPr>
    </w:p>
    <w:p w14:paraId="1F4FFBF6" w14:textId="77777777" w:rsidR="002375DB" w:rsidRPr="00644F0C" w:rsidRDefault="002375DB" w:rsidP="00D310FC">
      <w:pPr>
        <w:pStyle w:val="ListParagraph"/>
        <w:widowControl w:val="0"/>
        <w:numPr>
          <w:ilvl w:val="0"/>
          <w:numId w:val="32"/>
        </w:numPr>
        <w:rPr>
          <w:rFonts w:ascii="Times New Roman" w:hAnsi="Times New Roman"/>
          <w:b/>
          <w:bCs/>
        </w:rPr>
      </w:pPr>
      <w:r w:rsidRPr="00644F0C">
        <w:rPr>
          <w:rFonts w:ascii="Times New Roman" w:hAnsi="Times New Roman"/>
          <w:b/>
          <w:bCs/>
        </w:rPr>
        <w:t>Reasonable Accommodations</w:t>
      </w:r>
    </w:p>
    <w:p w14:paraId="5A81DB1E" w14:textId="5480D3DC" w:rsidR="002375DB" w:rsidRPr="00644F0C" w:rsidRDefault="002375DB" w:rsidP="002375DB">
      <w:pPr>
        <w:autoSpaceDE w:val="0"/>
        <w:autoSpaceDN w:val="0"/>
        <w:adjustRightInd w:val="0"/>
        <w:jc w:val="both"/>
        <w:rPr>
          <w:rFonts w:eastAsia="Calibri"/>
          <w:sz w:val="22"/>
          <w:szCs w:val="22"/>
        </w:rPr>
      </w:pPr>
      <w:r w:rsidRPr="00644F0C">
        <w:rPr>
          <w:rFonts w:eastAsia="Calibri"/>
          <w:sz w:val="22"/>
          <w:szCs w:val="22"/>
        </w:rPr>
        <w:t>A “reasonable accommodation” under state and federal law is defined as modifications or adjustments to an application process, job, work environment, the way in which work is customarily performed, or a course of study that permit a qualified individual with a disability to perform the essential functions of a position or to enjoy the benefits and privileges of employment or education equally with persons without disabilities.</w:t>
      </w:r>
    </w:p>
    <w:p w14:paraId="42BFE411" w14:textId="77777777" w:rsidR="002375DB" w:rsidRPr="00644F0C" w:rsidRDefault="002375DB" w:rsidP="002375DB">
      <w:pPr>
        <w:autoSpaceDE w:val="0"/>
        <w:autoSpaceDN w:val="0"/>
        <w:adjustRightInd w:val="0"/>
        <w:rPr>
          <w:rFonts w:eastAsia="Calibri"/>
          <w:sz w:val="22"/>
          <w:szCs w:val="22"/>
        </w:rPr>
      </w:pPr>
    </w:p>
    <w:p w14:paraId="017A0089" w14:textId="77777777" w:rsidR="00C01593" w:rsidRPr="00644F0C" w:rsidRDefault="00C01593" w:rsidP="00C01593">
      <w:pPr>
        <w:autoSpaceDE w:val="0"/>
        <w:autoSpaceDN w:val="0"/>
        <w:adjustRightInd w:val="0"/>
        <w:rPr>
          <w:rFonts w:eastAsia="Calibri"/>
          <w:sz w:val="22"/>
          <w:szCs w:val="22"/>
        </w:rPr>
      </w:pPr>
      <w:r w:rsidRPr="00644F0C">
        <w:rPr>
          <w:rFonts w:eastAsia="Calibri"/>
          <w:sz w:val="22"/>
          <w:szCs w:val="22"/>
        </w:rPr>
        <w:t xml:space="preserve">Reasonable accommodations in </w:t>
      </w:r>
      <w:r w:rsidRPr="00644F0C">
        <w:rPr>
          <w:rFonts w:eastAsia="Calibri"/>
          <w:sz w:val="22"/>
          <w:szCs w:val="22"/>
          <w:u w:val="single"/>
        </w:rPr>
        <w:t>employment</w:t>
      </w:r>
      <w:r w:rsidRPr="00644F0C">
        <w:rPr>
          <w:rFonts w:eastAsia="Calibri"/>
          <w:sz w:val="22"/>
          <w:szCs w:val="22"/>
        </w:rPr>
        <w:t xml:space="preserve"> may include, but are not limited to: </w:t>
      </w:r>
    </w:p>
    <w:p w14:paraId="40732EA8" w14:textId="77777777" w:rsidR="00C01593" w:rsidRPr="00644F0C" w:rsidRDefault="00C01593" w:rsidP="00C01593">
      <w:pPr>
        <w:autoSpaceDE w:val="0"/>
        <w:autoSpaceDN w:val="0"/>
        <w:adjustRightInd w:val="0"/>
        <w:rPr>
          <w:rFonts w:eastAsia="Calibri"/>
          <w:sz w:val="22"/>
          <w:szCs w:val="22"/>
        </w:rPr>
      </w:pPr>
    </w:p>
    <w:p w14:paraId="1DD1C74A" w14:textId="77777777" w:rsidR="00C01593" w:rsidRPr="00644F0C" w:rsidRDefault="00C01593" w:rsidP="000907A9">
      <w:pPr>
        <w:numPr>
          <w:ilvl w:val="0"/>
          <w:numId w:val="7"/>
        </w:numPr>
        <w:autoSpaceDE w:val="0"/>
        <w:autoSpaceDN w:val="0"/>
        <w:adjustRightInd w:val="0"/>
        <w:jc w:val="both"/>
        <w:rPr>
          <w:rFonts w:eastAsia="Calibri"/>
          <w:sz w:val="22"/>
          <w:szCs w:val="22"/>
        </w:rPr>
      </w:pPr>
      <w:r w:rsidRPr="00644F0C">
        <w:rPr>
          <w:rFonts w:eastAsia="Calibri"/>
          <w:sz w:val="22"/>
          <w:szCs w:val="22"/>
        </w:rPr>
        <w:t>Making existing facilities used by employees readily accessible to and usable by persons with disabilities;</w:t>
      </w:r>
    </w:p>
    <w:p w14:paraId="13D7222D" w14:textId="77777777" w:rsidR="00C01593" w:rsidRPr="00644F0C" w:rsidRDefault="00C01593" w:rsidP="000907A9">
      <w:pPr>
        <w:numPr>
          <w:ilvl w:val="0"/>
          <w:numId w:val="7"/>
        </w:numPr>
        <w:autoSpaceDE w:val="0"/>
        <w:autoSpaceDN w:val="0"/>
        <w:adjustRightInd w:val="0"/>
        <w:jc w:val="both"/>
        <w:rPr>
          <w:rFonts w:eastAsia="Calibri"/>
          <w:sz w:val="22"/>
          <w:szCs w:val="22"/>
        </w:rPr>
      </w:pPr>
      <w:r w:rsidRPr="00644F0C">
        <w:rPr>
          <w:rFonts w:eastAsia="Calibri"/>
          <w:sz w:val="22"/>
          <w:szCs w:val="22"/>
        </w:rPr>
        <w:t>Job restructuring;</w:t>
      </w:r>
    </w:p>
    <w:p w14:paraId="3F46C5FB" w14:textId="77777777" w:rsidR="00C01593" w:rsidRPr="00644F0C" w:rsidRDefault="00C01593" w:rsidP="000907A9">
      <w:pPr>
        <w:numPr>
          <w:ilvl w:val="0"/>
          <w:numId w:val="7"/>
        </w:numPr>
        <w:autoSpaceDE w:val="0"/>
        <w:autoSpaceDN w:val="0"/>
        <w:adjustRightInd w:val="0"/>
        <w:jc w:val="both"/>
        <w:rPr>
          <w:rFonts w:eastAsia="Calibri"/>
          <w:sz w:val="22"/>
          <w:szCs w:val="22"/>
        </w:rPr>
      </w:pPr>
      <w:r w:rsidRPr="00644F0C">
        <w:rPr>
          <w:rFonts w:eastAsia="Calibri"/>
          <w:sz w:val="22"/>
          <w:szCs w:val="22"/>
        </w:rPr>
        <w:t>Modification of work schedules;</w:t>
      </w:r>
    </w:p>
    <w:p w14:paraId="1925F96A" w14:textId="77777777" w:rsidR="00C01593" w:rsidRPr="00644F0C" w:rsidRDefault="00C01593" w:rsidP="000907A9">
      <w:pPr>
        <w:numPr>
          <w:ilvl w:val="0"/>
          <w:numId w:val="7"/>
        </w:numPr>
        <w:autoSpaceDE w:val="0"/>
        <w:autoSpaceDN w:val="0"/>
        <w:adjustRightInd w:val="0"/>
        <w:jc w:val="both"/>
        <w:rPr>
          <w:rFonts w:eastAsia="Calibri"/>
          <w:sz w:val="22"/>
          <w:szCs w:val="22"/>
        </w:rPr>
      </w:pPr>
      <w:r w:rsidRPr="00644F0C">
        <w:rPr>
          <w:rFonts w:eastAsia="Calibri"/>
          <w:sz w:val="22"/>
          <w:szCs w:val="22"/>
        </w:rPr>
        <w:t>Providing additional unpaid leave;</w:t>
      </w:r>
    </w:p>
    <w:p w14:paraId="60DE1912" w14:textId="77777777" w:rsidR="00C01593" w:rsidRPr="00644F0C" w:rsidRDefault="00C01593" w:rsidP="000907A9">
      <w:pPr>
        <w:numPr>
          <w:ilvl w:val="0"/>
          <w:numId w:val="7"/>
        </w:numPr>
        <w:autoSpaceDE w:val="0"/>
        <w:autoSpaceDN w:val="0"/>
        <w:adjustRightInd w:val="0"/>
        <w:jc w:val="both"/>
        <w:rPr>
          <w:rFonts w:eastAsia="Calibri"/>
          <w:sz w:val="22"/>
          <w:szCs w:val="22"/>
        </w:rPr>
      </w:pPr>
      <w:r w:rsidRPr="00644F0C">
        <w:rPr>
          <w:rFonts w:eastAsia="Calibri"/>
          <w:sz w:val="22"/>
          <w:szCs w:val="22"/>
        </w:rPr>
        <w:t>Acquiring or modifying equipment or devices; and</w:t>
      </w:r>
    </w:p>
    <w:p w14:paraId="43749EE8" w14:textId="77777777" w:rsidR="00C01593" w:rsidRPr="00644F0C" w:rsidRDefault="00C01593" w:rsidP="000907A9">
      <w:pPr>
        <w:numPr>
          <w:ilvl w:val="0"/>
          <w:numId w:val="7"/>
        </w:numPr>
        <w:autoSpaceDE w:val="0"/>
        <w:autoSpaceDN w:val="0"/>
        <w:adjustRightInd w:val="0"/>
        <w:jc w:val="both"/>
        <w:rPr>
          <w:rFonts w:eastAsia="Calibri"/>
          <w:sz w:val="22"/>
          <w:szCs w:val="22"/>
        </w:rPr>
      </w:pPr>
      <w:r w:rsidRPr="00644F0C">
        <w:rPr>
          <w:rFonts w:eastAsia="Calibri"/>
          <w:sz w:val="22"/>
          <w:szCs w:val="22"/>
        </w:rPr>
        <w:t>Providing qualified readers or interpreters.</w:t>
      </w:r>
    </w:p>
    <w:p w14:paraId="6C00FC2D" w14:textId="77777777" w:rsidR="00C01593" w:rsidRPr="00644F0C" w:rsidRDefault="00C01593" w:rsidP="00C01593">
      <w:pPr>
        <w:autoSpaceDE w:val="0"/>
        <w:autoSpaceDN w:val="0"/>
        <w:adjustRightInd w:val="0"/>
        <w:rPr>
          <w:rFonts w:eastAsia="Calibri"/>
          <w:sz w:val="22"/>
          <w:szCs w:val="22"/>
        </w:rPr>
      </w:pPr>
    </w:p>
    <w:p w14:paraId="7CD738A4" w14:textId="77777777" w:rsidR="00C01593" w:rsidRPr="00644F0C" w:rsidRDefault="00C01593" w:rsidP="00C01593">
      <w:pPr>
        <w:autoSpaceDE w:val="0"/>
        <w:autoSpaceDN w:val="0"/>
        <w:adjustRightInd w:val="0"/>
        <w:jc w:val="both"/>
        <w:rPr>
          <w:rFonts w:eastAsia="Calibri"/>
          <w:sz w:val="22"/>
          <w:szCs w:val="22"/>
        </w:rPr>
      </w:pPr>
      <w:r w:rsidRPr="00644F0C">
        <w:rPr>
          <w:rFonts w:eastAsia="Calibri"/>
          <w:sz w:val="22"/>
          <w:szCs w:val="22"/>
        </w:rPr>
        <w:t xml:space="preserve">The Community Colleges are not required to </w:t>
      </w:r>
      <w:r>
        <w:rPr>
          <w:rFonts w:eastAsia="Calibri"/>
          <w:sz w:val="22"/>
          <w:szCs w:val="22"/>
        </w:rPr>
        <w:t xml:space="preserve">change the essential functions of a position or requirements of an academic program or </w:t>
      </w:r>
      <w:r w:rsidRPr="00644F0C">
        <w:rPr>
          <w:rFonts w:eastAsia="Calibri"/>
          <w:sz w:val="22"/>
          <w:szCs w:val="22"/>
        </w:rPr>
        <w:t xml:space="preserve">lower performance standards to </w:t>
      </w:r>
      <w:r>
        <w:rPr>
          <w:rFonts w:eastAsia="Calibri"/>
          <w:sz w:val="22"/>
          <w:szCs w:val="22"/>
        </w:rPr>
        <w:t xml:space="preserve">provide a reasonable </w:t>
      </w:r>
      <w:r w:rsidRPr="00644F0C">
        <w:rPr>
          <w:rFonts w:eastAsia="Calibri"/>
          <w:sz w:val="22"/>
          <w:szCs w:val="22"/>
        </w:rPr>
        <w:t>accommodation and are not obligated to provide personal use items, such as eyeglasses or hearing aids.</w:t>
      </w:r>
    </w:p>
    <w:p w14:paraId="67A4D3CD" w14:textId="77777777" w:rsidR="00C01593" w:rsidRPr="00644F0C" w:rsidRDefault="00C01593" w:rsidP="00C01593">
      <w:pPr>
        <w:autoSpaceDE w:val="0"/>
        <w:autoSpaceDN w:val="0"/>
        <w:adjustRightInd w:val="0"/>
        <w:rPr>
          <w:rFonts w:eastAsia="Calibri"/>
          <w:sz w:val="22"/>
          <w:szCs w:val="22"/>
        </w:rPr>
      </w:pPr>
    </w:p>
    <w:p w14:paraId="395E52CA" w14:textId="77777777" w:rsidR="00C01593" w:rsidRPr="00644F0C" w:rsidRDefault="00C01593" w:rsidP="00C01593">
      <w:pPr>
        <w:autoSpaceDE w:val="0"/>
        <w:autoSpaceDN w:val="0"/>
        <w:adjustRightInd w:val="0"/>
        <w:rPr>
          <w:rFonts w:eastAsia="Calibri"/>
          <w:sz w:val="22"/>
          <w:szCs w:val="22"/>
        </w:rPr>
      </w:pPr>
      <w:r w:rsidRPr="00644F0C">
        <w:rPr>
          <w:rFonts w:eastAsia="Calibri"/>
          <w:sz w:val="22"/>
          <w:szCs w:val="22"/>
        </w:rPr>
        <w:t xml:space="preserve">Reasonable accommodations in </w:t>
      </w:r>
      <w:r w:rsidRPr="00644F0C">
        <w:rPr>
          <w:rFonts w:eastAsia="Calibri"/>
          <w:sz w:val="22"/>
          <w:szCs w:val="22"/>
          <w:u w:val="single"/>
        </w:rPr>
        <w:t>education</w:t>
      </w:r>
      <w:r w:rsidRPr="00644F0C">
        <w:rPr>
          <w:rFonts w:eastAsia="Calibri"/>
          <w:sz w:val="22"/>
          <w:szCs w:val="22"/>
        </w:rPr>
        <w:t xml:space="preserve"> may include, but are not limited to:</w:t>
      </w:r>
    </w:p>
    <w:p w14:paraId="729AD7C3" w14:textId="77777777" w:rsidR="00C01593" w:rsidRPr="00644F0C" w:rsidRDefault="00C01593" w:rsidP="00C01593">
      <w:pPr>
        <w:autoSpaceDE w:val="0"/>
        <w:autoSpaceDN w:val="0"/>
        <w:adjustRightInd w:val="0"/>
        <w:rPr>
          <w:rFonts w:eastAsia="Calibri"/>
          <w:sz w:val="22"/>
          <w:szCs w:val="22"/>
        </w:rPr>
      </w:pPr>
    </w:p>
    <w:p w14:paraId="39543F83" w14:textId="77777777" w:rsidR="00C01593" w:rsidRPr="00644F0C" w:rsidRDefault="00C01593" w:rsidP="000907A9">
      <w:pPr>
        <w:numPr>
          <w:ilvl w:val="0"/>
          <w:numId w:val="8"/>
        </w:numPr>
        <w:autoSpaceDE w:val="0"/>
        <w:autoSpaceDN w:val="0"/>
        <w:adjustRightInd w:val="0"/>
        <w:jc w:val="both"/>
        <w:rPr>
          <w:rFonts w:eastAsia="Calibri"/>
          <w:sz w:val="22"/>
          <w:szCs w:val="22"/>
        </w:rPr>
      </w:pPr>
      <w:r w:rsidRPr="00644F0C">
        <w:rPr>
          <w:rFonts w:eastAsia="Calibri"/>
          <w:sz w:val="22"/>
          <w:szCs w:val="22"/>
        </w:rPr>
        <w:t>In-class aids, such as note takers;</w:t>
      </w:r>
    </w:p>
    <w:p w14:paraId="70155F2D" w14:textId="77777777" w:rsidR="00C01593" w:rsidRPr="00644F0C" w:rsidRDefault="00C01593" w:rsidP="000907A9">
      <w:pPr>
        <w:numPr>
          <w:ilvl w:val="0"/>
          <w:numId w:val="8"/>
        </w:numPr>
        <w:autoSpaceDE w:val="0"/>
        <w:autoSpaceDN w:val="0"/>
        <w:adjustRightInd w:val="0"/>
        <w:jc w:val="both"/>
        <w:rPr>
          <w:rFonts w:eastAsia="Calibri"/>
          <w:sz w:val="22"/>
          <w:szCs w:val="22"/>
        </w:rPr>
      </w:pPr>
      <w:r w:rsidRPr="00644F0C">
        <w:rPr>
          <w:rFonts w:eastAsia="Calibri"/>
          <w:sz w:val="22"/>
          <w:szCs w:val="22"/>
        </w:rPr>
        <w:t>Extended time for examination;</w:t>
      </w:r>
    </w:p>
    <w:p w14:paraId="7EF13256" w14:textId="77777777" w:rsidR="00C01593" w:rsidRPr="00644F0C" w:rsidRDefault="00C01593" w:rsidP="000907A9">
      <w:pPr>
        <w:numPr>
          <w:ilvl w:val="0"/>
          <w:numId w:val="8"/>
        </w:numPr>
        <w:autoSpaceDE w:val="0"/>
        <w:autoSpaceDN w:val="0"/>
        <w:adjustRightInd w:val="0"/>
        <w:jc w:val="both"/>
        <w:rPr>
          <w:rFonts w:eastAsia="Calibri"/>
          <w:sz w:val="22"/>
          <w:szCs w:val="22"/>
        </w:rPr>
      </w:pPr>
      <w:r w:rsidRPr="00644F0C">
        <w:rPr>
          <w:rFonts w:eastAsia="Calibri"/>
          <w:sz w:val="22"/>
          <w:szCs w:val="22"/>
        </w:rPr>
        <w:t>Quiet rooms or alternate locations for testing;</w:t>
      </w:r>
    </w:p>
    <w:p w14:paraId="06250A27" w14:textId="77777777" w:rsidR="00C01593" w:rsidRPr="00644F0C" w:rsidRDefault="00C01593" w:rsidP="000907A9">
      <w:pPr>
        <w:numPr>
          <w:ilvl w:val="0"/>
          <w:numId w:val="8"/>
        </w:numPr>
        <w:autoSpaceDE w:val="0"/>
        <w:autoSpaceDN w:val="0"/>
        <w:adjustRightInd w:val="0"/>
        <w:jc w:val="both"/>
        <w:rPr>
          <w:rFonts w:eastAsia="Calibri"/>
          <w:sz w:val="22"/>
          <w:szCs w:val="22"/>
        </w:rPr>
      </w:pPr>
      <w:r w:rsidRPr="00644F0C">
        <w:rPr>
          <w:rFonts w:eastAsia="Calibri"/>
          <w:sz w:val="22"/>
          <w:szCs w:val="22"/>
        </w:rPr>
        <w:t>Alternatively formatted testing; alternatively formatted textbooks and other course materials; and/or</w:t>
      </w:r>
    </w:p>
    <w:p w14:paraId="560325DA" w14:textId="77777777" w:rsidR="00C01593" w:rsidRPr="00644F0C" w:rsidRDefault="00C01593" w:rsidP="000907A9">
      <w:pPr>
        <w:numPr>
          <w:ilvl w:val="0"/>
          <w:numId w:val="8"/>
        </w:numPr>
        <w:autoSpaceDE w:val="0"/>
        <w:autoSpaceDN w:val="0"/>
        <w:adjustRightInd w:val="0"/>
        <w:jc w:val="both"/>
        <w:rPr>
          <w:rFonts w:eastAsia="Calibri"/>
          <w:sz w:val="22"/>
          <w:szCs w:val="22"/>
        </w:rPr>
      </w:pPr>
      <w:r w:rsidRPr="00644F0C">
        <w:rPr>
          <w:rFonts w:eastAsia="Calibri"/>
          <w:sz w:val="22"/>
          <w:szCs w:val="22"/>
        </w:rPr>
        <w:t>Access to assistive technology.</w:t>
      </w:r>
    </w:p>
    <w:p w14:paraId="51CFF210" w14:textId="77777777" w:rsidR="00C01593" w:rsidRPr="00644F0C" w:rsidRDefault="00C01593" w:rsidP="00C01593">
      <w:pPr>
        <w:autoSpaceDE w:val="0"/>
        <w:autoSpaceDN w:val="0"/>
        <w:adjustRightInd w:val="0"/>
        <w:rPr>
          <w:rFonts w:eastAsia="Calibri"/>
          <w:sz w:val="22"/>
          <w:szCs w:val="22"/>
        </w:rPr>
      </w:pPr>
    </w:p>
    <w:p w14:paraId="31862FCC" w14:textId="77777777" w:rsidR="00C01593" w:rsidRDefault="00C01593" w:rsidP="00C01593">
      <w:pPr>
        <w:autoSpaceDE w:val="0"/>
        <w:autoSpaceDN w:val="0"/>
        <w:adjustRightInd w:val="0"/>
        <w:jc w:val="both"/>
        <w:rPr>
          <w:rFonts w:eastAsia="Calibri"/>
          <w:sz w:val="22"/>
          <w:szCs w:val="22"/>
        </w:rPr>
      </w:pPr>
      <w:r>
        <w:rPr>
          <w:rFonts w:eastAsia="Calibri"/>
          <w:sz w:val="22"/>
          <w:szCs w:val="22"/>
        </w:rPr>
        <w:t>R</w:t>
      </w:r>
      <w:r w:rsidRPr="00644F0C">
        <w:rPr>
          <w:rFonts w:eastAsia="Calibri"/>
          <w:sz w:val="22"/>
          <w:szCs w:val="22"/>
        </w:rPr>
        <w:t xml:space="preserve">eduction </w:t>
      </w:r>
      <w:r>
        <w:rPr>
          <w:rFonts w:eastAsia="Calibri"/>
          <w:sz w:val="22"/>
          <w:szCs w:val="22"/>
        </w:rPr>
        <w:t xml:space="preserve">in courseload for a specific semester </w:t>
      </w:r>
      <w:r w:rsidRPr="00644F0C">
        <w:rPr>
          <w:rFonts w:eastAsia="Calibri"/>
          <w:sz w:val="22"/>
          <w:szCs w:val="22"/>
        </w:rPr>
        <w:t>or substitutions on the basis of a disability will be carefully evaluated.</w:t>
      </w:r>
      <w:r>
        <w:rPr>
          <w:rFonts w:eastAsia="Calibri"/>
          <w:sz w:val="22"/>
          <w:szCs w:val="22"/>
        </w:rPr>
        <w:t xml:space="preserve"> </w:t>
      </w:r>
      <w:r w:rsidRPr="00644F0C">
        <w:rPr>
          <w:rFonts w:eastAsia="Calibri"/>
          <w:sz w:val="22"/>
          <w:szCs w:val="22"/>
        </w:rPr>
        <w:t>Students with disabilities must meet the essential requirements of all academic degree programs.</w:t>
      </w:r>
    </w:p>
    <w:p w14:paraId="3998ACDE" w14:textId="77777777" w:rsidR="00C01593" w:rsidRPr="00644F0C" w:rsidRDefault="00C01593" w:rsidP="00C01593">
      <w:pPr>
        <w:autoSpaceDE w:val="0"/>
        <w:autoSpaceDN w:val="0"/>
        <w:adjustRightInd w:val="0"/>
        <w:jc w:val="both"/>
        <w:rPr>
          <w:rFonts w:eastAsia="Calibri"/>
          <w:sz w:val="22"/>
          <w:szCs w:val="22"/>
        </w:rPr>
      </w:pPr>
    </w:p>
    <w:p w14:paraId="133E2C42" w14:textId="77777777" w:rsidR="002375DB" w:rsidRPr="00644F0C" w:rsidRDefault="002375DB" w:rsidP="00D310FC">
      <w:pPr>
        <w:pStyle w:val="ListParagraph"/>
        <w:widowControl w:val="0"/>
        <w:numPr>
          <w:ilvl w:val="0"/>
          <w:numId w:val="32"/>
        </w:numPr>
        <w:rPr>
          <w:rFonts w:ascii="Times New Roman" w:hAnsi="Times New Roman"/>
          <w:b/>
          <w:bCs/>
        </w:rPr>
      </w:pPr>
      <w:r w:rsidRPr="00644F0C">
        <w:rPr>
          <w:rFonts w:ascii="Times New Roman" w:hAnsi="Times New Roman"/>
          <w:b/>
          <w:bCs/>
        </w:rPr>
        <w:t>Interactive Process</w:t>
      </w:r>
    </w:p>
    <w:p w14:paraId="5334ABF4" w14:textId="50A628A3" w:rsidR="002375DB" w:rsidRPr="00644F0C" w:rsidRDefault="002375DB" w:rsidP="002375DB">
      <w:pPr>
        <w:autoSpaceDE w:val="0"/>
        <w:autoSpaceDN w:val="0"/>
        <w:adjustRightInd w:val="0"/>
        <w:jc w:val="both"/>
        <w:rPr>
          <w:rFonts w:eastAsia="Calibri"/>
          <w:sz w:val="22"/>
          <w:szCs w:val="22"/>
        </w:rPr>
      </w:pPr>
      <w:r w:rsidRPr="00644F0C">
        <w:rPr>
          <w:rFonts w:eastAsia="Calibri"/>
          <w:sz w:val="22"/>
          <w:szCs w:val="22"/>
        </w:rPr>
        <w:t>State and federal laws define the “interactive process” as an ongoing communication between employer and employee or college and student, in an effort to provide reasonable accommodation for a</w:t>
      </w:r>
      <w:r w:rsidR="00ED2182">
        <w:rPr>
          <w:rFonts w:eastAsia="Calibri"/>
          <w:sz w:val="22"/>
          <w:szCs w:val="22"/>
        </w:rPr>
        <w:t>n otherwise</w:t>
      </w:r>
      <w:r w:rsidR="001F3525">
        <w:rPr>
          <w:rFonts w:eastAsia="Calibri"/>
          <w:sz w:val="22"/>
          <w:szCs w:val="22"/>
        </w:rPr>
        <w:t xml:space="preserve"> qualified</w:t>
      </w:r>
      <w:r w:rsidRPr="00644F0C">
        <w:rPr>
          <w:rFonts w:eastAsia="Calibri"/>
          <w:sz w:val="22"/>
          <w:szCs w:val="22"/>
        </w:rPr>
        <w:t xml:space="preserve"> individual with a known disability. Both parties must engage in the interactive process and communicate </w:t>
      </w:r>
      <w:r w:rsidRPr="00644F0C">
        <w:rPr>
          <w:rFonts w:eastAsia="Calibri"/>
          <w:sz w:val="22"/>
          <w:szCs w:val="22"/>
        </w:rPr>
        <w:lastRenderedPageBreak/>
        <w:t xml:space="preserve">directly with each other in order to formulate an effective accommodation plan.  Neither party can delay nor interfere with the process. </w:t>
      </w:r>
      <w:r w:rsidR="00ED2182">
        <w:rPr>
          <w:rFonts w:eastAsia="Calibri"/>
          <w:sz w:val="22"/>
          <w:szCs w:val="22"/>
        </w:rPr>
        <w:t xml:space="preserve">The College </w:t>
      </w:r>
      <w:r w:rsidR="00947122">
        <w:rPr>
          <w:rFonts w:eastAsia="Calibri"/>
          <w:sz w:val="22"/>
          <w:szCs w:val="22"/>
        </w:rPr>
        <w:t xml:space="preserve">is </w:t>
      </w:r>
      <w:r w:rsidR="00ED2182" w:rsidRPr="00ED2182">
        <w:rPr>
          <w:rFonts w:eastAsia="Calibri"/>
          <w:sz w:val="22"/>
          <w:szCs w:val="22"/>
        </w:rPr>
        <w:t xml:space="preserve">not required to </w:t>
      </w:r>
      <w:r w:rsidR="00947122">
        <w:rPr>
          <w:rFonts w:eastAsia="Calibri"/>
          <w:sz w:val="22"/>
          <w:szCs w:val="22"/>
        </w:rPr>
        <w:t>provide the</w:t>
      </w:r>
      <w:r w:rsidR="00ED2182" w:rsidRPr="00ED2182">
        <w:rPr>
          <w:rFonts w:eastAsia="Calibri"/>
          <w:sz w:val="22"/>
          <w:szCs w:val="22"/>
        </w:rPr>
        <w:t xml:space="preserve"> exact accommodation</w:t>
      </w:r>
      <w:r w:rsidR="00947122">
        <w:rPr>
          <w:rFonts w:eastAsia="Calibri"/>
          <w:sz w:val="22"/>
          <w:szCs w:val="22"/>
        </w:rPr>
        <w:t>(s)</w:t>
      </w:r>
      <w:r w:rsidR="00ED2182" w:rsidRPr="00ED2182">
        <w:rPr>
          <w:rFonts w:eastAsia="Calibri"/>
          <w:sz w:val="22"/>
          <w:szCs w:val="22"/>
        </w:rPr>
        <w:t xml:space="preserve"> </w:t>
      </w:r>
      <w:r w:rsidR="00947122">
        <w:rPr>
          <w:rFonts w:eastAsia="Calibri"/>
          <w:sz w:val="22"/>
          <w:szCs w:val="22"/>
        </w:rPr>
        <w:t>requested, and may</w:t>
      </w:r>
      <w:r w:rsidR="00ED2182" w:rsidRPr="00ED2182">
        <w:rPr>
          <w:rFonts w:eastAsia="Calibri"/>
          <w:sz w:val="22"/>
          <w:szCs w:val="22"/>
        </w:rPr>
        <w:t xml:space="preserve"> provide an </w:t>
      </w:r>
      <w:r w:rsidR="00947122">
        <w:rPr>
          <w:rFonts w:eastAsia="Calibri"/>
          <w:sz w:val="22"/>
          <w:szCs w:val="22"/>
        </w:rPr>
        <w:t xml:space="preserve">effective </w:t>
      </w:r>
      <w:r w:rsidR="00ED2182" w:rsidRPr="00ED2182">
        <w:rPr>
          <w:rFonts w:eastAsia="Calibri"/>
          <w:sz w:val="22"/>
          <w:szCs w:val="22"/>
        </w:rPr>
        <w:t xml:space="preserve">alternative accommodation </w:t>
      </w:r>
      <w:r w:rsidR="00947122">
        <w:rPr>
          <w:rFonts w:eastAsia="Calibri"/>
          <w:sz w:val="22"/>
          <w:szCs w:val="22"/>
        </w:rPr>
        <w:t>that is reasonable.</w:t>
      </w:r>
    </w:p>
    <w:p w14:paraId="26B59086" w14:textId="77777777" w:rsidR="002375DB" w:rsidRPr="00644F0C" w:rsidRDefault="002375DB" w:rsidP="002375DB">
      <w:pPr>
        <w:pStyle w:val="ListParagraph"/>
        <w:widowControl w:val="0"/>
        <w:ind w:left="1080"/>
        <w:rPr>
          <w:rFonts w:ascii="Times New Roman" w:hAnsi="Times New Roman"/>
          <w:b/>
          <w:bCs/>
        </w:rPr>
      </w:pPr>
    </w:p>
    <w:p w14:paraId="1E763934" w14:textId="77777777" w:rsidR="002375DB" w:rsidRPr="00644F0C" w:rsidRDefault="002375DB" w:rsidP="00D310FC">
      <w:pPr>
        <w:pStyle w:val="ListParagraph"/>
        <w:widowControl w:val="0"/>
        <w:numPr>
          <w:ilvl w:val="0"/>
          <w:numId w:val="32"/>
        </w:numPr>
        <w:rPr>
          <w:rFonts w:ascii="Times New Roman" w:hAnsi="Times New Roman"/>
          <w:b/>
          <w:bCs/>
        </w:rPr>
      </w:pPr>
      <w:r w:rsidRPr="00644F0C">
        <w:rPr>
          <w:rFonts w:ascii="Times New Roman" w:hAnsi="Times New Roman"/>
          <w:b/>
          <w:bCs/>
        </w:rPr>
        <w:t>Undue Hardship and Fundamental Alteration</w:t>
      </w:r>
    </w:p>
    <w:p w14:paraId="387D2F2C" w14:textId="32F81AC7" w:rsidR="002375DB" w:rsidRPr="00644F0C" w:rsidRDefault="002375DB" w:rsidP="002375DB">
      <w:pPr>
        <w:autoSpaceDE w:val="0"/>
        <w:autoSpaceDN w:val="0"/>
        <w:adjustRightInd w:val="0"/>
        <w:jc w:val="both"/>
        <w:rPr>
          <w:rFonts w:eastAsia="Calibri"/>
          <w:sz w:val="22"/>
          <w:szCs w:val="22"/>
        </w:rPr>
      </w:pPr>
      <w:r w:rsidRPr="00644F0C">
        <w:rPr>
          <w:rFonts w:eastAsia="Calibri"/>
          <w:sz w:val="22"/>
          <w:szCs w:val="22"/>
        </w:rPr>
        <w:t xml:space="preserve">The Community Colleges are required to make reasonable accommodations to qualified individuals with disabilities unless doing so would impose an undue hardship on the operation of a College’s business or result in a fundamental alteration of a job or academic course or program. Undue hardship means an action that requires significant difficulty or expense when considered in relation to factors such as a College’s size, financial resources, and the nature and structure of its operation.  Fundamental alteration is a change that is so significant that it alters the essential nature </w:t>
      </w:r>
      <w:r w:rsidR="00E42AE7">
        <w:rPr>
          <w:rFonts w:eastAsia="Calibri"/>
          <w:sz w:val="22"/>
          <w:szCs w:val="22"/>
        </w:rPr>
        <w:t xml:space="preserve">of </w:t>
      </w:r>
      <w:r w:rsidRPr="00644F0C">
        <w:rPr>
          <w:rFonts w:eastAsia="Calibri"/>
          <w:sz w:val="22"/>
          <w:szCs w:val="22"/>
        </w:rPr>
        <w:t>a job or an academic course or program.</w:t>
      </w:r>
    </w:p>
    <w:p w14:paraId="35877610" w14:textId="77777777" w:rsidR="002375DB" w:rsidRPr="00644F0C" w:rsidRDefault="002375DB" w:rsidP="002375DB">
      <w:pPr>
        <w:autoSpaceDE w:val="0"/>
        <w:autoSpaceDN w:val="0"/>
        <w:adjustRightInd w:val="0"/>
        <w:jc w:val="both"/>
        <w:rPr>
          <w:rFonts w:eastAsia="Calibri"/>
          <w:sz w:val="22"/>
          <w:szCs w:val="22"/>
        </w:rPr>
      </w:pPr>
    </w:p>
    <w:p w14:paraId="28C91DCE" w14:textId="77777777" w:rsidR="002375DB" w:rsidRPr="00644F0C" w:rsidRDefault="002375DB" w:rsidP="00D310FC">
      <w:pPr>
        <w:pStyle w:val="ListParagraph"/>
        <w:widowControl w:val="0"/>
        <w:numPr>
          <w:ilvl w:val="0"/>
          <w:numId w:val="32"/>
        </w:numPr>
        <w:rPr>
          <w:rFonts w:ascii="Times New Roman" w:hAnsi="Times New Roman"/>
          <w:b/>
          <w:bCs/>
        </w:rPr>
      </w:pPr>
      <w:r w:rsidRPr="00644F0C">
        <w:rPr>
          <w:rFonts w:ascii="Times New Roman" w:hAnsi="Times New Roman"/>
          <w:b/>
          <w:bCs/>
        </w:rPr>
        <w:t>Process for Requesting a Reasonable Accommodation</w:t>
      </w:r>
    </w:p>
    <w:p w14:paraId="46892115" w14:textId="068AC7AD" w:rsidR="002375DB" w:rsidRPr="00644F0C" w:rsidRDefault="002375DB" w:rsidP="002375DB">
      <w:pPr>
        <w:autoSpaceDE w:val="0"/>
        <w:autoSpaceDN w:val="0"/>
        <w:adjustRightInd w:val="0"/>
        <w:jc w:val="both"/>
        <w:rPr>
          <w:rFonts w:eastAsia="Calibri"/>
          <w:sz w:val="22"/>
          <w:szCs w:val="22"/>
        </w:rPr>
      </w:pPr>
      <w:r w:rsidRPr="00644F0C">
        <w:rPr>
          <w:rFonts w:eastAsia="Calibri"/>
          <w:sz w:val="22"/>
          <w:szCs w:val="22"/>
        </w:rPr>
        <w:t>An employee or job applicant seeking a reasonable accommodation for a disability may contact the College’s Office for Human Resources</w:t>
      </w:r>
      <w:r w:rsidR="00703C70">
        <w:rPr>
          <w:rFonts w:eastAsia="Calibri"/>
          <w:sz w:val="22"/>
          <w:szCs w:val="22"/>
        </w:rPr>
        <w:t xml:space="preserve"> or ADA Coordinator</w:t>
      </w:r>
      <w:r w:rsidRPr="00644F0C">
        <w:rPr>
          <w:rFonts w:eastAsia="Calibri"/>
          <w:sz w:val="22"/>
          <w:szCs w:val="22"/>
        </w:rPr>
        <w:t xml:space="preserve">. A student or student applicant seeking a reasonable accommodation for a disability may contact the College’s </w:t>
      </w:r>
      <w:r w:rsidR="006C5C68">
        <w:rPr>
          <w:rFonts w:eastAsia="Calibri"/>
          <w:sz w:val="22"/>
          <w:szCs w:val="22"/>
        </w:rPr>
        <w:t>o</w:t>
      </w:r>
      <w:r w:rsidRPr="00644F0C">
        <w:rPr>
          <w:rFonts w:eastAsia="Calibri"/>
          <w:sz w:val="22"/>
          <w:szCs w:val="22"/>
        </w:rPr>
        <w:t>ffice that provides disability and accessibility services.  All requests for reasonable accommodation are evaluated on a case-by-case basis.  Individuals seeking reasonable accommodations should be prepared to submit current medical documentation for review in the accommodation process. The College reserves the right to review approved reasonable accommodations on a periodic basis and request updated medical documentation at that time.</w:t>
      </w:r>
    </w:p>
    <w:p w14:paraId="22D88805" w14:textId="77777777" w:rsidR="006E15C6" w:rsidRPr="00644F0C" w:rsidRDefault="006E15C6" w:rsidP="006E15C6">
      <w:pPr>
        <w:jc w:val="both"/>
        <w:rPr>
          <w:sz w:val="22"/>
          <w:szCs w:val="22"/>
        </w:rPr>
      </w:pPr>
    </w:p>
    <w:p w14:paraId="5494CA66" w14:textId="5455A7D6" w:rsidR="006E15C6" w:rsidRPr="00644F0C" w:rsidRDefault="006E15C6" w:rsidP="00D310FC">
      <w:pPr>
        <w:pStyle w:val="ListParagraph"/>
        <w:numPr>
          <w:ilvl w:val="0"/>
          <w:numId w:val="32"/>
        </w:numPr>
        <w:autoSpaceDE w:val="0"/>
        <w:autoSpaceDN w:val="0"/>
        <w:adjustRightInd w:val="0"/>
        <w:spacing w:after="0" w:line="240" w:lineRule="auto"/>
        <w:contextualSpacing w:val="0"/>
        <w:jc w:val="both"/>
        <w:rPr>
          <w:rFonts w:ascii="Times New Roman" w:eastAsia="Calibri" w:hAnsi="Times New Roman"/>
        </w:rPr>
      </w:pPr>
      <w:r w:rsidRPr="00644F0C">
        <w:rPr>
          <w:rFonts w:ascii="Times New Roman" w:hAnsi="Times New Roman"/>
          <w:b/>
          <w:bCs/>
        </w:rPr>
        <w:t>Complaints Related to Accommodations for Persons with Disabilities</w:t>
      </w:r>
    </w:p>
    <w:p w14:paraId="19B59D14" w14:textId="77777777" w:rsidR="006E15C6" w:rsidRPr="00644F0C" w:rsidRDefault="006E15C6" w:rsidP="006E15C6">
      <w:pPr>
        <w:jc w:val="both"/>
        <w:rPr>
          <w:sz w:val="22"/>
          <w:szCs w:val="22"/>
        </w:rPr>
      </w:pPr>
    </w:p>
    <w:p w14:paraId="18460B3C" w14:textId="5E1E5852" w:rsidR="006C5C68" w:rsidRPr="00644F0C" w:rsidRDefault="006E15C6" w:rsidP="00892753">
      <w:pPr>
        <w:jc w:val="both"/>
        <w:rPr>
          <w:sz w:val="22"/>
          <w:szCs w:val="22"/>
        </w:rPr>
      </w:pPr>
      <w:r w:rsidRPr="00644F0C">
        <w:rPr>
          <w:sz w:val="22"/>
          <w:szCs w:val="22"/>
        </w:rPr>
        <w:t>The College will address such complaints under the Discrimination Complaint Process (</w:t>
      </w:r>
      <w:r w:rsidRPr="00644F0C">
        <w:rPr>
          <w:i/>
          <w:sz w:val="22"/>
          <w:szCs w:val="22"/>
        </w:rPr>
        <w:t>found</w:t>
      </w:r>
      <w:r w:rsidRPr="00644F0C">
        <w:rPr>
          <w:i/>
          <w:spacing w:val="-7"/>
          <w:sz w:val="22"/>
          <w:szCs w:val="22"/>
        </w:rPr>
        <w:t xml:space="preserve"> </w:t>
      </w:r>
      <w:r w:rsidR="00703C70">
        <w:rPr>
          <w:i/>
          <w:sz w:val="22"/>
          <w:szCs w:val="22"/>
        </w:rPr>
        <w:t>below</w:t>
      </w:r>
      <w:r w:rsidRPr="00644F0C">
        <w:rPr>
          <w:i/>
          <w:spacing w:val="-7"/>
          <w:sz w:val="22"/>
          <w:szCs w:val="22"/>
        </w:rPr>
        <w:t xml:space="preserve"> </w:t>
      </w:r>
      <w:r w:rsidRPr="00644F0C">
        <w:rPr>
          <w:i/>
          <w:sz w:val="22"/>
          <w:szCs w:val="22"/>
        </w:rPr>
        <w:t>at</w:t>
      </w:r>
      <w:r w:rsidRPr="00644F0C">
        <w:rPr>
          <w:i/>
          <w:spacing w:val="-7"/>
          <w:sz w:val="22"/>
          <w:szCs w:val="22"/>
        </w:rPr>
        <w:t xml:space="preserve"> </w:t>
      </w:r>
      <w:r w:rsidRPr="00644F0C">
        <w:rPr>
          <w:i/>
          <w:sz w:val="22"/>
          <w:szCs w:val="22"/>
        </w:rPr>
        <w:t>Section</w:t>
      </w:r>
      <w:r w:rsidRPr="00644F0C">
        <w:rPr>
          <w:i/>
          <w:spacing w:val="-7"/>
          <w:sz w:val="22"/>
          <w:szCs w:val="22"/>
        </w:rPr>
        <w:t xml:space="preserve"> </w:t>
      </w:r>
      <w:r w:rsidR="006C5C68">
        <w:rPr>
          <w:i/>
          <w:sz w:val="22"/>
          <w:szCs w:val="22"/>
        </w:rPr>
        <w:t>D</w:t>
      </w:r>
      <w:r w:rsidR="00703C70">
        <w:rPr>
          <w:i/>
          <w:sz w:val="22"/>
          <w:szCs w:val="22"/>
        </w:rPr>
        <w:t>, pg.22</w:t>
      </w:r>
      <w:r w:rsidRPr="00644F0C">
        <w:rPr>
          <w:i/>
          <w:sz w:val="22"/>
          <w:szCs w:val="22"/>
        </w:rPr>
        <w:t>)</w:t>
      </w:r>
      <w:r w:rsidRPr="00644F0C">
        <w:rPr>
          <w:spacing w:val="-6"/>
          <w:sz w:val="22"/>
          <w:szCs w:val="22"/>
        </w:rPr>
        <w:t>.</w:t>
      </w:r>
    </w:p>
    <w:p w14:paraId="70DDB4DC" w14:textId="18CE96CD" w:rsidR="002375DB" w:rsidRPr="00074980" w:rsidRDefault="002375DB" w:rsidP="00D310FC">
      <w:pPr>
        <w:pStyle w:val="Heading2"/>
        <w:numPr>
          <w:ilvl w:val="0"/>
          <w:numId w:val="33"/>
        </w:numPr>
        <w:ind w:hanging="180"/>
        <w:rPr>
          <w:sz w:val="22"/>
          <w:szCs w:val="22"/>
        </w:rPr>
      </w:pPr>
      <w:bookmarkStart w:id="5" w:name="_Toc235434227"/>
      <w:r w:rsidRPr="00074980">
        <w:rPr>
          <w:sz w:val="22"/>
          <w:szCs w:val="22"/>
        </w:rPr>
        <w:t>Accommodations For Pregnancy And Pregnancy-Related Conditions</w:t>
      </w:r>
      <w:bookmarkEnd w:id="5"/>
    </w:p>
    <w:p w14:paraId="62F962F4" w14:textId="77777777" w:rsidR="002375DB" w:rsidRPr="00644F0C" w:rsidRDefault="002375DB" w:rsidP="002375DB">
      <w:pPr>
        <w:widowControl w:val="0"/>
        <w:rPr>
          <w:sz w:val="22"/>
          <w:szCs w:val="22"/>
        </w:rPr>
      </w:pPr>
    </w:p>
    <w:p w14:paraId="4B3C68F9" w14:textId="69F31914" w:rsidR="002375DB" w:rsidRPr="00644F0C" w:rsidRDefault="003821EB" w:rsidP="002375DB">
      <w:pPr>
        <w:spacing w:after="240"/>
        <w:jc w:val="both"/>
        <w:rPr>
          <w:sz w:val="22"/>
          <w:szCs w:val="22"/>
        </w:rPr>
      </w:pPr>
      <w:r>
        <w:rPr>
          <w:sz w:val="22"/>
          <w:szCs w:val="22"/>
        </w:rPr>
        <w:t>T</w:t>
      </w:r>
      <w:r w:rsidR="002375DB" w:rsidRPr="00644F0C">
        <w:rPr>
          <w:sz w:val="22"/>
          <w:szCs w:val="22"/>
        </w:rPr>
        <w:t xml:space="preserve">he College prohibits discrimination against students, employees, and applicants based on pregnancy, childbirth, termination of pregnancy, lactation, related medical conditions, or recovery. Furthermore, the College provides reasonable accommodations for pregnancy and pregnancy-related conditions, including modifications for students, reasonable break time for employees for lactation, and one or more clean, private lactation spaces, that is not a bathroom, for both students and employees. The Title IX Coordinator </w:t>
      </w:r>
      <w:r w:rsidR="001F3525">
        <w:rPr>
          <w:sz w:val="22"/>
          <w:szCs w:val="22"/>
        </w:rPr>
        <w:t xml:space="preserve">is the point of contact for such requests and </w:t>
      </w:r>
      <w:r w:rsidR="002375DB" w:rsidRPr="00644F0C">
        <w:rPr>
          <w:sz w:val="22"/>
          <w:szCs w:val="22"/>
        </w:rPr>
        <w:t xml:space="preserve">coordinates specific actions to ensure equal access to employment, education programs, and activities. </w:t>
      </w:r>
    </w:p>
    <w:p w14:paraId="67940853" w14:textId="77777777" w:rsidR="002375DB" w:rsidRPr="00644F0C" w:rsidRDefault="002375DB" w:rsidP="00D310FC">
      <w:pPr>
        <w:pStyle w:val="ListParagraph"/>
        <w:numPr>
          <w:ilvl w:val="0"/>
          <w:numId w:val="36"/>
        </w:numPr>
        <w:rPr>
          <w:rFonts w:ascii="Times New Roman" w:hAnsi="Times New Roman"/>
          <w:b/>
          <w:bCs/>
        </w:rPr>
      </w:pPr>
      <w:bookmarkStart w:id="6" w:name="_Toc167881152"/>
      <w:bookmarkStart w:id="7" w:name="_Toc168045716"/>
      <w:bookmarkStart w:id="8" w:name="_Toc168065048"/>
      <w:bookmarkStart w:id="9" w:name="_Toc168085008"/>
      <w:bookmarkStart w:id="10" w:name="_Toc168259617"/>
      <w:bookmarkStart w:id="11" w:name="_Toc168310791"/>
      <w:bookmarkStart w:id="12" w:name="_Toc168941664"/>
      <w:bookmarkStart w:id="13" w:name="_Toc169075898"/>
      <w:bookmarkStart w:id="14" w:name="_Toc2124358577"/>
      <w:bookmarkStart w:id="15" w:name="_Toc169856468"/>
      <w:bookmarkStart w:id="16" w:name="_Toc233893109"/>
      <w:r w:rsidRPr="00644F0C">
        <w:rPr>
          <w:rFonts w:ascii="Times New Roman" w:hAnsi="Times New Roman"/>
          <w:b/>
          <w:bCs/>
        </w:rPr>
        <w:t xml:space="preserve">Student Accommodations for Pregnancy or Pregnancy-Related </w:t>
      </w:r>
      <w:bookmarkEnd w:id="6"/>
      <w:r w:rsidRPr="00644F0C">
        <w:rPr>
          <w:rFonts w:ascii="Times New Roman" w:hAnsi="Times New Roman"/>
          <w:b/>
          <w:bCs/>
        </w:rPr>
        <w:t>Conditions</w:t>
      </w:r>
      <w:bookmarkEnd w:id="7"/>
      <w:bookmarkEnd w:id="8"/>
      <w:bookmarkEnd w:id="9"/>
      <w:bookmarkEnd w:id="10"/>
      <w:bookmarkEnd w:id="11"/>
      <w:bookmarkEnd w:id="12"/>
      <w:bookmarkEnd w:id="13"/>
      <w:bookmarkEnd w:id="14"/>
      <w:bookmarkEnd w:id="15"/>
      <w:bookmarkEnd w:id="16"/>
    </w:p>
    <w:p w14:paraId="35103943" w14:textId="15CFD58E" w:rsidR="002375DB" w:rsidRPr="00644F0C" w:rsidRDefault="002375DB" w:rsidP="002375DB">
      <w:pPr>
        <w:jc w:val="both"/>
        <w:rPr>
          <w:sz w:val="22"/>
          <w:szCs w:val="22"/>
        </w:rPr>
      </w:pPr>
      <w:r w:rsidRPr="00644F0C">
        <w:rPr>
          <w:sz w:val="22"/>
          <w:szCs w:val="22"/>
        </w:rPr>
        <w:t xml:space="preserve">Once the Title IX Coordinator is notified of </w:t>
      </w:r>
      <w:r w:rsidR="00344280">
        <w:rPr>
          <w:sz w:val="22"/>
          <w:szCs w:val="22"/>
        </w:rPr>
        <w:t>a</w:t>
      </w:r>
      <w:r w:rsidRPr="00644F0C">
        <w:rPr>
          <w:sz w:val="22"/>
          <w:szCs w:val="22"/>
        </w:rPr>
        <w:t xml:space="preserve"> student’s pregnancy or pregnancy-related condition, the College will:</w:t>
      </w:r>
    </w:p>
    <w:p w14:paraId="4A718266" w14:textId="77777777" w:rsidR="002375DB" w:rsidRPr="00644F0C" w:rsidRDefault="002375DB" w:rsidP="002375DB">
      <w:pPr>
        <w:jc w:val="both"/>
        <w:rPr>
          <w:sz w:val="22"/>
          <w:szCs w:val="22"/>
        </w:rPr>
      </w:pPr>
    </w:p>
    <w:p w14:paraId="7FA472B2" w14:textId="77777777" w:rsidR="002375DB" w:rsidRPr="00644F0C" w:rsidRDefault="002375DB" w:rsidP="002375DB">
      <w:pPr>
        <w:pStyle w:val="ListParagraph"/>
        <w:numPr>
          <w:ilvl w:val="0"/>
          <w:numId w:val="17"/>
        </w:numPr>
        <w:spacing w:after="0" w:line="240" w:lineRule="auto"/>
        <w:contextualSpacing w:val="0"/>
        <w:jc w:val="both"/>
        <w:rPr>
          <w:rFonts w:ascii="Times New Roman" w:hAnsi="Times New Roman"/>
        </w:rPr>
      </w:pPr>
      <w:r w:rsidRPr="00644F0C">
        <w:rPr>
          <w:rFonts w:ascii="Times New Roman" w:hAnsi="Times New Roman"/>
        </w:rPr>
        <w:t>Inform the student of the College’s obligations to students who are pregnant or experiencing a pregnancy-related condition.</w:t>
      </w:r>
    </w:p>
    <w:p w14:paraId="62D1093A" w14:textId="77777777" w:rsidR="002375DB" w:rsidRPr="00644F0C" w:rsidRDefault="002375DB" w:rsidP="002375DB">
      <w:pPr>
        <w:pStyle w:val="ListParagraph"/>
        <w:numPr>
          <w:ilvl w:val="0"/>
          <w:numId w:val="17"/>
        </w:numPr>
        <w:spacing w:after="0" w:line="240" w:lineRule="auto"/>
        <w:contextualSpacing w:val="0"/>
        <w:jc w:val="both"/>
        <w:rPr>
          <w:rFonts w:ascii="Times New Roman" w:hAnsi="Times New Roman"/>
        </w:rPr>
      </w:pPr>
      <w:r w:rsidRPr="00644F0C">
        <w:rPr>
          <w:rFonts w:ascii="Times New Roman" w:hAnsi="Times New Roman"/>
        </w:rPr>
        <w:t xml:space="preserve">Provide the student with reasonable accommodations as needed to ensure equal access to the College’s education program or activity. </w:t>
      </w:r>
    </w:p>
    <w:p w14:paraId="4976FEF3" w14:textId="77777777" w:rsidR="002375DB" w:rsidRPr="00644F0C" w:rsidRDefault="002375DB" w:rsidP="002375DB">
      <w:pPr>
        <w:pStyle w:val="ListParagraph"/>
        <w:numPr>
          <w:ilvl w:val="0"/>
          <w:numId w:val="17"/>
        </w:numPr>
        <w:spacing w:after="0" w:line="240" w:lineRule="auto"/>
        <w:contextualSpacing w:val="0"/>
        <w:jc w:val="both"/>
        <w:rPr>
          <w:rFonts w:ascii="Times New Roman" w:hAnsi="Times New Roman"/>
        </w:rPr>
      </w:pPr>
      <w:r w:rsidRPr="00644F0C">
        <w:rPr>
          <w:rFonts w:ascii="Times New Roman" w:hAnsi="Times New Roman"/>
        </w:rPr>
        <w:t xml:space="preserve">Ensure the student’s access to a clean, private space for lactation that is not a bathroom. </w:t>
      </w:r>
    </w:p>
    <w:p w14:paraId="0DA2B2E2" w14:textId="77777777" w:rsidR="00774D32" w:rsidRDefault="00774D32" w:rsidP="002375DB">
      <w:pPr>
        <w:jc w:val="both"/>
        <w:rPr>
          <w:sz w:val="22"/>
          <w:szCs w:val="22"/>
        </w:rPr>
      </w:pPr>
    </w:p>
    <w:p w14:paraId="1ABF9AAE" w14:textId="77777777" w:rsidR="00B672E9" w:rsidRDefault="00B672E9" w:rsidP="002375DB">
      <w:pPr>
        <w:jc w:val="both"/>
        <w:rPr>
          <w:sz w:val="22"/>
          <w:szCs w:val="22"/>
        </w:rPr>
      </w:pPr>
    </w:p>
    <w:p w14:paraId="190A3857" w14:textId="77777777" w:rsidR="00B672E9" w:rsidRPr="00644F0C" w:rsidRDefault="00B672E9" w:rsidP="002375DB">
      <w:pPr>
        <w:jc w:val="both"/>
        <w:rPr>
          <w:sz w:val="22"/>
          <w:szCs w:val="22"/>
        </w:rPr>
      </w:pPr>
    </w:p>
    <w:p w14:paraId="54EE7EFC" w14:textId="77777777" w:rsidR="002375DB" w:rsidRPr="00644F0C" w:rsidRDefault="002375DB" w:rsidP="002375DB">
      <w:pPr>
        <w:jc w:val="both"/>
        <w:rPr>
          <w:sz w:val="22"/>
          <w:szCs w:val="22"/>
        </w:rPr>
      </w:pPr>
      <w:r w:rsidRPr="00644F0C">
        <w:rPr>
          <w:sz w:val="22"/>
          <w:szCs w:val="22"/>
        </w:rPr>
        <w:lastRenderedPageBreak/>
        <w:t xml:space="preserve">Reasonable modification may include, but are not limited to, the following:    </w:t>
      </w:r>
    </w:p>
    <w:p w14:paraId="5C8A6F13" w14:textId="77777777" w:rsidR="002375DB" w:rsidRPr="00644F0C" w:rsidRDefault="002375DB" w:rsidP="002375DB">
      <w:pPr>
        <w:ind w:left="432"/>
        <w:jc w:val="both"/>
        <w:rPr>
          <w:b/>
          <w:sz w:val="22"/>
          <w:szCs w:val="22"/>
        </w:rPr>
      </w:pPr>
    </w:p>
    <w:p w14:paraId="45D40A76"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 xml:space="preserve">Breaks during class to express breast milk, breastfeed, or attend to health needs associated with pregnancy or related conditions, including eating, drinking, or using the restroom; </w:t>
      </w:r>
    </w:p>
    <w:p w14:paraId="72A2338C" w14:textId="77777777" w:rsidR="002375DB"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 xml:space="preserve">Intermittent absences to attend medical appointments; </w:t>
      </w:r>
    </w:p>
    <w:p w14:paraId="306C34D0" w14:textId="29736D1B" w:rsidR="003821EB" w:rsidRPr="003821EB" w:rsidRDefault="003821EB" w:rsidP="003821EB">
      <w:pPr>
        <w:pStyle w:val="ListParagraph"/>
        <w:numPr>
          <w:ilvl w:val="0"/>
          <w:numId w:val="18"/>
        </w:numPr>
        <w:spacing w:after="0" w:line="240" w:lineRule="auto"/>
        <w:contextualSpacing w:val="0"/>
        <w:jc w:val="both"/>
      </w:pPr>
      <w:r w:rsidRPr="00644F0C">
        <w:rPr>
          <w:rFonts w:ascii="Times New Roman" w:hAnsi="Times New Roman"/>
        </w:rPr>
        <w:t>Allow the student a voluntary leave of absence for, at minimum, the medically necessary time period and reinstatement upon return, including reinstatement to the status held by the student when the leave began</w:t>
      </w:r>
      <w:r>
        <w:rPr>
          <w:rFonts w:ascii="Times New Roman" w:hAnsi="Times New Roman"/>
        </w:rPr>
        <w:t>;</w:t>
      </w:r>
      <w:r w:rsidRPr="00644F0C">
        <w:rPr>
          <w:rFonts w:ascii="Times New Roman" w:hAnsi="Times New Roman"/>
        </w:rPr>
        <w:t xml:space="preserve"> </w:t>
      </w:r>
    </w:p>
    <w:p w14:paraId="53A0642A"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 xml:space="preserve">Changes in schedule or course sequence; </w:t>
      </w:r>
    </w:p>
    <w:p w14:paraId="4B2F8516"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 xml:space="preserve">Extensions of time for coursework and rescheduling of tests and examinations; </w:t>
      </w:r>
    </w:p>
    <w:p w14:paraId="7911710F"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 xml:space="preserve">Allowing a student to sit or stand, or carry or keep water nearby; </w:t>
      </w:r>
    </w:p>
    <w:p w14:paraId="2D2B4503"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 xml:space="preserve">Counseling; </w:t>
      </w:r>
    </w:p>
    <w:p w14:paraId="7003419A"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Changes in physical space or supplies (for example, access to a larger desk or a footrest);</w:t>
      </w:r>
    </w:p>
    <w:p w14:paraId="47F8B605"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 xml:space="preserve">Elevator access; </w:t>
      </w:r>
    </w:p>
    <w:p w14:paraId="2B6BA812" w14:textId="77777777" w:rsidR="002375DB" w:rsidRPr="00644F0C" w:rsidRDefault="002375DB" w:rsidP="002375DB">
      <w:pPr>
        <w:pStyle w:val="ListParagraph"/>
        <w:numPr>
          <w:ilvl w:val="0"/>
          <w:numId w:val="18"/>
        </w:numPr>
        <w:spacing w:after="0" w:line="240" w:lineRule="auto"/>
        <w:contextualSpacing w:val="0"/>
        <w:jc w:val="both"/>
        <w:rPr>
          <w:rFonts w:ascii="Times New Roman" w:hAnsi="Times New Roman"/>
        </w:rPr>
      </w:pPr>
      <w:r w:rsidRPr="00644F0C">
        <w:rPr>
          <w:rFonts w:ascii="Times New Roman" w:hAnsi="Times New Roman"/>
        </w:rPr>
        <w:t>Or other changes to policies, practices, or procedures.</w:t>
      </w:r>
    </w:p>
    <w:p w14:paraId="5C1B949A" w14:textId="77777777" w:rsidR="002375DB" w:rsidRPr="00644F0C" w:rsidRDefault="002375DB" w:rsidP="002375DB">
      <w:pPr>
        <w:jc w:val="both"/>
        <w:rPr>
          <w:sz w:val="22"/>
          <w:szCs w:val="22"/>
        </w:rPr>
      </w:pPr>
    </w:p>
    <w:p w14:paraId="216E22F9" w14:textId="7A7C3646" w:rsidR="00BB5DDF" w:rsidRPr="00644F0C" w:rsidRDefault="00BB5DDF" w:rsidP="002375DB">
      <w:pPr>
        <w:jc w:val="both"/>
        <w:rPr>
          <w:sz w:val="22"/>
          <w:szCs w:val="22"/>
        </w:rPr>
      </w:pPr>
      <w:r w:rsidRPr="00644F0C">
        <w:rPr>
          <w:sz w:val="22"/>
          <w:szCs w:val="22"/>
        </w:rPr>
        <w:t>The Title IX Coordinator</w:t>
      </w:r>
      <w:r w:rsidRPr="00644F0C" w:rsidDel="001D7909">
        <w:rPr>
          <w:sz w:val="22"/>
          <w:szCs w:val="22"/>
        </w:rPr>
        <w:t xml:space="preserve"> </w:t>
      </w:r>
      <w:r w:rsidRPr="00644F0C">
        <w:rPr>
          <w:sz w:val="22"/>
          <w:szCs w:val="22"/>
        </w:rPr>
        <w:t xml:space="preserve">may require </w:t>
      </w:r>
      <w:r>
        <w:rPr>
          <w:sz w:val="22"/>
          <w:szCs w:val="22"/>
        </w:rPr>
        <w:t xml:space="preserve">supporting </w:t>
      </w:r>
      <w:r w:rsidRPr="00644F0C">
        <w:rPr>
          <w:sz w:val="22"/>
          <w:szCs w:val="22"/>
        </w:rPr>
        <w:t xml:space="preserve">documentation regarding the need for an accommodation from a healthcare professional, but </w:t>
      </w:r>
      <w:r>
        <w:rPr>
          <w:sz w:val="22"/>
          <w:szCs w:val="22"/>
        </w:rPr>
        <w:t>they</w:t>
      </w:r>
      <w:r w:rsidRPr="00644F0C">
        <w:rPr>
          <w:sz w:val="22"/>
          <w:szCs w:val="22"/>
        </w:rPr>
        <w:t xml:space="preserve"> cannot require documentation: (1) </w:t>
      </w:r>
      <w:r w:rsidR="0097591E">
        <w:rPr>
          <w:sz w:val="22"/>
          <w:szCs w:val="22"/>
        </w:rPr>
        <w:t>if documentation is not required from other students seeking accommodations</w:t>
      </w:r>
      <w:r>
        <w:rPr>
          <w:sz w:val="22"/>
          <w:szCs w:val="22"/>
        </w:rPr>
        <w:t xml:space="preserve">; (2) solely to confirm pregnancy; (3) </w:t>
      </w:r>
      <w:r w:rsidR="0097591E">
        <w:rPr>
          <w:sz w:val="22"/>
          <w:szCs w:val="22"/>
        </w:rPr>
        <w:t>when the need is obvious</w:t>
      </w:r>
      <w:r>
        <w:rPr>
          <w:sz w:val="22"/>
          <w:szCs w:val="22"/>
        </w:rPr>
        <w:t xml:space="preserve">; or (4) when the request is for (a) </w:t>
      </w:r>
      <w:r w:rsidRPr="00644F0C">
        <w:rPr>
          <w:sz w:val="22"/>
          <w:szCs w:val="22"/>
        </w:rPr>
        <w:t>more frequent restroom, food, or water breaks; (</w:t>
      </w:r>
      <w:r>
        <w:rPr>
          <w:sz w:val="22"/>
          <w:szCs w:val="22"/>
        </w:rPr>
        <w:t>b</w:t>
      </w:r>
      <w:r w:rsidRPr="00644F0C">
        <w:rPr>
          <w:sz w:val="22"/>
          <w:szCs w:val="22"/>
        </w:rPr>
        <w:t>) seating; (</w:t>
      </w:r>
      <w:r>
        <w:rPr>
          <w:sz w:val="22"/>
          <w:szCs w:val="22"/>
        </w:rPr>
        <w:t>c</w:t>
      </w:r>
      <w:r w:rsidRPr="00644F0C">
        <w:rPr>
          <w:sz w:val="22"/>
          <w:szCs w:val="22"/>
        </w:rPr>
        <w:t xml:space="preserve">) </w:t>
      </w:r>
      <w:r>
        <w:rPr>
          <w:sz w:val="22"/>
          <w:szCs w:val="22"/>
        </w:rPr>
        <w:t>sitting or standing; (d) carrying water or keeping it nearby; or</w:t>
      </w:r>
      <w:r w:rsidRPr="00644F0C">
        <w:rPr>
          <w:sz w:val="22"/>
          <w:szCs w:val="22"/>
        </w:rPr>
        <w:t xml:space="preserve"> (</w:t>
      </w:r>
      <w:r w:rsidR="002A10C2">
        <w:rPr>
          <w:sz w:val="22"/>
          <w:szCs w:val="22"/>
        </w:rPr>
        <w:t>e</w:t>
      </w:r>
      <w:r w:rsidRPr="00644F0C">
        <w:rPr>
          <w:sz w:val="22"/>
          <w:szCs w:val="22"/>
        </w:rPr>
        <w:t xml:space="preserve">) a clean, private space for lactation. </w:t>
      </w:r>
    </w:p>
    <w:p w14:paraId="6839E7B4" w14:textId="77777777" w:rsidR="002375DB" w:rsidRPr="00644F0C" w:rsidRDefault="002375DB" w:rsidP="002375DB">
      <w:pPr>
        <w:pStyle w:val="Heading3"/>
        <w:spacing w:before="0" w:after="0"/>
        <w:ind w:left="360"/>
        <w:jc w:val="both"/>
        <w:rPr>
          <w:b w:val="0"/>
          <w:bCs/>
          <w:sz w:val="22"/>
          <w:szCs w:val="22"/>
        </w:rPr>
      </w:pPr>
      <w:bookmarkStart w:id="17" w:name="_Toc167881153"/>
      <w:bookmarkStart w:id="18" w:name="_Toc168045717"/>
      <w:bookmarkStart w:id="19" w:name="_Toc168065049"/>
      <w:bookmarkStart w:id="20" w:name="_Toc168085009"/>
      <w:bookmarkStart w:id="21" w:name="_Toc168259618"/>
      <w:bookmarkStart w:id="22" w:name="_Toc168310792"/>
      <w:bookmarkStart w:id="23" w:name="_Toc168941665"/>
      <w:bookmarkStart w:id="24" w:name="_Toc169075899"/>
      <w:bookmarkStart w:id="25" w:name="_Toc108227637"/>
      <w:bookmarkStart w:id="26" w:name="_Toc169856469"/>
    </w:p>
    <w:p w14:paraId="107ADA1B" w14:textId="77777777" w:rsidR="002375DB" w:rsidRPr="00644F0C" w:rsidRDefault="002375DB" w:rsidP="00D310FC">
      <w:pPr>
        <w:pStyle w:val="ListParagraph"/>
        <w:numPr>
          <w:ilvl w:val="0"/>
          <w:numId w:val="36"/>
        </w:numPr>
        <w:rPr>
          <w:rFonts w:ascii="Times New Roman" w:hAnsi="Times New Roman"/>
          <w:b/>
          <w:bCs/>
        </w:rPr>
      </w:pPr>
      <w:bookmarkStart w:id="27" w:name="_Toc233893110"/>
      <w:r w:rsidRPr="00644F0C">
        <w:rPr>
          <w:rFonts w:ascii="Times New Roman" w:hAnsi="Times New Roman"/>
          <w:b/>
          <w:bCs/>
        </w:rPr>
        <w:t xml:space="preserve">Employee Accommodations for Pregnancy or Pregnancy-Related </w:t>
      </w:r>
      <w:bookmarkEnd w:id="17"/>
      <w:r w:rsidRPr="00644F0C">
        <w:rPr>
          <w:rFonts w:ascii="Times New Roman" w:hAnsi="Times New Roman"/>
          <w:b/>
          <w:bCs/>
        </w:rPr>
        <w:t>Conditions</w:t>
      </w:r>
      <w:bookmarkEnd w:id="18"/>
      <w:bookmarkEnd w:id="19"/>
      <w:bookmarkEnd w:id="20"/>
      <w:bookmarkEnd w:id="21"/>
      <w:bookmarkEnd w:id="22"/>
      <w:bookmarkEnd w:id="23"/>
      <w:bookmarkEnd w:id="24"/>
      <w:bookmarkEnd w:id="25"/>
      <w:bookmarkEnd w:id="26"/>
      <w:bookmarkEnd w:id="27"/>
    </w:p>
    <w:p w14:paraId="540DFEFF" w14:textId="3D839F6D" w:rsidR="002375DB" w:rsidRPr="00644F0C" w:rsidRDefault="002375DB" w:rsidP="002375DB">
      <w:pPr>
        <w:jc w:val="both"/>
        <w:rPr>
          <w:sz w:val="22"/>
          <w:szCs w:val="22"/>
        </w:rPr>
      </w:pPr>
      <w:r w:rsidRPr="00644F0C">
        <w:rPr>
          <w:sz w:val="22"/>
          <w:szCs w:val="22"/>
        </w:rPr>
        <w:t xml:space="preserve">Upon the request from the employee or prospective employee, the </w:t>
      </w:r>
      <w:r w:rsidR="001956CF">
        <w:rPr>
          <w:sz w:val="22"/>
          <w:szCs w:val="22"/>
        </w:rPr>
        <w:t>Title IX Coordinator</w:t>
      </w:r>
      <w:r w:rsidR="001956CF" w:rsidRPr="00644F0C">
        <w:rPr>
          <w:sz w:val="22"/>
          <w:szCs w:val="22"/>
        </w:rPr>
        <w:t xml:space="preserve"> </w:t>
      </w:r>
      <w:r w:rsidRPr="00644F0C">
        <w:rPr>
          <w:sz w:val="22"/>
          <w:szCs w:val="22"/>
        </w:rPr>
        <w:t>will engage in a timely, good faith, and interactive process to determine an effective, reasonable accommodation to enable the employee to perform the essential functions of the position.</w:t>
      </w:r>
    </w:p>
    <w:p w14:paraId="37FC5787" w14:textId="77777777" w:rsidR="002375DB" w:rsidRPr="00644F0C" w:rsidRDefault="002375DB" w:rsidP="002375DB">
      <w:pPr>
        <w:jc w:val="both"/>
        <w:rPr>
          <w:sz w:val="22"/>
          <w:szCs w:val="22"/>
        </w:rPr>
      </w:pPr>
    </w:p>
    <w:p w14:paraId="66B6962E" w14:textId="7D95FCCE" w:rsidR="002375DB" w:rsidRPr="00644F0C" w:rsidRDefault="002375DB" w:rsidP="002375DB">
      <w:pPr>
        <w:jc w:val="both"/>
        <w:rPr>
          <w:sz w:val="22"/>
          <w:szCs w:val="22"/>
        </w:rPr>
      </w:pPr>
      <w:r w:rsidRPr="00644F0C">
        <w:rPr>
          <w:sz w:val="22"/>
          <w:szCs w:val="22"/>
        </w:rPr>
        <w:t>Through the interactive process, the College will provide necessary, reasonable accommodations that will allow an employee to perform the essential functions of the job while pregnant or experiencing pregnancy-related conditions unless doing so would impose an undue hardship on the College</w:t>
      </w:r>
      <w:r w:rsidR="006701F0">
        <w:rPr>
          <w:sz w:val="22"/>
          <w:szCs w:val="22"/>
        </w:rPr>
        <w:t xml:space="preserve">, </w:t>
      </w:r>
      <w:r w:rsidR="006701F0" w:rsidRPr="00644F0C">
        <w:rPr>
          <w:rFonts w:eastAsia="Calibri"/>
          <w:sz w:val="22"/>
          <w:szCs w:val="22"/>
        </w:rPr>
        <w:t xml:space="preserve">or result in a fundamental alteration of </w:t>
      </w:r>
      <w:r w:rsidR="006701F0">
        <w:rPr>
          <w:rFonts w:eastAsia="Calibri"/>
          <w:sz w:val="22"/>
          <w:szCs w:val="22"/>
        </w:rPr>
        <w:t>the essential functions of the</w:t>
      </w:r>
      <w:r w:rsidR="006701F0" w:rsidRPr="00644F0C">
        <w:rPr>
          <w:rFonts w:eastAsia="Calibri"/>
          <w:sz w:val="22"/>
          <w:szCs w:val="22"/>
        </w:rPr>
        <w:t xml:space="preserve"> job</w:t>
      </w:r>
      <w:r w:rsidRPr="00644F0C">
        <w:rPr>
          <w:sz w:val="22"/>
          <w:szCs w:val="22"/>
        </w:rPr>
        <w:t xml:space="preserve">.  </w:t>
      </w:r>
    </w:p>
    <w:p w14:paraId="05AC4F23" w14:textId="77777777" w:rsidR="002375DB" w:rsidRPr="00644F0C" w:rsidRDefault="002375DB" w:rsidP="002375DB">
      <w:pPr>
        <w:jc w:val="both"/>
        <w:rPr>
          <w:sz w:val="22"/>
          <w:szCs w:val="22"/>
        </w:rPr>
      </w:pPr>
    </w:p>
    <w:p w14:paraId="3E649ED2" w14:textId="77777777" w:rsidR="002375DB" w:rsidRPr="00644F0C" w:rsidRDefault="002375DB" w:rsidP="002375DB">
      <w:pPr>
        <w:jc w:val="both"/>
        <w:rPr>
          <w:sz w:val="22"/>
          <w:szCs w:val="22"/>
        </w:rPr>
      </w:pPr>
      <w:r w:rsidRPr="00644F0C">
        <w:rPr>
          <w:sz w:val="22"/>
          <w:szCs w:val="22"/>
        </w:rPr>
        <w:t xml:space="preserve">Reasonable accommodations may include, but are not limited to, the following:   </w:t>
      </w:r>
    </w:p>
    <w:p w14:paraId="352DC577" w14:textId="77777777" w:rsidR="002375DB" w:rsidRPr="00644F0C" w:rsidRDefault="002375DB" w:rsidP="002375DB">
      <w:pPr>
        <w:jc w:val="both"/>
        <w:rPr>
          <w:sz w:val="22"/>
          <w:szCs w:val="22"/>
        </w:rPr>
      </w:pPr>
      <w:r w:rsidRPr="00644F0C">
        <w:rPr>
          <w:sz w:val="22"/>
          <w:szCs w:val="22"/>
        </w:rPr>
        <w:t xml:space="preserve"> </w:t>
      </w:r>
    </w:p>
    <w:p w14:paraId="37FD44A4" w14:textId="77777777" w:rsidR="002375DB" w:rsidRPr="00644F0C" w:rsidRDefault="002375DB" w:rsidP="002375DB">
      <w:pPr>
        <w:numPr>
          <w:ilvl w:val="0"/>
          <w:numId w:val="16"/>
        </w:numPr>
        <w:autoSpaceDN w:val="0"/>
        <w:jc w:val="both"/>
        <w:rPr>
          <w:sz w:val="22"/>
          <w:szCs w:val="22"/>
        </w:rPr>
      </w:pPr>
      <w:r w:rsidRPr="00644F0C">
        <w:rPr>
          <w:sz w:val="22"/>
          <w:szCs w:val="22"/>
        </w:rPr>
        <w:t>Reasonable break time for lactation;</w:t>
      </w:r>
    </w:p>
    <w:p w14:paraId="0A3F1C53" w14:textId="06BE1746" w:rsidR="002375DB" w:rsidRPr="00644F0C" w:rsidRDefault="002375DB" w:rsidP="002375DB">
      <w:pPr>
        <w:numPr>
          <w:ilvl w:val="0"/>
          <w:numId w:val="16"/>
        </w:numPr>
        <w:autoSpaceDN w:val="0"/>
        <w:jc w:val="both"/>
        <w:rPr>
          <w:sz w:val="22"/>
          <w:szCs w:val="22"/>
        </w:rPr>
      </w:pPr>
      <w:r w:rsidRPr="00644F0C">
        <w:rPr>
          <w:sz w:val="22"/>
          <w:szCs w:val="22"/>
        </w:rPr>
        <w:t>Access to a clean and private lactation space</w:t>
      </w:r>
      <w:r w:rsidR="006701F0">
        <w:rPr>
          <w:sz w:val="22"/>
          <w:szCs w:val="22"/>
        </w:rPr>
        <w:t xml:space="preserve"> that is not a bathroom</w:t>
      </w:r>
      <w:r w:rsidRPr="00644F0C">
        <w:rPr>
          <w:sz w:val="22"/>
          <w:szCs w:val="22"/>
        </w:rPr>
        <w:t xml:space="preserve">; </w:t>
      </w:r>
    </w:p>
    <w:p w14:paraId="322E6057" w14:textId="77777777" w:rsidR="002375DB" w:rsidRPr="00644F0C" w:rsidRDefault="002375DB" w:rsidP="002375DB">
      <w:pPr>
        <w:numPr>
          <w:ilvl w:val="0"/>
          <w:numId w:val="16"/>
        </w:numPr>
        <w:autoSpaceDN w:val="0"/>
        <w:jc w:val="both"/>
        <w:rPr>
          <w:sz w:val="22"/>
          <w:szCs w:val="22"/>
        </w:rPr>
      </w:pPr>
      <w:r w:rsidRPr="00644F0C">
        <w:rPr>
          <w:sz w:val="22"/>
          <w:szCs w:val="22"/>
        </w:rPr>
        <w:t>More frequent or longer paid or unpaid breaks;</w:t>
      </w:r>
    </w:p>
    <w:p w14:paraId="3832A852" w14:textId="77777777" w:rsidR="002375DB" w:rsidRPr="00644F0C" w:rsidRDefault="002375DB" w:rsidP="002375DB">
      <w:pPr>
        <w:numPr>
          <w:ilvl w:val="0"/>
          <w:numId w:val="16"/>
        </w:numPr>
        <w:autoSpaceDN w:val="0"/>
        <w:jc w:val="both"/>
        <w:rPr>
          <w:sz w:val="22"/>
          <w:szCs w:val="22"/>
        </w:rPr>
      </w:pPr>
      <w:r w:rsidRPr="00644F0C">
        <w:rPr>
          <w:sz w:val="22"/>
          <w:szCs w:val="22"/>
        </w:rPr>
        <w:t>Time off to attend to a pregnancy-related condition or recover from childbirth with or without pay;</w:t>
      </w:r>
    </w:p>
    <w:p w14:paraId="0A702CE8" w14:textId="77777777" w:rsidR="002375DB" w:rsidRPr="00644F0C" w:rsidRDefault="002375DB" w:rsidP="002375DB">
      <w:pPr>
        <w:numPr>
          <w:ilvl w:val="0"/>
          <w:numId w:val="16"/>
        </w:numPr>
        <w:autoSpaceDN w:val="0"/>
        <w:jc w:val="both"/>
        <w:rPr>
          <w:sz w:val="22"/>
          <w:szCs w:val="22"/>
        </w:rPr>
      </w:pPr>
      <w:r w:rsidRPr="00644F0C">
        <w:rPr>
          <w:sz w:val="22"/>
          <w:szCs w:val="22"/>
        </w:rPr>
        <w:t>Acquisition or modification of equipment or seating;</w:t>
      </w:r>
    </w:p>
    <w:p w14:paraId="0C776EF7" w14:textId="77777777" w:rsidR="002375DB" w:rsidRPr="00644F0C" w:rsidRDefault="002375DB" w:rsidP="002375DB">
      <w:pPr>
        <w:numPr>
          <w:ilvl w:val="0"/>
          <w:numId w:val="16"/>
        </w:numPr>
        <w:autoSpaceDN w:val="0"/>
        <w:jc w:val="both"/>
        <w:rPr>
          <w:sz w:val="22"/>
          <w:szCs w:val="22"/>
        </w:rPr>
      </w:pPr>
      <w:r w:rsidRPr="00644F0C">
        <w:rPr>
          <w:sz w:val="22"/>
          <w:szCs w:val="22"/>
        </w:rPr>
        <w:t>Temporary transfer to a less strenuous or hazardous position;</w:t>
      </w:r>
    </w:p>
    <w:p w14:paraId="5CE8B36C" w14:textId="77777777" w:rsidR="002375DB" w:rsidRPr="00644F0C" w:rsidRDefault="002375DB" w:rsidP="002375DB">
      <w:pPr>
        <w:numPr>
          <w:ilvl w:val="0"/>
          <w:numId w:val="16"/>
        </w:numPr>
        <w:autoSpaceDN w:val="0"/>
        <w:jc w:val="both"/>
        <w:rPr>
          <w:sz w:val="22"/>
          <w:szCs w:val="22"/>
        </w:rPr>
      </w:pPr>
      <w:r w:rsidRPr="00644F0C">
        <w:rPr>
          <w:sz w:val="22"/>
          <w:szCs w:val="22"/>
        </w:rPr>
        <w:t>Job restructuring;</w:t>
      </w:r>
    </w:p>
    <w:p w14:paraId="66383131" w14:textId="77777777" w:rsidR="002375DB" w:rsidRPr="00644F0C" w:rsidRDefault="002375DB" w:rsidP="002375DB">
      <w:pPr>
        <w:numPr>
          <w:ilvl w:val="0"/>
          <w:numId w:val="16"/>
        </w:numPr>
        <w:autoSpaceDN w:val="0"/>
        <w:jc w:val="both"/>
        <w:rPr>
          <w:sz w:val="22"/>
          <w:szCs w:val="22"/>
        </w:rPr>
      </w:pPr>
      <w:r w:rsidRPr="00644F0C">
        <w:rPr>
          <w:sz w:val="22"/>
          <w:szCs w:val="22"/>
        </w:rPr>
        <w:t>Assistance with manual labor; and/or</w:t>
      </w:r>
    </w:p>
    <w:p w14:paraId="14C4016A" w14:textId="77777777" w:rsidR="002375DB" w:rsidRPr="00644F0C" w:rsidRDefault="002375DB" w:rsidP="002375DB">
      <w:pPr>
        <w:numPr>
          <w:ilvl w:val="0"/>
          <w:numId w:val="16"/>
        </w:numPr>
        <w:jc w:val="both"/>
        <w:rPr>
          <w:sz w:val="22"/>
          <w:szCs w:val="22"/>
        </w:rPr>
      </w:pPr>
      <w:r w:rsidRPr="00644F0C">
        <w:rPr>
          <w:sz w:val="22"/>
          <w:szCs w:val="22"/>
        </w:rPr>
        <w:t>Modified work schedule.</w:t>
      </w:r>
    </w:p>
    <w:p w14:paraId="3E770677" w14:textId="77777777" w:rsidR="002375DB" w:rsidRPr="00644F0C" w:rsidRDefault="002375DB" w:rsidP="002375DB">
      <w:pPr>
        <w:jc w:val="both"/>
        <w:rPr>
          <w:sz w:val="22"/>
          <w:szCs w:val="22"/>
        </w:rPr>
      </w:pPr>
    </w:p>
    <w:p w14:paraId="773FDD97" w14:textId="0A3B14F8" w:rsidR="002375DB" w:rsidRPr="00644F0C" w:rsidRDefault="002375DB" w:rsidP="002375DB">
      <w:pPr>
        <w:jc w:val="both"/>
        <w:rPr>
          <w:sz w:val="22"/>
          <w:szCs w:val="22"/>
        </w:rPr>
      </w:pPr>
      <w:r w:rsidRPr="00644F0C">
        <w:rPr>
          <w:sz w:val="22"/>
          <w:szCs w:val="22"/>
        </w:rPr>
        <w:t>The Title IX Coordinator</w:t>
      </w:r>
      <w:r w:rsidRPr="00644F0C" w:rsidDel="001D7909">
        <w:rPr>
          <w:sz w:val="22"/>
          <w:szCs w:val="22"/>
        </w:rPr>
        <w:t xml:space="preserve"> </w:t>
      </w:r>
      <w:r w:rsidRPr="00644F0C">
        <w:rPr>
          <w:sz w:val="22"/>
          <w:szCs w:val="22"/>
        </w:rPr>
        <w:t xml:space="preserve">may require documentation regarding the need for an accommodation from a healthcare professional that explains what accommodation(s) the employee needs, but </w:t>
      </w:r>
      <w:r w:rsidR="00BB5DDF">
        <w:rPr>
          <w:sz w:val="22"/>
          <w:szCs w:val="22"/>
        </w:rPr>
        <w:t>they</w:t>
      </w:r>
      <w:r w:rsidR="00BB5DDF" w:rsidRPr="00644F0C">
        <w:rPr>
          <w:sz w:val="22"/>
          <w:szCs w:val="22"/>
        </w:rPr>
        <w:t xml:space="preserve"> </w:t>
      </w:r>
      <w:r w:rsidRPr="00644F0C">
        <w:rPr>
          <w:sz w:val="22"/>
          <w:szCs w:val="22"/>
        </w:rPr>
        <w:t xml:space="preserve">cannot require documentation for the following accommodations: (1) more frequent restroom, food, or water breaks; (2) seating; (3) limits on lifting more than 20 pounds; and (4) a clean, private space for lactation. </w:t>
      </w:r>
    </w:p>
    <w:p w14:paraId="6824EC4E" w14:textId="77777777" w:rsidR="002375DB" w:rsidRDefault="002375DB" w:rsidP="002375DB">
      <w:pPr>
        <w:jc w:val="both"/>
        <w:rPr>
          <w:sz w:val="22"/>
          <w:szCs w:val="22"/>
        </w:rPr>
      </w:pPr>
    </w:p>
    <w:p w14:paraId="264E4696" w14:textId="77777777" w:rsidR="006947FF" w:rsidRDefault="006947FF" w:rsidP="002375DB">
      <w:pPr>
        <w:jc w:val="both"/>
        <w:rPr>
          <w:sz w:val="22"/>
          <w:szCs w:val="22"/>
        </w:rPr>
      </w:pPr>
    </w:p>
    <w:p w14:paraId="4AD23C56" w14:textId="77777777" w:rsidR="006947FF" w:rsidRPr="00644F0C" w:rsidRDefault="006947FF" w:rsidP="002375DB">
      <w:pPr>
        <w:jc w:val="both"/>
        <w:rPr>
          <w:sz w:val="22"/>
          <w:szCs w:val="22"/>
        </w:rPr>
      </w:pPr>
    </w:p>
    <w:p w14:paraId="6B8A4F50" w14:textId="760AC775" w:rsidR="002375DB" w:rsidRPr="00644F0C" w:rsidRDefault="002375DB" w:rsidP="00D310FC">
      <w:pPr>
        <w:pStyle w:val="ListParagraph"/>
        <w:numPr>
          <w:ilvl w:val="0"/>
          <w:numId w:val="36"/>
        </w:numPr>
        <w:rPr>
          <w:rFonts w:ascii="Times New Roman" w:hAnsi="Times New Roman"/>
          <w:b/>
          <w:bCs/>
        </w:rPr>
      </w:pPr>
      <w:r w:rsidRPr="00644F0C">
        <w:rPr>
          <w:rFonts w:ascii="Times New Roman" w:hAnsi="Times New Roman"/>
          <w:b/>
          <w:bCs/>
        </w:rPr>
        <w:t xml:space="preserve">Complaints Related to Accommodations for Pregnancy </w:t>
      </w:r>
      <w:r w:rsidR="006912C8">
        <w:rPr>
          <w:rFonts w:ascii="Times New Roman" w:hAnsi="Times New Roman"/>
          <w:b/>
          <w:bCs/>
        </w:rPr>
        <w:t>and/</w:t>
      </w:r>
      <w:r w:rsidRPr="00644F0C">
        <w:rPr>
          <w:rFonts w:ascii="Times New Roman" w:hAnsi="Times New Roman"/>
          <w:b/>
          <w:bCs/>
        </w:rPr>
        <w:t>or Pregnancy-Related Conditions</w:t>
      </w:r>
    </w:p>
    <w:p w14:paraId="47B698B4" w14:textId="12C7821D" w:rsidR="002375DB" w:rsidRPr="00644F0C" w:rsidRDefault="002375DB" w:rsidP="006E15C6">
      <w:pPr>
        <w:jc w:val="both"/>
        <w:rPr>
          <w:sz w:val="22"/>
          <w:szCs w:val="22"/>
        </w:rPr>
      </w:pPr>
      <w:r w:rsidRPr="00644F0C">
        <w:rPr>
          <w:sz w:val="22"/>
          <w:szCs w:val="22"/>
        </w:rPr>
        <w:t xml:space="preserve">The College will address such complaints under the </w:t>
      </w:r>
      <w:r w:rsidR="006E15C6" w:rsidRPr="00644F0C">
        <w:rPr>
          <w:sz w:val="22"/>
          <w:szCs w:val="22"/>
        </w:rPr>
        <w:t>Discrimination Complaint Process (</w:t>
      </w:r>
      <w:r w:rsidR="006E15C6" w:rsidRPr="00644F0C">
        <w:rPr>
          <w:i/>
          <w:sz w:val="22"/>
          <w:szCs w:val="22"/>
        </w:rPr>
        <w:t>found</w:t>
      </w:r>
      <w:r w:rsidR="006E15C6" w:rsidRPr="00644F0C">
        <w:rPr>
          <w:i/>
          <w:spacing w:val="-7"/>
          <w:sz w:val="22"/>
          <w:szCs w:val="22"/>
        </w:rPr>
        <w:t xml:space="preserve"> </w:t>
      </w:r>
      <w:r w:rsidR="00703C70">
        <w:rPr>
          <w:i/>
          <w:sz w:val="22"/>
          <w:szCs w:val="22"/>
        </w:rPr>
        <w:t>below</w:t>
      </w:r>
      <w:r w:rsidR="006E15C6" w:rsidRPr="00644F0C">
        <w:rPr>
          <w:i/>
          <w:spacing w:val="-7"/>
          <w:sz w:val="22"/>
          <w:szCs w:val="22"/>
        </w:rPr>
        <w:t xml:space="preserve"> </w:t>
      </w:r>
      <w:r w:rsidR="006E15C6" w:rsidRPr="00644F0C">
        <w:rPr>
          <w:i/>
          <w:sz w:val="22"/>
          <w:szCs w:val="22"/>
        </w:rPr>
        <w:t>at</w:t>
      </w:r>
      <w:r w:rsidR="006E15C6" w:rsidRPr="00644F0C">
        <w:rPr>
          <w:i/>
          <w:spacing w:val="-7"/>
          <w:sz w:val="22"/>
          <w:szCs w:val="22"/>
        </w:rPr>
        <w:t xml:space="preserve"> </w:t>
      </w:r>
      <w:r w:rsidR="006E15C6" w:rsidRPr="00644F0C">
        <w:rPr>
          <w:i/>
          <w:sz w:val="22"/>
          <w:szCs w:val="22"/>
        </w:rPr>
        <w:t>Section</w:t>
      </w:r>
      <w:r w:rsidR="006E15C6" w:rsidRPr="00644F0C">
        <w:rPr>
          <w:i/>
          <w:spacing w:val="-7"/>
          <w:sz w:val="22"/>
          <w:szCs w:val="22"/>
        </w:rPr>
        <w:t xml:space="preserve"> </w:t>
      </w:r>
      <w:r w:rsidR="006912C8">
        <w:rPr>
          <w:i/>
          <w:sz w:val="22"/>
          <w:szCs w:val="22"/>
        </w:rPr>
        <w:t>D</w:t>
      </w:r>
      <w:r w:rsidR="00703C70">
        <w:rPr>
          <w:i/>
          <w:sz w:val="22"/>
          <w:szCs w:val="22"/>
        </w:rPr>
        <w:t>, pg.22</w:t>
      </w:r>
      <w:r w:rsidR="006E15C6" w:rsidRPr="00644F0C">
        <w:rPr>
          <w:i/>
          <w:sz w:val="22"/>
          <w:szCs w:val="22"/>
        </w:rPr>
        <w:t>)</w:t>
      </w:r>
      <w:r w:rsidR="006E15C6" w:rsidRPr="00644F0C">
        <w:rPr>
          <w:spacing w:val="-6"/>
          <w:sz w:val="22"/>
          <w:szCs w:val="22"/>
        </w:rPr>
        <w:t>.</w:t>
      </w:r>
    </w:p>
    <w:p w14:paraId="32E993A9" w14:textId="4D3D9171" w:rsidR="00A15CDA" w:rsidRPr="00644F0C" w:rsidRDefault="00D31750" w:rsidP="00D310FC">
      <w:pPr>
        <w:pStyle w:val="Heading1"/>
        <w:numPr>
          <w:ilvl w:val="0"/>
          <w:numId w:val="31"/>
        </w:numPr>
        <w:rPr>
          <w:sz w:val="22"/>
          <w:szCs w:val="22"/>
        </w:rPr>
      </w:pPr>
      <w:bookmarkStart w:id="28" w:name="_Toc235434228"/>
      <w:r w:rsidRPr="00644F0C">
        <w:rPr>
          <w:sz w:val="22"/>
          <w:szCs w:val="22"/>
        </w:rPr>
        <w:t>NON-DISCRIMINATION POLICY</w:t>
      </w:r>
      <w:bookmarkEnd w:id="28"/>
    </w:p>
    <w:p w14:paraId="389F29B7" w14:textId="77777777" w:rsidR="00A15CDA" w:rsidRPr="00644F0C" w:rsidRDefault="00A15CDA" w:rsidP="00D310FC">
      <w:pPr>
        <w:pStyle w:val="ListParagraph"/>
        <w:numPr>
          <w:ilvl w:val="0"/>
          <w:numId w:val="34"/>
        </w:numPr>
        <w:spacing w:before="240"/>
        <w:rPr>
          <w:rFonts w:ascii="Times New Roman" w:eastAsia="Calibri" w:hAnsi="Times New Roman"/>
          <w:b/>
          <w:bCs/>
        </w:rPr>
      </w:pPr>
      <w:r w:rsidRPr="00644F0C">
        <w:rPr>
          <w:rFonts w:ascii="Times New Roman" w:eastAsia="Calibri" w:hAnsi="Times New Roman"/>
          <w:b/>
          <w:bCs/>
        </w:rPr>
        <w:t>Introduction</w:t>
      </w:r>
    </w:p>
    <w:p w14:paraId="4D1016CA" w14:textId="1EE7492B" w:rsidR="00A15CDA" w:rsidRPr="00644F0C" w:rsidRDefault="00A15CDA" w:rsidP="00A15CDA">
      <w:pPr>
        <w:autoSpaceDE w:val="0"/>
        <w:autoSpaceDN w:val="0"/>
        <w:adjustRightInd w:val="0"/>
        <w:jc w:val="both"/>
        <w:rPr>
          <w:rFonts w:eastAsia="Calibri"/>
          <w:sz w:val="22"/>
          <w:szCs w:val="22"/>
        </w:rPr>
      </w:pPr>
      <w:r w:rsidRPr="00644F0C">
        <w:rPr>
          <w:rFonts w:eastAsia="Calibri"/>
          <w:sz w:val="22"/>
          <w:szCs w:val="22"/>
        </w:rPr>
        <w:t>The mission of the Community Colleges is to educate, train and prepare our students to live and work in our increasingly global and diverse workforce. It is our commitment to take all possible steps to provide an inclusive and diverse learning</w:t>
      </w:r>
      <w:r w:rsidR="00BC5D8E">
        <w:rPr>
          <w:rFonts w:eastAsia="Calibri"/>
          <w:sz w:val="22"/>
          <w:szCs w:val="22"/>
        </w:rPr>
        <w:t xml:space="preserve"> </w:t>
      </w:r>
      <w:r w:rsidRPr="00644F0C">
        <w:rPr>
          <w:rFonts w:eastAsia="Calibri"/>
          <w:sz w:val="22"/>
          <w:szCs w:val="22"/>
        </w:rPr>
        <w:t>and work environment that values diversity and cultural tolerance and looks with disfavor on intolerance and bigotry. Any condition or force that impedes the fullest utilization of the human and intellectual resources available represents a force of destructive consequences for the development of our Commonwealth and ultimately, our nation.</w:t>
      </w:r>
    </w:p>
    <w:p w14:paraId="37120769" w14:textId="77777777" w:rsidR="00A15CDA" w:rsidRPr="00644F0C" w:rsidRDefault="00A15CDA" w:rsidP="00D310FC">
      <w:pPr>
        <w:pStyle w:val="ListParagraph"/>
        <w:numPr>
          <w:ilvl w:val="0"/>
          <w:numId w:val="34"/>
        </w:numPr>
        <w:spacing w:before="240"/>
        <w:rPr>
          <w:rFonts w:ascii="Times New Roman" w:eastAsia="Calibri" w:hAnsi="Times New Roman"/>
          <w:b/>
          <w:bCs/>
        </w:rPr>
      </w:pPr>
      <w:r w:rsidRPr="00644F0C">
        <w:rPr>
          <w:rFonts w:ascii="Times New Roman" w:eastAsia="Calibri" w:hAnsi="Times New Roman"/>
          <w:b/>
          <w:bCs/>
        </w:rPr>
        <w:t xml:space="preserve">Policy Prohibitions </w:t>
      </w:r>
    </w:p>
    <w:p w14:paraId="49B31598" w14:textId="77777777" w:rsidR="00A15CDA" w:rsidRPr="00644F0C" w:rsidRDefault="00A15CDA" w:rsidP="00A15CDA">
      <w:pPr>
        <w:pStyle w:val="ListParagraph"/>
        <w:autoSpaceDE w:val="0"/>
        <w:autoSpaceDN w:val="0"/>
        <w:adjustRightInd w:val="0"/>
        <w:spacing w:after="0" w:line="240" w:lineRule="auto"/>
        <w:contextualSpacing w:val="0"/>
        <w:jc w:val="both"/>
        <w:rPr>
          <w:rFonts w:ascii="Times New Roman" w:eastAsia="Calibri" w:hAnsi="Times New Roman"/>
          <w:b/>
        </w:rPr>
      </w:pPr>
    </w:p>
    <w:p w14:paraId="765048E0" w14:textId="722494E3" w:rsidR="00A15CDA" w:rsidRPr="00644F0C" w:rsidRDefault="00A15CDA" w:rsidP="00A15CDA">
      <w:pPr>
        <w:autoSpaceDE w:val="0"/>
        <w:autoSpaceDN w:val="0"/>
        <w:adjustRightInd w:val="0"/>
        <w:jc w:val="both"/>
        <w:rPr>
          <w:rFonts w:eastAsia="Calibri"/>
          <w:sz w:val="22"/>
          <w:szCs w:val="22"/>
        </w:rPr>
      </w:pPr>
      <w:r w:rsidRPr="00644F0C">
        <w:rPr>
          <w:rFonts w:eastAsia="Calibri"/>
          <w:sz w:val="22"/>
          <w:szCs w:val="22"/>
        </w:rPr>
        <w:t xml:space="preserve">The </w:t>
      </w:r>
      <w:r w:rsidR="00920C91">
        <w:rPr>
          <w:rFonts w:eastAsia="Calibri"/>
          <w:sz w:val="22"/>
          <w:szCs w:val="22"/>
        </w:rPr>
        <w:t xml:space="preserve">Non-Discrimination </w:t>
      </w:r>
      <w:r w:rsidRPr="00644F0C">
        <w:rPr>
          <w:rFonts w:eastAsia="Calibri"/>
          <w:sz w:val="22"/>
          <w:szCs w:val="22"/>
        </w:rPr>
        <w:t xml:space="preserve">Policy prohibits all conditions and all actions or omissions, which deny or have the effect of denying to any person their rights to equity and security on the basis of their membership in or association with a member(s) of any protected class. This </w:t>
      </w:r>
      <w:r w:rsidR="00BC5D8E">
        <w:rPr>
          <w:rFonts w:eastAsia="Calibri"/>
          <w:sz w:val="22"/>
          <w:szCs w:val="22"/>
        </w:rPr>
        <w:t>P</w:t>
      </w:r>
      <w:r w:rsidRPr="00644F0C">
        <w:rPr>
          <w:rFonts w:eastAsia="Calibri"/>
          <w:sz w:val="22"/>
          <w:szCs w:val="22"/>
        </w:rPr>
        <w:t>olicy reaffirms the values of civility, appreciation for racial/ethnic/cultural/religious pluralism and pre-eminence of individual human dignity as preconditions to the achievement of an academic community, which recognizes and utilizes the resources of all people.</w:t>
      </w:r>
    </w:p>
    <w:p w14:paraId="01089F5B" w14:textId="77777777" w:rsidR="00A15CDA" w:rsidRPr="00644F0C" w:rsidRDefault="00A15CDA" w:rsidP="00A15CDA">
      <w:pPr>
        <w:autoSpaceDE w:val="0"/>
        <w:autoSpaceDN w:val="0"/>
        <w:adjustRightInd w:val="0"/>
        <w:jc w:val="both"/>
        <w:rPr>
          <w:rFonts w:eastAsia="Calibri"/>
          <w:sz w:val="22"/>
          <w:szCs w:val="22"/>
        </w:rPr>
      </w:pPr>
    </w:p>
    <w:p w14:paraId="42D621C7" w14:textId="1DA9FE7F" w:rsidR="00A15CDA" w:rsidRPr="00644F0C" w:rsidRDefault="00A15CDA" w:rsidP="00A15CDA">
      <w:pPr>
        <w:autoSpaceDE w:val="0"/>
        <w:autoSpaceDN w:val="0"/>
        <w:adjustRightInd w:val="0"/>
        <w:jc w:val="both"/>
        <w:rPr>
          <w:rFonts w:eastAsia="Calibri"/>
          <w:sz w:val="22"/>
          <w:szCs w:val="22"/>
        </w:rPr>
      </w:pPr>
      <w:r w:rsidRPr="00644F0C">
        <w:rPr>
          <w:rFonts w:eastAsia="Calibri"/>
          <w:sz w:val="22"/>
          <w:szCs w:val="22"/>
        </w:rPr>
        <w:t>In order to promote an atmosphere in which diversity</w:t>
      </w:r>
      <w:r w:rsidR="007A0A07">
        <w:rPr>
          <w:rFonts w:eastAsia="Calibri"/>
          <w:sz w:val="22"/>
          <w:szCs w:val="22"/>
        </w:rPr>
        <w:t xml:space="preserve"> </w:t>
      </w:r>
      <w:r w:rsidRPr="00644F0C">
        <w:rPr>
          <w:rFonts w:eastAsia="Calibri"/>
          <w:sz w:val="22"/>
          <w:szCs w:val="22"/>
        </w:rPr>
        <w:t>is valued and the worth of individuals is recognized, the Colleges will distribute policy statements and conduct educational programs to combat all Prohibited Conduct.</w:t>
      </w:r>
    </w:p>
    <w:p w14:paraId="2BDAA038" w14:textId="77777777" w:rsidR="00A15CDA" w:rsidRPr="00644F0C" w:rsidRDefault="00A15CDA" w:rsidP="00A15CDA">
      <w:pPr>
        <w:autoSpaceDE w:val="0"/>
        <w:autoSpaceDN w:val="0"/>
        <w:adjustRightInd w:val="0"/>
        <w:jc w:val="both"/>
        <w:rPr>
          <w:rFonts w:eastAsia="Calibri"/>
          <w:sz w:val="22"/>
          <w:szCs w:val="22"/>
        </w:rPr>
      </w:pPr>
    </w:p>
    <w:p w14:paraId="1863B002" w14:textId="730CC88A" w:rsidR="00BC5D8E" w:rsidRPr="00644F0C" w:rsidRDefault="00A15CDA" w:rsidP="00A15CDA">
      <w:pPr>
        <w:autoSpaceDE w:val="0"/>
        <w:autoSpaceDN w:val="0"/>
        <w:adjustRightInd w:val="0"/>
        <w:jc w:val="both"/>
        <w:rPr>
          <w:rFonts w:eastAsia="Calibri"/>
          <w:sz w:val="22"/>
          <w:szCs w:val="22"/>
        </w:rPr>
      </w:pPr>
      <w:r w:rsidRPr="00644F0C">
        <w:rPr>
          <w:rFonts w:eastAsia="Calibri"/>
          <w:sz w:val="22"/>
          <w:szCs w:val="22"/>
        </w:rPr>
        <w:t>The prohibition on Prohibited Conduct contained in this Policy shall apply to and be enforced against all members of the College community, including, but not limited to, faculty, librarians, administrators, staff, students, vendors, contractors and all others having dealings with the institution.</w:t>
      </w:r>
    </w:p>
    <w:p w14:paraId="43DE1C7C" w14:textId="5A462C6B" w:rsidR="00B37446" w:rsidRPr="00BC5D8E" w:rsidRDefault="00A15CDA" w:rsidP="00D310FC">
      <w:pPr>
        <w:pStyle w:val="ListParagraph"/>
        <w:numPr>
          <w:ilvl w:val="0"/>
          <w:numId w:val="34"/>
        </w:numPr>
        <w:spacing w:before="240"/>
        <w:rPr>
          <w:rFonts w:ascii="Times New Roman" w:eastAsia="Calibri" w:hAnsi="Times New Roman"/>
          <w:b/>
          <w:bCs/>
        </w:rPr>
      </w:pPr>
      <w:r w:rsidRPr="00644F0C">
        <w:rPr>
          <w:rFonts w:ascii="Times New Roman" w:eastAsia="Calibri" w:hAnsi="Times New Roman"/>
          <w:b/>
          <w:bCs/>
        </w:rPr>
        <w:t xml:space="preserve">Conduct That is Not Prohibited </w:t>
      </w:r>
    </w:p>
    <w:p w14:paraId="636A4743" w14:textId="70A1CC98" w:rsidR="00B37446" w:rsidRPr="00B37446" w:rsidRDefault="00B37446" w:rsidP="00A15CDA">
      <w:pPr>
        <w:autoSpaceDE w:val="0"/>
        <w:autoSpaceDN w:val="0"/>
        <w:adjustRightInd w:val="0"/>
        <w:jc w:val="both"/>
        <w:rPr>
          <w:rFonts w:eastAsia="Calibri"/>
          <w:bCs/>
          <w:sz w:val="22"/>
          <w:szCs w:val="22"/>
        </w:rPr>
      </w:pPr>
      <w:r w:rsidRPr="00B37446">
        <w:rPr>
          <w:rFonts w:eastAsia="Calibri"/>
          <w:bCs/>
          <w:sz w:val="22"/>
          <w:szCs w:val="22"/>
        </w:rPr>
        <w:t xml:space="preserve">The </w:t>
      </w:r>
      <w:r w:rsidRPr="00644F0C">
        <w:rPr>
          <w:rFonts w:eastAsia="Calibri"/>
          <w:sz w:val="22"/>
          <w:szCs w:val="22"/>
        </w:rPr>
        <w:t xml:space="preserve">Community Colleges </w:t>
      </w:r>
      <w:r>
        <w:rPr>
          <w:rFonts w:eastAsia="Calibri"/>
          <w:bCs/>
          <w:sz w:val="22"/>
          <w:szCs w:val="22"/>
        </w:rPr>
        <w:t>are</w:t>
      </w:r>
      <w:r w:rsidRPr="00B37446">
        <w:rPr>
          <w:rFonts w:eastAsia="Calibri"/>
          <w:bCs/>
          <w:sz w:val="22"/>
          <w:szCs w:val="22"/>
        </w:rPr>
        <w:t xml:space="preserve"> committed to protecting, maintaining, and encouraging both freedom of expression and full academic freedom</w:t>
      </w:r>
      <w:r w:rsidR="00E471D5">
        <w:rPr>
          <w:rStyle w:val="FootnoteReference"/>
          <w:rFonts w:eastAsia="Calibri"/>
          <w:bCs/>
          <w:sz w:val="22"/>
          <w:szCs w:val="22"/>
        </w:rPr>
        <w:footnoteReference w:id="4"/>
      </w:r>
      <w:r w:rsidRPr="00B37446">
        <w:rPr>
          <w:rFonts w:eastAsia="Calibri"/>
          <w:bCs/>
          <w:sz w:val="22"/>
          <w:szCs w:val="22"/>
        </w:rPr>
        <w:t xml:space="preserve"> of inquiry, teaching, service, and research. Nothing in this </w:t>
      </w:r>
      <w:r w:rsidR="00147C3A">
        <w:rPr>
          <w:rFonts w:eastAsia="Calibri"/>
          <w:bCs/>
          <w:sz w:val="22"/>
          <w:szCs w:val="22"/>
        </w:rPr>
        <w:t xml:space="preserve">Non-Discrimination </w:t>
      </w:r>
      <w:r w:rsidR="00787587">
        <w:rPr>
          <w:rFonts w:eastAsia="Calibri"/>
          <w:bCs/>
          <w:sz w:val="22"/>
          <w:szCs w:val="22"/>
        </w:rPr>
        <w:t>Policy</w:t>
      </w:r>
      <w:r w:rsidRPr="00B37446">
        <w:rPr>
          <w:rFonts w:eastAsia="Calibri"/>
          <w:bCs/>
          <w:sz w:val="22"/>
          <w:szCs w:val="22"/>
        </w:rPr>
        <w:t xml:space="preserve"> shall be construed to penalize a member of the </w:t>
      </w:r>
      <w:r w:rsidRPr="00644F0C">
        <w:rPr>
          <w:rFonts w:eastAsia="Calibri"/>
          <w:sz w:val="22"/>
          <w:szCs w:val="22"/>
        </w:rPr>
        <w:t xml:space="preserve">Community Colleges </w:t>
      </w:r>
      <w:r w:rsidRPr="00B37446">
        <w:rPr>
          <w:rFonts w:eastAsia="Calibri"/>
          <w:bCs/>
          <w:sz w:val="22"/>
          <w:szCs w:val="22"/>
        </w:rPr>
        <w:t xml:space="preserve">for expressing an opinion, theory, or idea in the process of responsible teaching and learning. Accordingly, any form of speech or conduct that is protected by the principles of academic freedom or the First Amendment to the United States Constitution is not </w:t>
      </w:r>
      <w:r w:rsidR="007A0A07">
        <w:rPr>
          <w:rFonts w:eastAsia="Calibri"/>
          <w:bCs/>
          <w:sz w:val="22"/>
          <w:szCs w:val="22"/>
        </w:rPr>
        <w:t>prohibited by</w:t>
      </w:r>
      <w:r w:rsidR="007A0A07" w:rsidRPr="00B37446">
        <w:rPr>
          <w:rFonts w:eastAsia="Calibri"/>
          <w:bCs/>
          <w:sz w:val="22"/>
          <w:szCs w:val="22"/>
        </w:rPr>
        <w:t xml:space="preserve"> </w:t>
      </w:r>
      <w:r w:rsidRPr="00B37446">
        <w:rPr>
          <w:rFonts w:eastAsia="Calibri"/>
          <w:bCs/>
          <w:sz w:val="22"/>
          <w:szCs w:val="22"/>
        </w:rPr>
        <w:t xml:space="preserve">this </w:t>
      </w:r>
      <w:r w:rsidR="00787587">
        <w:rPr>
          <w:rFonts w:eastAsia="Calibri"/>
          <w:bCs/>
          <w:sz w:val="22"/>
          <w:szCs w:val="22"/>
        </w:rPr>
        <w:t>Policy</w:t>
      </w:r>
      <w:r w:rsidRPr="00B37446">
        <w:rPr>
          <w:rFonts w:eastAsia="Calibri"/>
          <w:bCs/>
          <w:sz w:val="22"/>
          <w:szCs w:val="22"/>
        </w:rPr>
        <w:t>.</w:t>
      </w:r>
    </w:p>
    <w:p w14:paraId="30FFC371" w14:textId="77777777" w:rsidR="00A15CDA" w:rsidRPr="00644F0C" w:rsidRDefault="00A15CDA" w:rsidP="00D310FC">
      <w:pPr>
        <w:pStyle w:val="ListParagraph"/>
        <w:keepNext/>
        <w:numPr>
          <w:ilvl w:val="0"/>
          <w:numId w:val="34"/>
        </w:numPr>
        <w:spacing w:before="240"/>
        <w:rPr>
          <w:rFonts w:ascii="Times New Roman" w:eastAsia="Calibri" w:hAnsi="Times New Roman"/>
          <w:b/>
          <w:bCs/>
        </w:rPr>
      </w:pPr>
      <w:r w:rsidRPr="00644F0C">
        <w:rPr>
          <w:rFonts w:ascii="Times New Roman" w:eastAsia="Calibri" w:hAnsi="Times New Roman"/>
          <w:b/>
          <w:bCs/>
        </w:rPr>
        <w:t>Duty to Cooperate</w:t>
      </w:r>
    </w:p>
    <w:p w14:paraId="5EF988F6" w14:textId="0A32CDEC" w:rsidR="00A15CDA" w:rsidRPr="00644F0C" w:rsidRDefault="00A15CDA" w:rsidP="00A15CDA">
      <w:pPr>
        <w:keepNext/>
        <w:autoSpaceDE w:val="0"/>
        <w:autoSpaceDN w:val="0"/>
        <w:adjustRightInd w:val="0"/>
        <w:jc w:val="both"/>
        <w:rPr>
          <w:rFonts w:eastAsia="Calibri"/>
          <w:sz w:val="22"/>
          <w:szCs w:val="22"/>
        </w:rPr>
      </w:pPr>
      <w:r w:rsidRPr="00644F0C">
        <w:rPr>
          <w:rFonts w:eastAsia="Calibri"/>
          <w:sz w:val="22"/>
          <w:szCs w:val="22"/>
        </w:rPr>
        <w:t xml:space="preserve">Every faculty member, librarian, administrator, staff member, employee, agent, or other person authorized by the College to provide aid, benefit, or service under the College’s education </w:t>
      </w:r>
      <w:r w:rsidR="00787587">
        <w:rPr>
          <w:rFonts w:eastAsia="Calibri"/>
          <w:sz w:val="22"/>
          <w:szCs w:val="22"/>
        </w:rPr>
        <w:t xml:space="preserve">program </w:t>
      </w:r>
      <w:r w:rsidRPr="00644F0C">
        <w:rPr>
          <w:rFonts w:eastAsia="Calibri"/>
          <w:sz w:val="22"/>
          <w:szCs w:val="22"/>
        </w:rPr>
        <w:t xml:space="preserve">or activity has a duty to cooperate fully and unconditionally in an investigation conducted pursuant to </w:t>
      </w:r>
      <w:r w:rsidR="00147C3A">
        <w:rPr>
          <w:rFonts w:eastAsia="Calibri"/>
          <w:sz w:val="22"/>
          <w:szCs w:val="22"/>
        </w:rPr>
        <w:t>the Discrimination</w:t>
      </w:r>
      <w:r w:rsidRPr="00644F0C">
        <w:rPr>
          <w:rFonts w:eastAsia="Calibri"/>
          <w:sz w:val="22"/>
          <w:szCs w:val="22"/>
        </w:rPr>
        <w:t xml:space="preserve"> Complaint </w:t>
      </w:r>
      <w:r w:rsidRPr="00644F0C">
        <w:rPr>
          <w:rFonts w:eastAsia="Calibri"/>
          <w:sz w:val="22"/>
          <w:szCs w:val="22"/>
        </w:rPr>
        <w:lastRenderedPageBreak/>
        <w:t>Procedure, subject to the provisions of any relevant collective bargaining agreements</w:t>
      </w:r>
      <w:r w:rsidR="00B37446">
        <w:rPr>
          <w:rFonts w:eastAsia="Calibri"/>
          <w:sz w:val="22"/>
          <w:szCs w:val="22"/>
        </w:rPr>
        <w:t xml:space="preserve">, employee handbook, </w:t>
      </w:r>
      <w:r w:rsidR="00787587">
        <w:rPr>
          <w:rFonts w:eastAsia="Calibri"/>
          <w:sz w:val="22"/>
          <w:szCs w:val="22"/>
        </w:rPr>
        <w:t>or</w:t>
      </w:r>
      <w:r w:rsidR="00B37446">
        <w:rPr>
          <w:rFonts w:eastAsia="Calibri"/>
          <w:sz w:val="22"/>
          <w:szCs w:val="22"/>
        </w:rPr>
        <w:t xml:space="preserve"> other college policies and procedures</w:t>
      </w:r>
      <w:r w:rsidRPr="00644F0C">
        <w:rPr>
          <w:rFonts w:eastAsia="Calibri"/>
          <w:sz w:val="22"/>
          <w:szCs w:val="22"/>
        </w:rPr>
        <w:t xml:space="preserve">. In addition, every individual </w:t>
      </w:r>
      <w:r w:rsidRPr="00644F0C">
        <w:rPr>
          <w:sz w:val="22"/>
          <w:szCs w:val="22"/>
        </w:rPr>
        <w:t xml:space="preserve">participating or attempting to participate in the College’s education program or activity </w:t>
      </w:r>
      <w:r w:rsidRPr="00644F0C">
        <w:rPr>
          <w:rFonts w:eastAsia="Calibri"/>
          <w:sz w:val="22"/>
          <w:szCs w:val="22"/>
        </w:rPr>
        <w:t>has a duty to cooperate fully and unconditionally in an investigation conducted pursuant to this Policy’s Complaint Procedure.</w:t>
      </w:r>
    </w:p>
    <w:p w14:paraId="26082713" w14:textId="77777777" w:rsidR="00A15CDA" w:rsidRPr="00644F0C" w:rsidRDefault="00A15CDA" w:rsidP="00A15CDA">
      <w:pPr>
        <w:autoSpaceDE w:val="0"/>
        <w:autoSpaceDN w:val="0"/>
        <w:adjustRightInd w:val="0"/>
        <w:jc w:val="both"/>
        <w:rPr>
          <w:rFonts w:eastAsia="Calibri"/>
          <w:sz w:val="22"/>
          <w:szCs w:val="22"/>
        </w:rPr>
      </w:pPr>
    </w:p>
    <w:p w14:paraId="21CFD859" w14:textId="2F17828B" w:rsidR="00A15CDA" w:rsidRPr="00644F0C" w:rsidRDefault="00A15CDA" w:rsidP="00A15CDA">
      <w:pPr>
        <w:autoSpaceDE w:val="0"/>
        <w:autoSpaceDN w:val="0"/>
        <w:adjustRightInd w:val="0"/>
        <w:jc w:val="both"/>
        <w:rPr>
          <w:rFonts w:eastAsia="Calibri"/>
          <w:sz w:val="22"/>
          <w:szCs w:val="22"/>
        </w:rPr>
      </w:pPr>
      <w:r w:rsidRPr="00644F0C">
        <w:rPr>
          <w:rFonts w:eastAsia="Calibri"/>
          <w:sz w:val="22"/>
          <w:szCs w:val="22"/>
        </w:rPr>
        <w:t xml:space="preserve">This duty includes, among other things, speaking with the </w:t>
      </w:r>
      <w:r w:rsidR="00426EEB">
        <w:rPr>
          <w:rFonts w:eastAsia="Calibri"/>
          <w:sz w:val="22"/>
          <w:szCs w:val="22"/>
        </w:rPr>
        <w:t>Equal Opportunity</w:t>
      </w:r>
      <w:r w:rsidRPr="00644F0C">
        <w:rPr>
          <w:rFonts w:eastAsia="Calibri"/>
          <w:sz w:val="22"/>
          <w:szCs w:val="22"/>
        </w:rPr>
        <w:t xml:space="preserve"> Officer or other authorized personnel or investigator and voluntarily providing all information and documentation which relates to the claim being investigated.  </w:t>
      </w:r>
      <w:r w:rsidR="000E67F2" w:rsidRPr="00644F0C">
        <w:rPr>
          <w:rFonts w:eastAsia="Calibri"/>
          <w:sz w:val="22"/>
          <w:szCs w:val="22"/>
        </w:rPr>
        <w:t xml:space="preserve">The failure and/or refusal of any </w:t>
      </w:r>
      <w:r w:rsidR="000E67F2" w:rsidRPr="002773D4">
        <w:rPr>
          <w:sz w:val="22"/>
          <w:szCs w:val="22"/>
        </w:rPr>
        <w:t xml:space="preserve">student </w:t>
      </w:r>
      <w:r w:rsidR="000E67F2" w:rsidRPr="00644F0C">
        <w:rPr>
          <w:rFonts w:eastAsia="Calibri"/>
          <w:sz w:val="22"/>
          <w:szCs w:val="22"/>
        </w:rPr>
        <w:t xml:space="preserve">to cooperate in an investigation may result in disciplinary action </w:t>
      </w:r>
      <w:r w:rsidR="000E67F2">
        <w:rPr>
          <w:rFonts w:eastAsia="Calibri"/>
          <w:sz w:val="22"/>
          <w:szCs w:val="22"/>
        </w:rPr>
        <w:t xml:space="preserve">up to and including expulsion. Any disciplinary action shall be consistent with the applicable Student Handbook, Student Code of Conduct, </w:t>
      </w:r>
      <w:r w:rsidR="000E67F2" w:rsidRPr="00644F0C">
        <w:rPr>
          <w:rFonts w:eastAsia="Calibri"/>
          <w:sz w:val="22"/>
          <w:szCs w:val="22"/>
        </w:rPr>
        <w:t xml:space="preserve">and/or </w:t>
      </w:r>
      <w:r w:rsidR="000E67F2">
        <w:rPr>
          <w:rFonts w:eastAsia="Calibri"/>
          <w:sz w:val="22"/>
          <w:szCs w:val="22"/>
        </w:rPr>
        <w:t xml:space="preserve">other </w:t>
      </w:r>
      <w:r w:rsidR="000E67F2" w:rsidRPr="00644F0C">
        <w:rPr>
          <w:rFonts w:eastAsia="Calibri"/>
          <w:sz w:val="22"/>
          <w:szCs w:val="22"/>
        </w:rPr>
        <w:t>college policies and procedures</w:t>
      </w:r>
      <w:r w:rsidR="000E67F2" w:rsidRPr="002773D4">
        <w:rPr>
          <w:sz w:val="22"/>
          <w:szCs w:val="22"/>
        </w:rPr>
        <w:t xml:space="preserve">. </w:t>
      </w:r>
      <w:r w:rsidRPr="00644F0C">
        <w:rPr>
          <w:rFonts w:eastAsia="Calibri"/>
          <w:sz w:val="22"/>
          <w:szCs w:val="22"/>
        </w:rPr>
        <w:t>The failure and/or refusal of any employee to cooperate in an investigation may result in disciplinary action up to and including termination. Any disciplinary action shall be consistent with applicable collective bargaining agreements, employee handbooks, and/or college policies and procedures.</w:t>
      </w:r>
    </w:p>
    <w:p w14:paraId="3DAB9D02" w14:textId="77777777" w:rsidR="00A15CDA" w:rsidRPr="00644F0C" w:rsidRDefault="00A15CDA" w:rsidP="00D310FC">
      <w:pPr>
        <w:pStyle w:val="ListParagraph"/>
        <w:numPr>
          <w:ilvl w:val="0"/>
          <w:numId w:val="34"/>
        </w:numPr>
        <w:spacing w:before="240" w:after="240"/>
        <w:contextualSpacing w:val="0"/>
        <w:rPr>
          <w:rFonts w:ascii="Times New Roman" w:eastAsia="Calibri" w:hAnsi="Times New Roman"/>
          <w:b/>
          <w:bCs/>
        </w:rPr>
      </w:pPr>
      <w:r w:rsidRPr="00644F0C">
        <w:rPr>
          <w:rFonts w:ascii="Times New Roman" w:eastAsia="Calibri" w:hAnsi="Times New Roman"/>
          <w:b/>
          <w:bCs/>
        </w:rPr>
        <w:t>Duty to Report</w:t>
      </w:r>
    </w:p>
    <w:p w14:paraId="7BB324EC" w14:textId="5FFF31DD" w:rsidR="00A15CDA" w:rsidRPr="00644F0C" w:rsidRDefault="00A15CDA" w:rsidP="00A15CDA">
      <w:pPr>
        <w:pStyle w:val="ListParagraph"/>
        <w:numPr>
          <w:ilvl w:val="0"/>
          <w:numId w:val="11"/>
        </w:numPr>
        <w:autoSpaceDE w:val="0"/>
        <w:autoSpaceDN w:val="0"/>
        <w:adjustRightInd w:val="0"/>
        <w:spacing w:after="240" w:line="240" w:lineRule="auto"/>
        <w:ind w:left="1080"/>
        <w:contextualSpacing w:val="0"/>
        <w:jc w:val="both"/>
        <w:rPr>
          <w:rFonts w:ascii="Times New Roman" w:eastAsia="Calibri" w:hAnsi="Times New Roman"/>
          <w:b/>
        </w:rPr>
      </w:pPr>
      <w:r w:rsidRPr="00644F0C">
        <w:rPr>
          <w:rFonts w:ascii="Times New Roman" w:eastAsia="Calibri" w:hAnsi="Times New Roman"/>
          <w:b/>
        </w:rPr>
        <w:t>General Responsibility to Report Prohibited Conduct</w:t>
      </w:r>
      <w:r w:rsidR="00147C3A">
        <w:rPr>
          <w:rStyle w:val="FootnoteReference"/>
          <w:rFonts w:ascii="Times New Roman" w:eastAsia="Calibri" w:hAnsi="Times New Roman"/>
          <w:b/>
        </w:rPr>
        <w:footnoteReference w:id="5"/>
      </w:r>
    </w:p>
    <w:p w14:paraId="229C71B7" w14:textId="1A4E2285" w:rsidR="00A15CDA" w:rsidRPr="00644F0C" w:rsidRDefault="00A15CDA" w:rsidP="00A15CDA">
      <w:pPr>
        <w:autoSpaceDE w:val="0"/>
        <w:autoSpaceDN w:val="0"/>
        <w:adjustRightInd w:val="0"/>
        <w:jc w:val="both"/>
        <w:rPr>
          <w:rFonts w:eastAsia="Calibri"/>
          <w:sz w:val="22"/>
          <w:szCs w:val="22"/>
        </w:rPr>
      </w:pPr>
      <w:r w:rsidRPr="00644F0C">
        <w:rPr>
          <w:rFonts w:eastAsia="Calibri"/>
          <w:sz w:val="22"/>
          <w:szCs w:val="22"/>
        </w:rPr>
        <w:t xml:space="preserve">No member of the College community who receives a complaint of Prohibited Conduct can ignore it; they should give to the person making the complaint as much assistance in bringing it to the attention of the </w:t>
      </w:r>
      <w:r w:rsidR="00426EEB">
        <w:rPr>
          <w:rFonts w:eastAsia="Calibri"/>
          <w:sz w:val="22"/>
          <w:szCs w:val="22"/>
        </w:rPr>
        <w:t>Equal Opportunity</w:t>
      </w:r>
      <w:r w:rsidRPr="00644F0C">
        <w:rPr>
          <w:rFonts w:eastAsia="Calibri"/>
          <w:sz w:val="22"/>
          <w:szCs w:val="22"/>
        </w:rPr>
        <w:t xml:space="preserve"> Officer as is reasonably appropriate given their position at the College and relationship with the person making the complaint, </w:t>
      </w:r>
      <w:r w:rsidR="004466AB">
        <w:rPr>
          <w:rFonts w:eastAsia="Calibri"/>
          <w:sz w:val="22"/>
          <w:szCs w:val="22"/>
        </w:rPr>
        <w:t xml:space="preserve">and/or </w:t>
      </w:r>
      <w:r w:rsidRPr="00644F0C">
        <w:rPr>
          <w:sz w:val="22"/>
          <w:szCs w:val="22"/>
        </w:rPr>
        <w:t xml:space="preserve">report directly to the </w:t>
      </w:r>
      <w:r w:rsidR="00426EEB">
        <w:rPr>
          <w:sz w:val="22"/>
          <w:szCs w:val="22"/>
        </w:rPr>
        <w:t>Equal Opportunity</w:t>
      </w:r>
      <w:r w:rsidRPr="00644F0C">
        <w:rPr>
          <w:sz w:val="22"/>
          <w:szCs w:val="22"/>
        </w:rPr>
        <w:t xml:space="preserve"> Officer any conduct of which they have direct knowledge and which they in good faith believe constitutes a violation of </w:t>
      </w:r>
      <w:r w:rsidR="00147C3A">
        <w:rPr>
          <w:sz w:val="22"/>
          <w:szCs w:val="22"/>
        </w:rPr>
        <w:t>the Non-Discrimination</w:t>
      </w:r>
      <w:r w:rsidRPr="00644F0C">
        <w:rPr>
          <w:sz w:val="22"/>
          <w:szCs w:val="22"/>
        </w:rPr>
        <w:t xml:space="preserve"> Policy</w:t>
      </w:r>
      <w:r w:rsidRPr="00644F0C">
        <w:rPr>
          <w:rFonts w:eastAsia="Calibri"/>
          <w:sz w:val="22"/>
          <w:szCs w:val="22"/>
        </w:rPr>
        <w:t xml:space="preserve">.  </w:t>
      </w:r>
    </w:p>
    <w:p w14:paraId="66C3363F" w14:textId="77777777" w:rsidR="00A15CDA" w:rsidRPr="00644F0C" w:rsidRDefault="00A15CDA" w:rsidP="00A15CDA">
      <w:pPr>
        <w:autoSpaceDE w:val="0"/>
        <w:autoSpaceDN w:val="0"/>
        <w:adjustRightInd w:val="0"/>
        <w:jc w:val="both"/>
        <w:rPr>
          <w:rFonts w:eastAsia="Calibri"/>
          <w:sz w:val="22"/>
          <w:szCs w:val="22"/>
        </w:rPr>
      </w:pPr>
    </w:p>
    <w:p w14:paraId="6A04F4A3" w14:textId="77777777" w:rsidR="00A15CDA" w:rsidRPr="00644F0C" w:rsidRDefault="00A15CDA" w:rsidP="00A15CDA">
      <w:pPr>
        <w:pStyle w:val="ListParagraph"/>
        <w:numPr>
          <w:ilvl w:val="0"/>
          <w:numId w:val="11"/>
        </w:numPr>
        <w:autoSpaceDE w:val="0"/>
        <w:autoSpaceDN w:val="0"/>
        <w:adjustRightInd w:val="0"/>
        <w:spacing w:after="0" w:line="240" w:lineRule="auto"/>
        <w:ind w:left="1080"/>
        <w:contextualSpacing w:val="0"/>
        <w:jc w:val="both"/>
        <w:rPr>
          <w:rFonts w:ascii="Times New Roman" w:eastAsia="Calibri" w:hAnsi="Times New Roman"/>
          <w:b/>
        </w:rPr>
      </w:pPr>
      <w:r w:rsidRPr="00644F0C">
        <w:rPr>
          <w:rFonts w:ascii="Times New Roman" w:eastAsia="Calibri" w:hAnsi="Times New Roman"/>
          <w:b/>
        </w:rPr>
        <w:t xml:space="preserve">Failure to Report </w:t>
      </w:r>
      <w:r w:rsidRPr="00644F0C">
        <w:rPr>
          <w:rFonts w:ascii="Times New Roman" w:hAnsi="Times New Roman"/>
          <w:b/>
        </w:rPr>
        <w:t>Prohibited Conduct</w:t>
      </w:r>
    </w:p>
    <w:p w14:paraId="5B2A04AE" w14:textId="77777777" w:rsidR="00A15CDA" w:rsidRPr="00644F0C" w:rsidRDefault="00A15CDA" w:rsidP="00A15CDA">
      <w:pPr>
        <w:shd w:val="clear" w:color="auto" w:fill="FFFFFF"/>
        <w:ind w:right="225"/>
        <w:jc w:val="both"/>
        <w:rPr>
          <w:sz w:val="22"/>
          <w:szCs w:val="22"/>
        </w:rPr>
      </w:pPr>
    </w:p>
    <w:p w14:paraId="2D42D397" w14:textId="77777777" w:rsidR="00C01593" w:rsidRPr="00644F0C" w:rsidRDefault="00C01593" w:rsidP="00C01593">
      <w:pPr>
        <w:shd w:val="clear" w:color="auto" w:fill="FFFFFF"/>
        <w:tabs>
          <w:tab w:val="left" w:pos="9435"/>
        </w:tabs>
        <w:jc w:val="both"/>
        <w:rPr>
          <w:sz w:val="22"/>
          <w:szCs w:val="22"/>
        </w:rPr>
      </w:pPr>
      <w:r w:rsidRPr="00644F0C">
        <w:rPr>
          <w:sz w:val="22"/>
          <w:szCs w:val="22"/>
        </w:rPr>
        <w:t xml:space="preserve">Incidents of </w:t>
      </w:r>
      <w:r>
        <w:rPr>
          <w:sz w:val="22"/>
          <w:szCs w:val="22"/>
        </w:rPr>
        <w:t>f</w:t>
      </w:r>
      <w:r w:rsidRPr="00644F0C">
        <w:rPr>
          <w:sz w:val="22"/>
          <w:szCs w:val="22"/>
        </w:rPr>
        <w:t xml:space="preserve">ailure to </w:t>
      </w:r>
      <w:r>
        <w:rPr>
          <w:sz w:val="22"/>
          <w:szCs w:val="22"/>
        </w:rPr>
        <w:t>r</w:t>
      </w:r>
      <w:r w:rsidRPr="00644F0C">
        <w:rPr>
          <w:sz w:val="22"/>
          <w:szCs w:val="22"/>
        </w:rPr>
        <w:t xml:space="preserve">eport by </w:t>
      </w:r>
      <w:r w:rsidRPr="00644F0C">
        <w:rPr>
          <w:bCs/>
          <w:sz w:val="22"/>
          <w:szCs w:val="22"/>
          <w:lang w:val="en"/>
        </w:rPr>
        <w:t xml:space="preserve">a </w:t>
      </w:r>
      <w:r>
        <w:rPr>
          <w:bCs/>
          <w:sz w:val="22"/>
          <w:szCs w:val="22"/>
          <w:lang w:val="en"/>
        </w:rPr>
        <w:t>C</w:t>
      </w:r>
      <w:r w:rsidRPr="00644F0C">
        <w:rPr>
          <w:bCs/>
          <w:sz w:val="22"/>
          <w:szCs w:val="22"/>
          <w:lang w:val="en"/>
        </w:rPr>
        <w:t>ollege employee</w:t>
      </w:r>
      <w:r w:rsidRPr="00644F0C">
        <w:rPr>
          <w:sz w:val="22"/>
          <w:szCs w:val="22"/>
        </w:rPr>
        <w:t xml:space="preserve"> will be investigated by the </w:t>
      </w:r>
      <w:r>
        <w:rPr>
          <w:sz w:val="22"/>
          <w:szCs w:val="22"/>
        </w:rPr>
        <w:t>Equal Opportunity</w:t>
      </w:r>
      <w:r w:rsidRPr="00644F0C">
        <w:rPr>
          <w:sz w:val="22"/>
          <w:szCs w:val="22"/>
        </w:rPr>
        <w:t xml:space="preserve"> Officer as a violation of this Policy. An </w:t>
      </w:r>
      <w:r w:rsidRPr="00644F0C">
        <w:rPr>
          <w:bCs/>
          <w:sz w:val="22"/>
          <w:szCs w:val="22"/>
          <w:lang w:val="en"/>
        </w:rPr>
        <w:t>employee</w:t>
      </w:r>
      <w:r w:rsidRPr="00644F0C">
        <w:rPr>
          <w:sz w:val="22"/>
          <w:szCs w:val="22"/>
        </w:rPr>
        <w:t xml:space="preserve"> found responsible for failing to notify the </w:t>
      </w:r>
      <w:r>
        <w:rPr>
          <w:sz w:val="22"/>
          <w:szCs w:val="22"/>
        </w:rPr>
        <w:t>Equal Opportunity</w:t>
      </w:r>
      <w:r w:rsidRPr="00644F0C">
        <w:rPr>
          <w:sz w:val="22"/>
          <w:szCs w:val="22"/>
        </w:rPr>
        <w:t xml:space="preserve"> Officer of conduct that reasonably may constitute</w:t>
      </w:r>
      <w:r w:rsidRPr="00644F0C">
        <w:rPr>
          <w:rFonts w:eastAsia="Calibri"/>
          <w:sz w:val="22"/>
          <w:szCs w:val="22"/>
        </w:rPr>
        <w:t xml:space="preserve"> Prohibited Conduct</w:t>
      </w:r>
      <w:r w:rsidRPr="00644F0C">
        <w:rPr>
          <w:sz w:val="22"/>
          <w:szCs w:val="22"/>
        </w:rPr>
        <w:t xml:space="preserve"> or failing to provide an individual with the contact information of the </w:t>
      </w:r>
      <w:r>
        <w:rPr>
          <w:sz w:val="22"/>
          <w:szCs w:val="22"/>
        </w:rPr>
        <w:t>Equal Opportunity</w:t>
      </w:r>
      <w:r w:rsidRPr="00644F0C">
        <w:rPr>
          <w:sz w:val="22"/>
          <w:szCs w:val="22"/>
        </w:rPr>
        <w:t xml:space="preserve"> Officer and information on how to make a complaint, may be subject to discipline. Discipline for violating this Policy may include, but is not limited to, mandatory counseling or training, verbal or written warnings, suspension, termination from employment, and/or expulsion from the College</w:t>
      </w:r>
      <w:r>
        <w:rPr>
          <w:sz w:val="22"/>
          <w:szCs w:val="22"/>
        </w:rPr>
        <w:t xml:space="preserve">, </w:t>
      </w:r>
      <w:r w:rsidRPr="00644F0C">
        <w:rPr>
          <w:rFonts w:eastAsia="Calibri"/>
          <w:sz w:val="22"/>
          <w:szCs w:val="22"/>
        </w:rPr>
        <w:t>subject to the provisions of any relevant collective bargaining agreements</w:t>
      </w:r>
      <w:r>
        <w:rPr>
          <w:rFonts w:eastAsia="Calibri"/>
          <w:sz w:val="22"/>
          <w:szCs w:val="22"/>
        </w:rPr>
        <w:t>, employee handbook, or other college policies and procedures</w:t>
      </w:r>
      <w:r>
        <w:rPr>
          <w:sz w:val="22"/>
          <w:szCs w:val="22"/>
        </w:rPr>
        <w:t>.</w:t>
      </w:r>
    </w:p>
    <w:p w14:paraId="787BBF45" w14:textId="77777777" w:rsidR="00522DEA" w:rsidRPr="00644F0C" w:rsidRDefault="00522DEA" w:rsidP="00A15CDA">
      <w:pPr>
        <w:rPr>
          <w:rFonts w:eastAsia="Calibri"/>
          <w:b/>
          <w:sz w:val="22"/>
          <w:szCs w:val="22"/>
        </w:rPr>
      </w:pPr>
    </w:p>
    <w:p w14:paraId="2A1EE84C" w14:textId="0ADBAB80" w:rsidR="00A15CDA" w:rsidRPr="00644F0C" w:rsidRDefault="00A15CDA" w:rsidP="00A15CDA">
      <w:pPr>
        <w:pStyle w:val="ListParagraph"/>
        <w:numPr>
          <w:ilvl w:val="0"/>
          <w:numId w:val="11"/>
        </w:numPr>
        <w:spacing w:after="0" w:line="240" w:lineRule="auto"/>
        <w:ind w:left="1080" w:right="-360"/>
        <w:contextualSpacing w:val="0"/>
        <w:jc w:val="both"/>
        <w:rPr>
          <w:rFonts w:ascii="Times New Roman" w:hAnsi="Times New Roman"/>
        </w:rPr>
      </w:pPr>
      <w:r w:rsidRPr="00644F0C">
        <w:rPr>
          <w:rFonts w:ascii="Times New Roman" w:hAnsi="Times New Roman"/>
          <w:b/>
          <w:bCs/>
        </w:rPr>
        <w:t xml:space="preserve">Mandatory Reporting of Abuse </w:t>
      </w:r>
      <w:r w:rsidR="00C846D2">
        <w:rPr>
          <w:rFonts w:ascii="Times New Roman" w:hAnsi="Times New Roman"/>
          <w:b/>
          <w:bCs/>
        </w:rPr>
        <w:t xml:space="preserve">and Neglect </w:t>
      </w:r>
      <w:r w:rsidRPr="00644F0C">
        <w:rPr>
          <w:rFonts w:ascii="Times New Roman" w:hAnsi="Times New Roman"/>
          <w:b/>
          <w:bCs/>
        </w:rPr>
        <w:t>Under State Law</w:t>
      </w:r>
    </w:p>
    <w:p w14:paraId="7EC26F31" w14:textId="77777777" w:rsidR="00A15CDA" w:rsidRPr="00644F0C" w:rsidRDefault="00A15CDA" w:rsidP="00A15CDA">
      <w:pPr>
        <w:ind w:right="-360"/>
        <w:jc w:val="both"/>
        <w:rPr>
          <w:bCs/>
          <w:sz w:val="22"/>
          <w:szCs w:val="22"/>
        </w:rPr>
      </w:pPr>
    </w:p>
    <w:p w14:paraId="07F1030F" w14:textId="513F26F0" w:rsidR="00703406" w:rsidRDefault="00A15CDA" w:rsidP="00A15CDA">
      <w:pPr>
        <w:ind w:right="-30"/>
        <w:jc w:val="both"/>
        <w:rPr>
          <w:sz w:val="22"/>
          <w:szCs w:val="22"/>
        </w:rPr>
      </w:pPr>
      <w:r w:rsidRPr="00644F0C">
        <w:rPr>
          <w:bCs/>
          <w:sz w:val="22"/>
          <w:szCs w:val="22"/>
        </w:rPr>
        <w:t>C</w:t>
      </w:r>
      <w:r w:rsidRPr="00644F0C">
        <w:rPr>
          <w:sz w:val="22"/>
          <w:szCs w:val="22"/>
        </w:rPr>
        <w:t>hildren (a person under the age of 18) may be students at the College, or may be engaged in activities sponsored by the College or by third-parties utilizing College facilities.  In such instances, where an employee has reasonable cause to believe that a child is suffering physical or emotional injury, resulting from among other causes, sexual abuse</w:t>
      </w:r>
      <w:r w:rsidR="000E67F2">
        <w:rPr>
          <w:sz w:val="22"/>
          <w:szCs w:val="22"/>
        </w:rPr>
        <w:t xml:space="preserve">, sexual harassment, or neglect, </w:t>
      </w:r>
      <w:r w:rsidRPr="00644F0C">
        <w:rPr>
          <w:sz w:val="22"/>
          <w:szCs w:val="22"/>
        </w:rPr>
        <w:t xml:space="preserve">the employee and the College may be obligated to comply with the mandatory reporting requirements established at M.G.L. Chapter 119, Section 51A-E.  In such cases, the employee is directed to immediately report the matter to the College’s </w:t>
      </w:r>
      <w:r w:rsidR="00426EEB">
        <w:rPr>
          <w:sz w:val="22"/>
          <w:szCs w:val="22"/>
        </w:rPr>
        <w:t>Equal Opportunity</w:t>
      </w:r>
      <w:r w:rsidR="00703406">
        <w:rPr>
          <w:sz w:val="22"/>
          <w:szCs w:val="22"/>
        </w:rPr>
        <w:t xml:space="preserve"> Officer</w:t>
      </w:r>
      <w:r w:rsidRPr="00644F0C">
        <w:rPr>
          <w:sz w:val="22"/>
          <w:szCs w:val="22"/>
        </w:rPr>
        <w:t xml:space="preserve">, who, in consultation with other officials, shall contact the Commonwealth’s Department of Children and Families and/or law enforcement.  An employee may also contact local law enforcement authorities or the Department of Children and Families directly in cases of suspected abuse or neglect.  </w:t>
      </w:r>
    </w:p>
    <w:p w14:paraId="0F4A62CA" w14:textId="77777777" w:rsidR="00703406" w:rsidRDefault="00703406" w:rsidP="00A15CDA">
      <w:pPr>
        <w:ind w:right="-30"/>
        <w:jc w:val="both"/>
        <w:rPr>
          <w:sz w:val="22"/>
          <w:szCs w:val="22"/>
        </w:rPr>
      </w:pPr>
    </w:p>
    <w:p w14:paraId="0430A4DD" w14:textId="00458DD7" w:rsidR="00A15CDA" w:rsidRPr="00644F0C" w:rsidRDefault="00A15CDA" w:rsidP="00A15CDA">
      <w:pPr>
        <w:ind w:right="-30"/>
        <w:jc w:val="both"/>
        <w:rPr>
          <w:sz w:val="22"/>
          <w:szCs w:val="22"/>
        </w:rPr>
      </w:pPr>
      <w:r w:rsidRPr="00644F0C">
        <w:rPr>
          <w:rFonts w:eastAsia="Calibri"/>
          <w:sz w:val="22"/>
          <w:szCs w:val="22"/>
        </w:rPr>
        <w:lastRenderedPageBreak/>
        <w:t>State law also maintains mandatory reporting requirements for certain occupations where abuse or neglect is suspected of adults age 60 or older</w:t>
      </w:r>
      <w:r w:rsidR="00703406">
        <w:rPr>
          <w:rFonts w:eastAsia="Calibri"/>
          <w:sz w:val="22"/>
          <w:szCs w:val="22"/>
        </w:rPr>
        <w:t>,</w:t>
      </w:r>
      <w:r w:rsidRPr="00644F0C">
        <w:rPr>
          <w:rFonts w:eastAsia="Calibri"/>
          <w:sz w:val="22"/>
          <w:szCs w:val="22"/>
        </w:rPr>
        <w:t xml:space="preserve"> or children and adults with disabilities.  For more information on these reporting requirements</w:t>
      </w:r>
      <w:r w:rsidR="00703406">
        <w:rPr>
          <w:rFonts w:eastAsia="Calibri"/>
          <w:sz w:val="22"/>
          <w:szCs w:val="22"/>
        </w:rPr>
        <w:t>,</w:t>
      </w:r>
      <w:r w:rsidRPr="00644F0C">
        <w:rPr>
          <w:rFonts w:eastAsia="Calibri"/>
          <w:sz w:val="22"/>
          <w:szCs w:val="22"/>
        </w:rPr>
        <w:t xml:space="preserve"> please contact the College’s </w:t>
      </w:r>
      <w:r w:rsidR="00426EEB">
        <w:rPr>
          <w:rFonts w:eastAsia="Calibri"/>
          <w:sz w:val="22"/>
          <w:szCs w:val="22"/>
        </w:rPr>
        <w:t>Equal Opportunity</w:t>
      </w:r>
      <w:r w:rsidRPr="00644F0C">
        <w:rPr>
          <w:rFonts w:eastAsia="Calibri"/>
          <w:sz w:val="22"/>
          <w:szCs w:val="22"/>
        </w:rPr>
        <w:t xml:space="preserve"> Officer</w:t>
      </w:r>
      <w:r w:rsidR="00017A58">
        <w:rPr>
          <w:rFonts w:eastAsia="Calibri"/>
          <w:sz w:val="22"/>
          <w:szCs w:val="22"/>
        </w:rPr>
        <w:t xml:space="preserve"> or Title IX Coordinator</w:t>
      </w:r>
      <w:r w:rsidRPr="00644F0C">
        <w:rPr>
          <w:rFonts w:eastAsia="Calibri"/>
          <w:color w:val="0000FF"/>
          <w:sz w:val="22"/>
          <w:szCs w:val="22"/>
        </w:rPr>
        <w:t>.</w:t>
      </w:r>
    </w:p>
    <w:p w14:paraId="593161B7" w14:textId="77777777" w:rsidR="00A15CDA" w:rsidRPr="00644F0C" w:rsidRDefault="00A15CDA" w:rsidP="00A15CDA">
      <w:pPr>
        <w:autoSpaceDE w:val="0"/>
        <w:autoSpaceDN w:val="0"/>
        <w:adjustRightInd w:val="0"/>
        <w:jc w:val="both"/>
        <w:rPr>
          <w:rFonts w:eastAsia="Calibri"/>
          <w:sz w:val="22"/>
          <w:szCs w:val="22"/>
        </w:rPr>
      </w:pPr>
    </w:p>
    <w:p w14:paraId="7D44A575" w14:textId="1884F2F3" w:rsidR="00A15CDA" w:rsidRPr="00644F0C" w:rsidRDefault="00A15CDA" w:rsidP="00D31750">
      <w:pPr>
        <w:autoSpaceDE w:val="0"/>
        <w:autoSpaceDN w:val="0"/>
        <w:adjustRightInd w:val="0"/>
        <w:jc w:val="both"/>
        <w:rPr>
          <w:rFonts w:eastAsia="Calibri"/>
          <w:sz w:val="22"/>
          <w:szCs w:val="22"/>
        </w:rPr>
      </w:pPr>
      <w:r w:rsidRPr="00644F0C">
        <w:rPr>
          <w:rFonts w:eastAsia="Calibri"/>
          <w:sz w:val="22"/>
          <w:szCs w:val="22"/>
        </w:rPr>
        <w:t xml:space="preserve">Any member of the College community who has a question about their responsibilities under this Policy should contact the </w:t>
      </w:r>
      <w:r w:rsidR="00426EEB">
        <w:rPr>
          <w:rFonts w:eastAsia="Calibri"/>
          <w:sz w:val="22"/>
          <w:szCs w:val="22"/>
        </w:rPr>
        <w:t>Equal Opportunity</w:t>
      </w:r>
      <w:r w:rsidRPr="00644F0C">
        <w:rPr>
          <w:rFonts w:eastAsia="Calibri"/>
          <w:sz w:val="22"/>
          <w:szCs w:val="22"/>
        </w:rPr>
        <w:t xml:space="preserve"> Officer.</w:t>
      </w:r>
    </w:p>
    <w:p w14:paraId="718555A7" w14:textId="12B63A28" w:rsidR="009D78D6" w:rsidRPr="00644F0C" w:rsidRDefault="00B727ED" w:rsidP="00D310FC">
      <w:pPr>
        <w:pStyle w:val="Heading1"/>
        <w:numPr>
          <w:ilvl w:val="0"/>
          <w:numId w:val="31"/>
        </w:numPr>
        <w:rPr>
          <w:sz w:val="22"/>
          <w:szCs w:val="22"/>
        </w:rPr>
      </w:pPr>
      <w:bookmarkStart w:id="29" w:name="_Toc233893089"/>
      <w:bookmarkStart w:id="30" w:name="_Toc235434229"/>
      <w:r w:rsidRPr="00644F0C">
        <w:rPr>
          <w:sz w:val="22"/>
          <w:szCs w:val="22"/>
        </w:rPr>
        <w:t>DISCRIMINATION</w:t>
      </w:r>
      <w:r w:rsidR="00D257BE" w:rsidRPr="00644F0C">
        <w:rPr>
          <w:sz w:val="22"/>
          <w:szCs w:val="22"/>
        </w:rPr>
        <w:t xml:space="preserve"> </w:t>
      </w:r>
      <w:r w:rsidR="009D78D6" w:rsidRPr="00644F0C">
        <w:rPr>
          <w:sz w:val="22"/>
          <w:szCs w:val="22"/>
        </w:rPr>
        <w:t>COMPLAINT</w:t>
      </w:r>
      <w:bookmarkEnd w:id="29"/>
      <w:bookmarkEnd w:id="30"/>
      <w:r w:rsidR="009D78D6" w:rsidRPr="00644F0C">
        <w:rPr>
          <w:sz w:val="22"/>
          <w:szCs w:val="22"/>
        </w:rPr>
        <w:t xml:space="preserve"> </w:t>
      </w:r>
    </w:p>
    <w:p w14:paraId="3D8FD7A4" w14:textId="426F52AE" w:rsidR="00330BCC" w:rsidRPr="00644F0C" w:rsidRDefault="00330BCC" w:rsidP="00D310FC">
      <w:pPr>
        <w:pStyle w:val="Heading2"/>
        <w:numPr>
          <w:ilvl w:val="0"/>
          <w:numId w:val="39"/>
        </w:numPr>
        <w:ind w:hanging="180"/>
        <w:rPr>
          <w:sz w:val="22"/>
          <w:szCs w:val="22"/>
        </w:rPr>
      </w:pPr>
      <w:bookmarkStart w:id="31" w:name="_Toc235434230"/>
      <w:r w:rsidRPr="00644F0C">
        <w:rPr>
          <w:sz w:val="22"/>
          <w:szCs w:val="22"/>
        </w:rPr>
        <w:t xml:space="preserve">General Information for All </w:t>
      </w:r>
      <w:r w:rsidR="00B727ED" w:rsidRPr="00644F0C">
        <w:rPr>
          <w:sz w:val="22"/>
          <w:szCs w:val="22"/>
        </w:rPr>
        <w:t>Discrimination</w:t>
      </w:r>
      <w:r w:rsidRPr="00644F0C">
        <w:rPr>
          <w:sz w:val="22"/>
          <w:szCs w:val="22"/>
        </w:rPr>
        <w:t xml:space="preserve"> Complaints</w:t>
      </w:r>
      <w:bookmarkEnd w:id="31"/>
      <w:r w:rsidRPr="00644F0C">
        <w:rPr>
          <w:sz w:val="22"/>
          <w:szCs w:val="22"/>
        </w:rPr>
        <w:t xml:space="preserve"> </w:t>
      </w:r>
    </w:p>
    <w:p w14:paraId="27B075E1" w14:textId="77777777" w:rsidR="00330BCC" w:rsidRPr="00644F0C" w:rsidRDefault="00330BCC" w:rsidP="008E17EC">
      <w:pPr>
        <w:pStyle w:val="ListParagraph"/>
        <w:spacing w:after="0" w:line="240" w:lineRule="auto"/>
        <w:ind w:left="1080"/>
        <w:contextualSpacing w:val="0"/>
        <w:rPr>
          <w:rFonts w:ascii="Times New Roman" w:hAnsi="Times New Roman"/>
          <w:b/>
        </w:rPr>
      </w:pPr>
    </w:p>
    <w:p w14:paraId="7CA10E3B" w14:textId="77777777" w:rsidR="009D78D6" w:rsidRPr="00644F0C" w:rsidRDefault="009D78D6" w:rsidP="008E17EC">
      <w:pPr>
        <w:pStyle w:val="NormalWeb"/>
        <w:numPr>
          <w:ilvl w:val="0"/>
          <w:numId w:val="2"/>
        </w:numPr>
        <w:spacing w:before="0" w:beforeAutospacing="0" w:after="0" w:afterAutospacing="0"/>
        <w:ind w:left="1080"/>
        <w:jc w:val="both"/>
        <w:rPr>
          <w:b/>
          <w:sz w:val="22"/>
          <w:szCs w:val="22"/>
        </w:rPr>
      </w:pPr>
      <w:r w:rsidRPr="00644F0C">
        <w:rPr>
          <w:b/>
          <w:sz w:val="22"/>
          <w:szCs w:val="22"/>
        </w:rPr>
        <w:t>Application of Policy</w:t>
      </w:r>
    </w:p>
    <w:p w14:paraId="1860B714" w14:textId="77777777" w:rsidR="005F07FF" w:rsidRPr="00644F0C" w:rsidRDefault="005F07FF" w:rsidP="008E17EC">
      <w:pPr>
        <w:pStyle w:val="NormalWeb"/>
        <w:spacing w:before="0" w:beforeAutospacing="0" w:after="0" w:afterAutospacing="0"/>
        <w:jc w:val="both"/>
        <w:rPr>
          <w:sz w:val="22"/>
          <w:szCs w:val="22"/>
        </w:rPr>
      </w:pPr>
    </w:p>
    <w:p w14:paraId="08E0C961" w14:textId="03634AD9" w:rsidR="007E7D7A" w:rsidRPr="00644F0C" w:rsidRDefault="004B264C" w:rsidP="008E17EC">
      <w:pPr>
        <w:pStyle w:val="NormalWeb"/>
        <w:spacing w:before="0" w:beforeAutospacing="0" w:after="0" w:afterAutospacing="0"/>
        <w:jc w:val="both"/>
        <w:rPr>
          <w:sz w:val="22"/>
          <w:szCs w:val="22"/>
        </w:rPr>
      </w:pPr>
      <w:r w:rsidRPr="00644F0C">
        <w:rPr>
          <w:sz w:val="22"/>
          <w:szCs w:val="22"/>
        </w:rPr>
        <w:t>The complaint procedure listed below is</w:t>
      </w:r>
      <w:r w:rsidR="009D78D6" w:rsidRPr="00644F0C">
        <w:rPr>
          <w:sz w:val="22"/>
          <w:szCs w:val="22"/>
        </w:rPr>
        <w:t xml:space="preserve"> intended to provide a mechanism to investigate and where possible resolve complaints of alleged violations of </w:t>
      </w:r>
      <w:r w:rsidR="0093581F">
        <w:rPr>
          <w:sz w:val="22"/>
          <w:szCs w:val="22"/>
        </w:rPr>
        <w:t>the Non-Discrimination</w:t>
      </w:r>
      <w:r w:rsidR="009D78D6" w:rsidRPr="00644F0C">
        <w:rPr>
          <w:sz w:val="22"/>
          <w:szCs w:val="22"/>
        </w:rPr>
        <w:t xml:space="preserve"> Policy. The procedure </w:t>
      </w:r>
      <w:r w:rsidR="005A3EDD" w:rsidRPr="00644F0C">
        <w:rPr>
          <w:sz w:val="22"/>
          <w:szCs w:val="22"/>
        </w:rPr>
        <w:t>is</w:t>
      </w:r>
      <w:r w:rsidR="009D78D6" w:rsidRPr="00644F0C">
        <w:rPr>
          <w:sz w:val="22"/>
          <w:szCs w:val="22"/>
        </w:rPr>
        <w:t xml:space="preserve"> intended to ensure that the College will conduct an impartial, fair, effective, and efficient investigation of all allegations of violations of this Policy without fear of retaliation.  The complaint procedure</w:t>
      </w:r>
      <w:r w:rsidR="005A3EDD" w:rsidRPr="00644F0C">
        <w:rPr>
          <w:sz w:val="22"/>
          <w:szCs w:val="22"/>
        </w:rPr>
        <w:t xml:space="preserve"> is</w:t>
      </w:r>
      <w:r w:rsidR="009D78D6" w:rsidRPr="00644F0C">
        <w:rPr>
          <w:sz w:val="22"/>
          <w:szCs w:val="22"/>
        </w:rPr>
        <w:t xml:space="preserve"> available to any employee or student, or applicant for employment or admission, </w:t>
      </w:r>
      <w:r w:rsidR="00920A55" w:rsidRPr="00644F0C">
        <w:rPr>
          <w:sz w:val="22"/>
          <w:szCs w:val="22"/>
        </w:rPr>
        <w:t>or a person other than a student or employee</w:t>
      </w:r>
      <w:r w:rsidR="008367A9" w:rsidRPr="00644F0C">
        <w:rPr>
          <w:sz w:val="22"/>
          <w:szCs w:val="22"/>
        </w:rPr>
        <w:t xml:space="preserve">, </w:t>
      </w:r>
      <w:r w:rsidR="009D78D6" w:rsidRPr="00644F0C">
        <w:rPr>
          <w:sz w:val="22"/>
          <w:szCs w:val="22"/>
        </w:rPr>
        <w:t xml:space="preserve">who believes </w:t>
      </w:r>
      <w:r w:rsidR="00BD2C4E" w:rsidRPr="00644F0C">
        <w:rPr>
          <w:sz w:val="22"/>
          <w:szCs w:val="22"/>
        </w:rPr>
        <w:t>they have</w:t>
      </w:r>
      <w:r w:rsidR="009D78D6" w:rsidRPr="00644F0C">
        <w:rPr>
          <w:sz w:val="22"/>
          <w:szCs w:val="22"/>
        </w:rPr>
        <w:t xml:space="preserve"> been subjected to Prohibited Conduct as defined under this Policy.</w:t>
      </w:r>
      <w:r w:rsidR="0093581F">
        <w:rPr>
          <w:sz w:val="22"/>
          <w:szCs w:val="22"/>
        </w:rPr>
        <w:t xml:space="preserve"> </w:t>
      </w:r>
      <w:r w:rsidR="009D78D6" w:rsidRPr="00644F0C">
        <w:rPr>
          <w:sz w:val="22"/>
          <w:szCs w:val="22"/>
        </w:rPr>
        <w:t xml:space="preserve">A complaint filed in another forum does not preclude an individual from filing a complaint under this Policy. Further, a complaint filed in another forum, including a criminal or civil complaint, shall not delay an investigation of a complaint filed under this Policy. </w:t>
      </w:r>
    </w:p>
    <w:p w14:paraId="658F7BDA" w14:textId="77777777" w:rsidR="007E7D7A" w:rsidRPr="00644F0C" w:rsidRDefault="007E7D7A" w:rsidP="008E17EC">
      <w:pPr>
        <w:pStyle w:val="NormalWeb"/>
        <w:spacing w:before="0" w:beforeAutospacing="0" w:after="0" w:afterAutospacing="0"/>
        <w:jc w:val="both"/>
        <w:rPr>
          <w:sz w:val="22"/>
          <w:szCs w:val="22"/>
        </w:rPr>
      </w:pPr>
    </w:p>
    <w:p w14:paraId="614A34AC" w14:textId="77777777" w:rsidR="009D78D6" w:rsidRPr="00644F0C" w:rsidRDefault="009D78D6" w:rsidP="008E17EC">
      <w:pPr>
        <w:numPr>
          <w:ilvl w:val="0"/>
          <w:numId w:val="2"/>
        </w:numPr>
        <w:autoSpaceDE w:val="0"/>
        <w:autoSpaceDN w:val="0"/>
        <w:adjustRightInd w:val="0"/>
        <w:ind w:left="1080"/>
        <w:jc w:val="both"/>
        <w:rPr>
          <w:b/>
          <w:sz w:val="22"/>
          <w:szCs w:val="22"/>
        </w:rPr>
      </w:pPr>
      <w:r w:rsidRPr="00644F0C">
        <w:rPr>
          <w:b/>
          <w:sz w:val="22"/>
          <w:szCs w:val="22"/>
        </w:rPr>
        <w:t>Confidentiality of Process</w:t>
      </w:r>
    </w:p>
    <w:p w14:paraId="4E17C373" w14:textId="77777777" w:rsidR="002C0165" w:rsidRPr="00644F0C" w:rsidRDefault="002C0165" w:rsidP="008E17EC">
      <w:pPr>
        <w:autoSpaceDE w:val="0"/>
        <w:autoSpaceDN w:val="0"/>
        <w:adjustRightInd w:val="0"/>
        <w:jc w:val="both"/>
        <w:rPr>
          <w:sz w:val="22"/>
          <w:szCs w:val="22"/>
        </w:rPr>
      </w:pPr>
    </w:p>
    <w:p w14:paraId="2BA214A9" w14:textId="3A97BA32" w:rsidR="009D78D6" w:rsidRPr="00644F0C" w:rsidRDefault="009D78D6" w:rsidP="008E17EC">
      <w:pPr>
        <w:autoSpaceDE w:val="0"/>
        <w:autoSpaceDN w:val="0"/>
        <w:adjustRightInd w:val="0"/>
        <w:jc w:val="both"/>
        <w:rPr>
          <w:sz w:val="22"/>
          <w:szCs w:val="22"/>
        </w:rPr>
      </w:pPr>
      <w:r w:rsidRPr="00644F0C">
        <w:rPr>
          <w:sz w:val="22"/>
          <w:szCs w:val="22"/>
        </w:rPr>
        <w:t xml:space="preserve">The complaint procedure will be conducted as confidentially as reasonably possible to protect the privacy rights of all individuals involved.  The College may share information concerning the complaint with parties, </w:t>
      </w:r>
      <w:r w:rsidR="00852BD5" w:rsidRPr="00644F0C">
        <w:rPr>
          <w:sz w:val="22"/>
          <w:szCs w:val="22"/>
        </w:rPr>
        <w:t xml:space="preserve">advisors, </w:t>
      </w:r>
      <w:r w:rsidRPr="00644F0C">
        <w:rPr>
          <w:sz w:val="22"/>
          <w:szCs w:val="22"/>
        </w:rPr>
        <w:t xml:space="preserve">witnesses and/or others during any phase of the procedure on a need-to-know basis and shall share information with union representatives as provided for in </w:t>
      </w:r>
      <w:r w:rsidR="00743304" w:rsidRPr="00644F0C">
        <w:rPr>
          <w:sz w:val="22"/>
          <w:szCs w:val="22"/>
        </w:rPr>
        <w:t>M.</w:t>
      </w:r>
      <w:r w:rsidRPr="00644F0C">
        <w:rPr>
          <w:sz w:val="22"/>
          <w:szCs w:val="22"/>
        </w:rPr>
        <w:t xml:space="preserve">G.L. c.150E. All individuals with whom information is shared shall be advised of the confidential nature of the information and directed not to </w:t>
      </w:r>
      <w:r w:rsidR="00A903E2">
        <w:rPr>
          <w:sz w:val="22"/>
          <w:szCs w:val="22"/>
        </w:rPr>
        <w:t xml:space="preserve">communicate regarding </w:t>
      </w:r>
      <w:r w:rsidRPr="00644F0C">
        <w:rPr>
          <w:sz w:val="22"/>
          <w:szCs w:val="22"/>
        </w:rPr>
        <w:t>the matter with anyone other than a</w:t>
      </w:r>
      <w:r w:rsidR="00447353" w:rsidRPr="00644F0C">
        <w:rPr>
          <w:sz w:val="22"/>
          <w:szCs w:val="22"/>
        </w:rPr>
        <w:t>n</w:t>
      </w:r>
      <w:r w:rsidRPr="00644F0C">
        <w:rPr>
          <w:sz w:val="22"/>
          <w:szCs w:val="22"/>
        </w:rPr>
        <w:t xml:space="preserve"> advisor, if applicable.  </w:t>
      </w:r>
    </w:p>
    <w:p w14:paraId="03FF7223" w14:textId="77777777" w:rsidR="009D78D6" w:rsidRPr="00644F0C" w:rsidRDefault="009D78D6" w:rsidP="008E17EC">
      <w:pPr>
        <w:autoSpaceDE w:val="0"/>
        <w:autoSpaceDN w:val="0"/>
        <w:adjustRightInd w:val="0"/>
        <w:jc w:val="both"/>
        <w:rPr>
          <w:sz w:val="22"/>
          <w:szCs w:val="22"/>
        </w:rPr>
      </w:pPr>
    </w:p>
    <w:p w14:paraId="79CA5AEA" w14:textId="3ABD9E87" w:rsidR="009D78D6" w:rsidRPr="00644F0C" w:rsidRDefault="009D78D6" w:rsidP="008E17EC">
      <w:pPr>
        <w:numPr>
          <w:ilvl w:val="0"/>
          <w:numId w:val="2"/>
        </w:numPr>
        <w:autoSpaceDE w:val="0"/>
        <w:autoSpaceDN w:val="0"/>
        <w:adjustRightInd w:val="0"/>
        <w:ind w:left="1080"/>
        <w:jc w:val="both"/>
        <w:rPr>
          <w:b/>
          <w:sz w:val="22"/>
          <w:szCs w:val="22"/>
        </w:rPr>
      </w:pPr>
      <w:r w:rsidRPr="00644F0C">
        <w:rPr>
          <w:b/>
          <w:sz w:val="22"/>
          <w:szCs w:val="22"/>
        </w:rPr>
        <w:t xml:space="preserve">Complainant Requests </w:t>
      </w:r>
      <w:r w:rsidR="00CF60E2" w:rsidRPr="00644F0C">
        <w:rPr>
          <w:b/>
          <w:sz w:val="22"/>
          <w:szCs w:val="22"/>
        </w:rPr>
        <w:t xml:space="preserve">No Action and/or </w:t>
      </w:r>
      <w:r w:rsidRPr="00644F0C">
        <w:rPr>
          <w:b/>
          <w:sz w:val="22"/>
          <w:szCs w:val="22"/>
        </w:rPr>
        <w:t>Confidentiality</w:t>
      </w:r>
    </w:p>
    <w:p w14:paraId="630EB7AB" w14:textId="77777777" w:rsidR="009D78D6" w:rsidRPr="00644F0C" w:rsidRDefault="009D78D6" w:rsidP="008E17EC">
      <w:pPr>
        <w:autoSpaceDE w:val="0"/>
        <w:autoSpaceDN w:val="0"/>
        <w:adjustRightInd w:val="0"/>
        <w:jc w:val="both"/>
        <w:rPr>
          <w:sz w:val="22"/>
          <w:szCs w:val="22"/>
        </w:rPr>
      </w:pPr>
    </w:p>
    <w:p w14:paraId="46A91448" w14:textId="7B5A3730" w:rsidR="009D78D6" w:rsidRPr="00644F0C" w:rsidRDefault="009D78D6" w:rsidP="008E17EC">
      <w:pPr>
        <w:autoSpaceDE w:val="0"/>
        <w:autoSpaceDN w:val="0"/>
        <w:adjustRightInd w:val="0"/>
        <w:jc w:val="both"/>
        <w:rPr>
          <w:sz w:val="22"/>
          <w:szCs w:val="22"/>
        </w:rPr>
      </w:pPr>
      <w:r w:rsidRPr="00644F0C">
        <w:rPr>
          <w:sz w:val="22"/>
          <w:szCs w:val="22"/>
        </w:rPr>
        <w:t xml:space="preserve">Where a Complainant requests that no action be taken by the College or requests that </w:t>
      </w:r>
      <w:r w:rsidR="00BB1157" w:rsidRPr="00644F0C">
        <w:rPr>
          <w:sz w:val="22"/>
          <w:szCs w:val="22"/>
        </w:rPr>
        <w:t>their</w:t>
      </w:r>
      <w:r w:rsidRPr="00644F0C">
        <w:rPr>
          <w:sz w:val="22"/>
          <w:szCs w:val="22"/>
        </w:rPr>
        <w:t xml:space="preserve"> identity not be revealed, the College shall take reasonable steps to investigate and respond to the complaint, but shall inform the Complainant that such a request may hamper its ability to fully investigate an alleged violation of this Policy and/or to take appropriate remedial steps, including disciplinary action. Where an allegation of Prohibited Conduct involves the potential of an ongoing threat to the health, safety or security of </w:t>
      </w:r>
      <w:r w:rsidR="0003460D" w:rsidRPr="00644F0C">
        <w:rPr>
          <w:sz w:val="22"/>
          <w:szCs w:val="22"/>
        </w:rPr>
        <w:t xml:space="preserve">members of </w:t>
      </w:r>
      <w:r w:rsidRPr="00644F0C">
        <w:rPr>
          <w:sz w:val="22"/>
          <w:szCs w:val="22"/>
        </w:rPr>
        <w:t xml:space="preserve">the College </w:t>
      </w:r>
      <w:r w:rsidR="00977A20" w:rsidRPr="00644F0C">
        <w:rPr>
          <w:sz w:val="22"/>
          <w:szCs w:val="22"/>
        </w:rPr>
        <w:t xml:space="preserve">community </w:t>
      </w:r>
      <w:r w:rsidRPr="00644F0C">
        <w:rPr>
          <w:sz w:val="22"/>
          <w:szCs w:val="22"/>
        </w:rPr>
        <w:t xml:space="preserve">or a potential adverse employment </w:t>
      </w:r>
      <w:r w:rsidR="0029117F">
        <w:rPr>
          <w:sz w:val="22"/>
          <w:szCs w:val="22"/>
        </w:rPr>
        <w:t xml:space="preserve">or education </w:t>
      </w:r>
      <w:r w:rsidRPr="00644F0C">
        <w:rPr>
          <w:sz w:val="22"/>
          <w:szCs w:val="22"/>
        </w:rPr>
        <w:t xml:space="preserve">action, the </w:t>
      </w:r>
      <w:r w:rsidR="00426EEB">
        <w:rPr>
          <w:sz w:val="22"/>
          <w:szCs w:val="22"/>
        </w:rPr>
        <w:t>Equal Opportunity</w:t>
      </w:r>
      <w:r w:rsidRPr="00644F0C">
        <w:rPr>
          <w:sz w:val="22"/>
          <w:szCs w:val="22"/>
        </w:rPr>
        <w:t xml:space="preserve"> Officer</w:t>
      </w:r>
      <w:r w:rsidR="00AC3AF7" w:rsidRPr="00644F0C">
        <w:rPr>
          <w:sz w:val="22"/>
          <w:szCs w:val="22"/>
        </w:rPr>
        <w:t xml:space="preserve"> </w:t>
      </w:r>
      <w:r w:rsidRPr="00644F0C">
        <w:rPr>
          <w:sz w:val="22"/>
          <w:szCs w:val="22"/>
        </w:rPr>
        <w:t xml:space="preserve">shall inform the Complainant that it cannot ensure confidentiality and disclosure of their name may likely be required. </w:t>
      </w:r>
    </w:p>
    <w:p w14:paraId="5F7BDCFB" w14:textId="77777777" w:rsidR="009D78D6" w:rsidRDefault="009D78D6" w:rsidP="00AF4DD9">
      <w:pPr>
        <w:widowControl w:val="0"/>
        <w:jc w:val="both"/>
        <w:rPr>
          <w:sz w:val="22"/>
          <w:szCs w:val="22"/>
        </w:rPr>
      </w:pPr>
    </w:p>
    <w:p w14:paraId="30397C5B" w14:textId="47276249" w:rsidR="00AF4DD9" w:rsidRPr="00AF4DD9" w:rsidRDefault="00AF4DD9" w:rsidP="00AF4DD9">
      <w:pPr>
        <w:numPr>
          <w:ilvl w:val="0"/>
          <w:numId w:val="2"/>
        </w:numPr>
        <w:ind w:left="1080"/>
        <w:jc w:val="both"/>
        <w:rPr>
          <w:b/>
          <w:sz w:val="22"/>
          <w:szCs w:val="22"/>
        </w:rPr>
      </w:pPr>
      <w:r>
        <w:rPr>
          <w:b/>
          <w:sz w:val="22"/>
          <w:szCs w:val="22"/>
        </w:rPr>
        <w:t>Anonymous Report</w:t>
      </w:r>
    </w:p>
    <w:p w14:paraId="661DAFDB" w14:textId="77777777" w:rsidR="00AF4DD9" w:rsidRPr="00AF4DD9" w:rsidRDefault="00AF4DD9" w:rsidP="00AF4DD9">
      <w:pPr>
        <w:widowControl w:val="0"/>
        <w:jc w:val="both"/>
        <w:rPr>
          <w:sz w:val="22"/>
          <w:szCs w:val="22"/>
          <w:lang w:val="en"/>
        </w:rPr>
      </w:pPr>
    </w:p>
    <w:p w14:paraId="21648EDA" w14:textId="1283E234" w:rsidR="00AF4DD9" w:rsidRPr="00AF4DD9" w:rsidRDefault="00AF4DD9" w:rsidP="00AF4DD9">
      <w:pPr>
        <w:widowControl w:val="0"/>
        <w:jc w:val="both"/>
        <w:rPr>
          <w:sz w:val="22"/>
          <w:szCs w:val="22"/>
        </w:rPr>
      </w:pPr>
      <w:r w:rsidRPr="00AF4DD9">
        <w:rPr>
          <w:sz w:val="22"/>
          <w:szCs w:val="22"/>
          <w:lang w:val="en"/>
        </w:rPr>
        <w:t xml:space="preserve">Any individual may file an anonymous report concerning any Prohibited Conduct referenced under the Non-Discrimination Policy.  An individual may report the incident without disclosing their name, identifying the Respondent or requesting any action.  An anonymous report may be filed with the </w:t>
      </w:r>
      <w:r w:rsidR="00703C70">
        <w:rPr>
          <w:sz w:val="22"/>
          <w:szCs w:val="22"/>
          <w:lang w:val="en"/>
        </w:rPr>
        <w:t>EOO</w:t>
      </w:r>
      <w:r w:rsidRPr="00AF4DD9">
        <w:rPr>
          <w:sz w:val="22"/>
          <w:szCs w:val="22"/>
          <w:lang w:val="en"/>
        </w:rPr>
        <w:t xml:space="preserve">. Depending on the level of information available about the incident or the individuals involved, however, the College’s ability to respond to an anonymous report appropriately and effectively may be limited (e.g. offering supportive measures to a Complainant).  </w:t>
      </w:r>
    </w:p>
    <w:p w14:paraId="5DED6324" w14:textId="77777777" w:rsidR="00AF4DD9" w:rsidRPr="00AF4DD9" w:rsidRDefault="00AF4DD9" w:rsidP="00AF4DD9">
      <w:pPr>
        <w:jc w:val="both"/>
        <w:rPr>
          <w:b/>
          <w:sz w:val="22"/>
          <w:szCs w:val="22"/>
        </w:rPr>
      </w:pPr>
    </w:p>
    <w:p w14:paraId="2DD96652" w14:textId="2D65AA0D" w:rsidR="009D78D6" w:rsidRPr="00AF4DD9" w:rsidRDefault="009D78D6" w:rsidP="00AF4DD9">
      <w:pPr>
        <w:numPr>
          <w:ilvl w:val="0"/>
          <w:numId w:val="2"/>
        </w:numPr>
        <w:ind w:left="1080"/>
        <w:jc w:val="both"/>
        <w:rPr>
          <w:b/>
          <w:sz w:val="22"/>
          <w:szCs w:val="22"/>
        </w:rPr>
      </w:pPr>
      <w:r w:rsidRPr="00AF4DD9">
        <w:rPr>
          <w:b/>
          <w:sz w:val="22"/>
          <w:szCs w:val="22"/>
        </w:rPr>
        <w:lastRenderedPageBreak/>
        <w:t>Off Campus Behavior</w:t>
      </w:r>
    </w:p>
    <w:p w14:paraId="4822606D" w14:textId="77777777" w:rsidR="00C01593" w:rsidRPr="00AF4DD9" w:rsidRDefault="00C01593" w:rsidP="00C01593">
      <w:pPr>
        <w:jc w:val="both"/>
        <w:rPr>
          <w:sz w:val="22"/>
          <w:szCs w:val="22"/>
        </w:rPr>
      </w:pPr>
    </w:p>
    <w:p w14:paraId="69DA1D25" w14:textId="77777777" w:rsidR="00C01593" w:rsidRPr="00644F0C" w:rsidRDefault="00C01593" w:rsidP="00C01593">
      <w:pPr>
        <w:jc w:val="both"/>
        <w:rPr>
          <w:sz w:val="22"/>
          <w:szCs w:val="22"/>
        </w:rPr>
      </w:pPr>
      <w:r w:rsidRPr="00644F0C">
        <w:rPr>
          <w:sz w:val="22"/>
          <w:szCs w:val="22"/>
        </w:rPr>
        <w:t xml:space="preserve">The College will investigate alleged Prohibited Conduct under </w:t>
      </w:r>
      <w:r>
        <w:rPr>
          <w:sz w:val="22"/>
          <w:szCs w:val="22"/>
        </w:rPr>
        <w:t>the Non-Discrimination</w:t>
      </w:r>
      <w:r w:rsidRPr="00644F0C">
        <w:rPr>
          <w:sz w:val="22"/>
          <w:szCs w:val="22"/>
        </w:rPr>
        <w:t xml:space="preserve"> Policy which occurs in the College’s education program or activity off-campus when such conduct adversely affects the College Community, poses a threat to the College Community</w:t>
      </w:r>
      <w:r>
        <w:rPr>
          <w:sz w:val="22"/>
          <w:szCs w:val="22"/>
        </w:rPr>
        <w:t xml:space="preserve">, </w:t>
      </w:r>
      <w:r w:rsidRPr="00644F0C">
        <w:rPr>
          <w:sz w:val="22"/>
          <w:szCs w:val="22"/>
        </w:rPr>
        <w:t xml:space="preserve">interferes with the College’s pursuit of its educational objectives and mission, and/or if a student or employee is charged with a violation of state or federal law. </w:t>
      </w:r>
    </w:p>
    <w:p w14:paraId="6F9D15B1" w14:textId="77777777" w:rsidR="00C01593" w:rsidRPr="00644F0C" w:rsidRDefault="00C01593" w:rsidP="00C01593">
      <w:pPr>
        <w:jc w:val="both"/>
        <w:rPr>
          <w:sz w:val="22"/>
          <w:szCs w:val="22"/>
        </w:rPr>
      </w:pPr>
    </w:p>
    <w:p w14:paraId="78560DCD" w14:textId="77777777" w:rsidR="00C01593" w:rsidRPr="00644F0C" w:rsidRDefault="00C01593" w:rsidP="00C01593">
      <w:pPr>
        <w:jc w:val="both"/>
        <w:rPr>
          <w:sz w:val="22"/>
          <w:szCs w:val="22"/>
        </w:rPr>
      </w:pPr>
      <w:r w:rsidRPr="00644F0C">
        <w:rPr>
          <w:sz w:val="22"/>
          <w:szCs w:val="22"/>
        </w:rPr>
        <w:t xml:space="preserve">Conduct that occurs under the College’s education program or activity includes but is not limited to locations, events, or circumstances over which the College has substantial control and for which such conduct is subject to the College’s disciplinary authority. This also includes conduct that takes place via school-operated electronic devices, computer and internet networks and digital platforms operated by, or used in the operations of the College, including AI technologies; and conduct that occurs during training programs sponsored by the College at another location. </w:t>
      </w:r>
    </w:p>
    <w:p w14:paraId="07D8A3A5" w14:textId="77777777" w:rsidR="009D78D6" w:rsidRPr="00644F0C" w:rsidRDefault="009D78D6" w:rsidP="008E17EC">
      <w:pPr>
        <w:jc w:val="both"/>
        <w:rPr>
          <w:sz w:val="22"/>
          <w:szCs w:val="22"/>
        </w:rPr>
      </w:pPr>
    </w:p>
    <w:p w14:paraId="1D0A94D6" w14:textId="77777777" w:rsidR="009D78D6" w:rsidRPr="00644F0C" w:rsidRDefault="00887C5C" w:rsidP="008E17EC">
      <w:pPr>
        <w:pStyle w:val="ListParagraph"/>
        <w:numPr>
          <w:ilvl w:val="0"/>
          <w:numId w:val="2"/>
        </w:numPr>
        <w:spacing w:after="0" w:line="240" w:lineRule="auto"/>
        <w:ind w:left="1080"/>
        <w:contextualSpacing w:val="0"/>
        <w:jc w:val="both"/>
        <w:rPr>
          <w:rFonts w:ascii="Times New Roman" w:hAnsi="Times New Roman"/>
          <w:b/>
        </w:rPr>
      </w:pPr>
      <w:r w:rsidRPr="00644F0C">
        <w:rPr>
          <w:rFonts w:ascii="Times New Roman" w:hAnsi="Times New Roman"/>
          <w:b/>
        </w:rPr>
        <w:t>Supportive</w:t>
      </w:r>
      <w:r w:rsidR="009D78D6" w:rsidRPr="00644F0C">
        <w:rPr>
          <w:rFonts w:ascii="Times New Roman" w:hAnsi="Times New Roman"/>
          <w:b/>
        </w:rPr>
        <w:t xml:space="preserve"> Measures</w:t>
      </w:r>
    </w:p>
    <w:p w14:paraId="26D1232F" w14:textId="24323B24" w:rsidR="00E40D25" w:rsidRPr="00644F0C" w:rsidRDefault="00E40D25" w:rsidP="008E17EC">
      <w:pPr>
        <w:jc w:val="both"/>
        <w:rPr>
          <w:sz w:val="22"/>
          <w:szCs w:val="22"/>
        </w:rPr>
      </w:pPr>
    </w:p>
    <w:p w14:paraId="39FC8972" w14:textId="3FEE06FD" w:rsidR="004F2B64" w:rsidRPr="00644F0C" w:rsidRDefault="0079457E" w:rsidP="008E17EC">
      <w:pPr>
        <w:jc w:val="both"/>
        <w:rPr>
          <w:sz w:val="22"/>
          <w:szCs w:val="22"/>
        </w:rPr>
      </w:pPr>
      <w:r>
        <w:rPr>
          <w:sz w:val="22"/>
          <w:szCs w:val="22"/>
        </w:rPr>
        <w:t>The Non-Discrimination</w:t>
      </w:r>
      <w:r w:rsidR="00977A20" w:rsidRPr="00644F0C">
        <w:rPr>
          <w:sz w:val="22"/>
          <w:szCs w:val="22"/>
        </w:rPr>
        <w:t xml:space="preserve"> Policy</w:t>
      </w:r>
      <w:r w:rsidR="008701BA" w:rsidRPr="00644F0C">
        <w:rPr>
          <w:sz w:val="22"/>
          <w:szCs w:val="22"/>
        </w:rPr>
        <w:t xml:space="preserve"> requires the College to take </w:t>
      </w:r>
      <w:r w:rsidR="00F65A8C" w:rsidRPr="00644F0C">
        <w:rPr>
          <w:sz w:val="22"/>
          <w:szCs w:val="22"/>
        </w:rPr>
        <w:t xml:space="preserve">non-disciplinary/non-punitive </w:t>
      </w:r>
      <w:r w:rsidR="008701BA" w:rsidRPr="00644F0C">
        <w:rPr>
          <w:sz w:val="22"/>
          <w:szCs w:val="22"/>
        </w:rPr>
        <w:t xml:space="preserve">reasonable steps to </w:t>
      </w:r>
      <w:r w:rsidR="00F65A8C" w:rsidRPr="00644F0C">
        <w:rPr>
          <w:sz w:val="22"/>
          <w:szCs w:val="22"/>
        </w:rPr>
        <w:t>preserve or restore</w:t>
      </w:r>
      <w:r w:rsidR="008701BA" w:rsidRPr="00644F0C">
        <w:rPr>
          <w:sz w:val="22"/>
          <w:szCs w:val="22"/>
        </w:rPr>
        <w:t xml:space="preserve"> equal access to its education programs and activities </w:t>
      </w:r>
      <w:r>
        <w:rPr>
          <w:sz w:val="22"/>
          <w:szCs w:val="22"/>
        </w:rPr>
        <w:t xml:space="preserve">or work environment, </w:t>
      </w:r>
      <w:r w:rsidR="008701BA" w:rsidRPr="00644F0C">
        <w:rPr>
          <w:sz w:val="22"/>
          <w:szCs w:val="22"/>
        </w:rPr>
        <w:t xml:space="preserve">and protect individuals from Prohibited Conduct, including </w:t>
      </w:r>
      <w:r w:rsidR="00887C5C" w:rsidRPr="00644F0C">
        <w:rPr>
          <w:sz w:val="22"/>
          <w:szCs w:val="22"/>
        </w:rPr>
        <w:t>offering</w:t>
      </w:r>
      <w:r w:rsidR="008701BA" w:rsidRPr="00644F0C">
        <w:rPr>
          <w:sz w:val="22"/>
          <w:szCs w:val="22"/>
        </w:rPr>
        <w:t xml:space="preserve"> </w:t>
      </w:r>
      <w:r w:rsidR="00887C5C" w:rsidRPr="00644F0C">
        <w:rPr>
          <w:sz w:val="22"/>
          <w:szCs w:val="22"/>
        </w:rPr>
        <w:t>supportive</w:t>
      </w:r>
      <w:r w:rsidR="008701BA" w:rsidRPr="00644F0C">
        <w:rPr>
          <w:sz w:val="22"/>
          <w:szCs w:val="22"/>
        </w:rPr>
        <w:t xml:space="preserve"> measures </w:t>
      </w:r>
      <w:r w:rsidR="004F2B64" w:rsidRPr="00644F0C">
        <w:rPr>
          <w:sz w:val="22"/>
          <w:szCs w:val="22"/>
        </w:rPr>
        <w:t xml:space="preserve">to a </w:t>
      </w:r>
      <w:r w:rsidR="00FA3623" w:rsidRPr="00644F0C">
        <w:rPr>
          <w:sz w:val="22"/>
          <w:szCs w:val="22"/>
        </w:rPr>
        <w:t>C</w:t>
      </w:r>
      <w:r w:rsidR="004F2B64" w:rsidRPr="00644F0C">
        <w:rPr>
          <w:sz w:val="22"/>
          <w:szCs w:val="22"/>
        </w:rPr>
        <w:t xml:space="preserve">omplainant </w:t>
      </w:r>
      <w:r w:rsidR="008701BA" w:rsidRPr="00644F0C">
        <w:rPr>
          <w:sz w:val="22"/>
          <w:szCs w:val="22"/>
        </w:rPr>
        <w:t>before the final outcome of an investigation</w:t>
      </w:r>
      <w:r w:rsidR="00D200E2" w:rsidRPr="00644F0C">
        <w:rPr>
          <w:sz w:val="22"/>
          <w:szCs w:val="22"/>
        </w:rPr>
        <w:t xml:space="preserve">, irrespective </w:t>
      </w:r>
      <w:r w:rsidR="00C706D1" w:rsidRPr="00644F0C">
        <w:rPr>
          <w:sz w:val="22"/>
          <w:szCs w:val="22"/>
        </w:rPr>
        <w:t xml:space="preserve">of </w:t>
      </w:r>
      <w:r w:rsidR="00D200E2" w:rsidRPr="00644F0C">
        <w:rPr>
          <w:sz w:val="22"/>
          <w:szCs w:val="22"/>
        </w:rPr>
        <w:t xml:space="preserve">whether </w:t>
      </w:r>
      <w:r w:rsidR="00606311" w:rsidRPr="00644F0C">
        <w:rPr>
          <w:sz w:val="22"/>
          <w:szCs w:val="22"/>
        </w:rPr>
        <w:t>complaint processes</w:t>
      </w:r>
      <w:r w:rsidR="00120B06" w:rsidRPr="00644F0C">
        <w:rPr>
          <w:sz w:val="22"/>
          <w:szCs w:val="22"/>
        </w:rPr>
        <w:t xml:space="preserve"> are initiated</w:t>
      </w:r>
      <w:r w:rsidR="008701BA" w:rsidRPr="00644F0C">
        <w:rPr>
          <w:sz w:val="22"/>
          <w:szCs w:val="22"/>
        </w:rPr>
        <w:t xml:space="preserve">. </w:t>
      </w:r>
      <w:r w:rsidR="004F2B64" w:rsidRPr="00644F0C">
        <w:rPr>
          <w:sz w:val="22"/>
          <w:szCs w:val="22"/>
        </w:rPr>
        <w:t xml:space="preserve">Supportive measures </w:t>
      </w:r>
      <w:r w:rsidR="00852BD5" w:rsidRPr="00644F0C">
        <w:rPr>
          <w:sz w:val="22"/>
          <w:szCs w:val="22"/>
        </w:rPr>
        <w:t xml:space="preserve">will </w:t>
      </w:r>
      <w:r w:rsidR="004F2B64" w:rsidRPr="00644F0C">
        <w:rPr>
          <w:sz w:val="22"/>
          <w:szCs w:val="22"/>
        </w:rPr>
        <w:t xml:space="preserve">be offered to a </w:t>
      </w:r>
      <w:r w:rsidR="00852BD5" w:rsidRPr="00644F0C">
        <w:rPr>
          <w:sz w:val="22"/>
          <w:szCs w:val="22"/>
        </w:rPr>
        <w:t>R</w:t>
      </w:r>
      <w:r w:rsidR="004F2B64" w:rsidRPr="00644F0C">
        <w:rPr>
          <w:sz w:val="22"/>
          <w:szCs w:val="22"/>
        </w:rPr>
        <w:t xml:space="preserve">espondent, as appropriate, if </w:t>
      </w:r>
      <w:r w:rsidR="00606311" w:rsidRPr="00644F0C">
        <w:rPr>
          <w:sz w:val="22"/>
          <w:szCs w:val="22"/>
        </w:rPr>
        <w:t>complaint processes</w:t>
      </w:r>
      <w:r w:rsidR="004F2B64" w:rsidRPr="00644F0C">
        <w:rPr>
          <w:sz w:val="22"/>
          <w:szCs w:val="22"/>
        </w:rPr>
        <w:t xml:space="preserve"> have been initiated or an informal resolution process has been offered.</w:t>
      </w:r>
    </w:p>
    <w:p w14:paraId="28319AA1" w14:textId="77777777" w:rsidR="004F2B64" w:rsidRPr="00644F0C" w:rsidRDefault="004F2B64" w:rsidP="008E17EC">
      <w:pPr>
        <w:jc w:val="both"/>
        <w:rPr>
          <w:sz w:val="22"/>
          <w:szCs w:val="22"/>
        </w:rPr>
      </w:pPr>
    </w:p>
    <w:p w14:paraId="1205DF85" w14:textId="379C2524" w:rsidR="00120B06" w:rsidRPr="00644F0C" w:rsidRDefault="004F2B64" w:rsidP="008E17EC">
      <w:pPr>
        <w:jc w:val="both"/>
        <w:rPr>
          <w:sz w:val="22"/>
          <w:szCs w:val="22"/>
        </w:rPr>
      </w:pPr>
      <w:r w:rsidRPr="00644F0C">
        <w:rPr>
          <w:sz w:val="22"/>
          <w:szCs w:val="22"/>
        </w:rPr>
        <w:t xml:space="preserve">Supportive </w:t>
      </w:r>
      <w:r w:rsidR="00F65A8C" w:rsidRPr="00644F0C">
        <w:rPr>
          <w:sz w:val="22"/>
          <w:szCs w:val="22"/>
        </w:rPr>
        <w:t>measures are designed to restore or preser</w:t>
      </w:r>
      <w:r w:rsidR="003C0C1F" w:rsidRPr="00644F0C">
        <w:rPr>
          <w:sz w:val="22"/>
          <w:szCs w:val="22"/>
        </w:rPr>
        <w:t>ve equal access to the College</w:t>
      </w:r>
      <w:r w:rsidR="00F65A8C" w:rsidRPr="00644F0C">
        <w:rPr>
          <w:sz w:val="22"/>
          <w:szCs w:val="22"/>
        </w:rPr>
        <w:t>’s education program or activity without unreasonably burdening the other party, including measures designed to protect the safety</w:t>
      </w:r>
      <w:r w:rsidR="003C0C1F" w:rsidRPr="00644F0C">
        <w:rPr>
          <w:sz w:val="22"/>
          <w:szCs w:val="22"/>
        </w:rPr>
        <w:t xml:space="preserve"> of all parties or the College</w:t>
      </w:r>
      <w:r w:rsidR="00F65A8C" w:rsidRPr="00644F0C">
        <w:rPr>
          <w:sz w:val="22"/>
          <w:szCs w:val="22"/>
        </w:rPr>
        <w:t xml:space="preserve">’s </w:t>
      </w:r>
      <w:r w:rsidR="0079457E">
        <w:rPr>
          <w:sz w:val="22"/>
          <w:szCs w:val="22"/>
        </w:rPr>
        <w:t xml:space="preserve">working or </w:t>
      </w:r>
      <w:r w:rsidR="00F65A8C" w:rsidRPr="00644F0C">
        <w:rPr>
          <w:sz w:val="22"/>
          <w:szCs w:val="22"/>
        </w:rPr>
        <w:t xml:space="preserve">educational environment, </w:t>
      </w:r>
      <w:r w:rsidRPr="00644F0C">
        <w:rPr>
          <w:sz w:val="22"/>
          <w:szCs w:val="22"/>
        </w:rPr>
        <w:t xml:space="preserve">provide support during the College’s </w:t>
      </w:r>
      <w:r w:rsidR="00606311" w:rsidRPr="00644F0C">
        <w:rPr>
          <w:sz w:val="22"/>
          <w:szCs w:val="22"/>
        </w:rPr>
        <w:t>complaint process</w:t>
      </w:r>
      <w:r w:rsidRPr="00644F0C">
        <w:rPr>
          <w:sz w:val="22"/>
          <w:szCs w:val="22"/>
        </w:rPr>
        <w:t xml:space="preserve"> or during the informal resolution process, </w:t>
      </w:r>
      <w:r w:rsidR="00F65A8C" w:rsidRPr="00644F0C">
        <w:rPr>
          <w:sz w:val="22"/>
          <w:szCs w:val="22"/>
        </w:rPr>
        <w:t xml:space="preserve">or deter </w:t>
      </w:r>
      <w:r w:rsidR="003C0C1F" w:rsidRPr="00644F0C">
        <w:rPr>
          <w:sz w:val="22"/>
          <w:szCs w:val="22"/>
        </w:rPr>
        <w:t xml:space="preserve">all forms of </w:t>
      </w:r>
      <w:r w:rsidR="00852BD5" w:rsidRPr="00644F0C">
        <w:rPr>
          <w:sz w:val="22"/>
          <w:szCs w:val="22"/>
        </w:rPr>
        <w:t>Prohibited Conduct</w:t>
      </w:r>
      <w:r w:rsidR="00F65A8C" w:rsidRPr="00644F0C">
        <w:rPr>
          <w:sz w:val="22"/>
          <w:szCs w:val="22"/>
        </w:rPr>
        <w:t>.</w:t>
      </w:r>
      <w:r w:rsidR="008701BA" w:rsidRPr="00644F0C">
        <w:rPr>
          <w:sz w:val="22"/>
          <w:szCs w:val="22"/>
        </w:rPr>
        <w:t xml:space="preserve"> The College shall take these steps promptly once it has notice of an allegation of Prohibited Conduct. </w:t>
      </w:r>
    </w:p>
    <w:p w14:paraId="065C9A4E" w14:textId="77777777" w:rsidR="00120B06" w:rsidRPr="00644F0C" w:rsidRDefault="00120B06" w:rsidP="008E17EC">
      <w:pPr>
        <w:jc w:val="both"/>
        <w:rPr>
          <w:sz w:val="22"/>
          <w:szCs w:val="22"/>
        </w:rPr>
      </w:pPr>
    </w:p>
    <w:p w14:paraId="29986386" w14:textId="77777777" w:rsidR="008701BA" w:rsidRPr="00644F0C" w:rsidRDefault="008701BA" w:rsidP="008E17EC">
      <w:pPr>
        <w:jc w:val="both"/>
        <w:rPr>
          <w:b/>
          <w:sz w:val="22"/>
          <w:szCs w:val="22"/>
          <w:u w:val="single"/>
        </w:rPr>
      </w:pPr>
      <w:r w:rsidRPr="00644F0C">
        <w:rPr>
          <w:sz w:val="22"/>
          <w:szCs w:val="22"/>
        </w:rPr>
        <w:t xml:space="preserve">Examples of </w:t>
      </w:r>
      <w:r w:rsidR="00C367D5" w:rsidRPr="00644F0C">
        <w:rPr>
          <w:sz w:val="22"/>
          <w:szCs w:val="22"/>
        </w:rPr>
        <w:t>supportive</w:t>
      </w:r>
      <w:r w:rsidRPr="00644F0C">
        <w:rPr>
          <w:sz w:val="22"/>
          <w:szCs w:val="22"/>
        </w:rPr>
        <w:t xml:space="preserve"> measures include, but are not limited to, the following:</w:t>
      </w:r>
    </w:p>
    <w:p w14:paraId="562EE691" w14:textId="77777777" w:rsidR="008701BA" w:rsidRPr="00644F0C" w:rsidRDefault="008701BA" w:rsidP="008E17EC">
      <w:pPr>
        <w:jc w:val="both"/>
        <w:rPr>
          <w:sz w:val="22"/>
          <w:szCs w:val="22"/>
        </w:rPr>
      </w:pPr>
    </w:p>
    <w:p w14:paraId="60502F2D" w14:textId="4388EC32" w:rsidR="00136310" w:rsidRPr="00644F0C" w:rsidRDefault="00EB5C0F" w:rsidP="00FB602F">
      <w:pPr>
        <w:pStyle w:val="ListParagraph"/>
        <w:numPr>
          <w:ilvl w:val="0"/>
          <w:numId w:val="11"/>
        </w:numPr>
        <w:spacing w:after="0" w:line="240" w:lineRule="auto"/>
        <w:contextualSpacing w:val="0"/>
        <w:jc w:val="both"/>
        <w:rPr>
          <w:rFonts w:ascii="Times New Roman" w:hAnsi="Times New Roman"/>
          <w:b/>
          <w:u w:val="single"/>
        </w:rPr>
      </w:pPr>
      <w:r>
        <w:rPr>
          <w:rFonts w:ascii="Times New Roman" w:hAnsi="Times New Roman"/>
          <w:bCs/>
        </w:rPr>
        <w:t>Referrals to internal and/or external c</w:t>
      </w:r>
      <w:r w:rsidR="00136310" w:rsidRPr="00644F0C">
        <w:rPr>
          <w:rFonts w:ascii="Times New Roman" w:hAnsi="Times New Roman"/>
          <w:bCs/>
        </w:rPr>
        <w:t>ounseling</w:t>
      </w:r>
      <w:r>
        <w:rPr>
          <w:rFonts w:ascii="Times New Roman" w:hAnsi="Times New Roman"/>
          <w:bCs/>
        </w:rPr>
        <w:t xml:space="preserve"> resources</w:t>
      </w:r>
      <w:r w:rsidR="00136310" w:rsidRPr="00644F0C">
        <w:rPr>
          <w:rFonts w:ascii="Times New Roman" w:hAnsi="Times New Roman"/>
          <w:bCs/>
        </w:rPr>
        <w:t>;</w:t>
      </w:r>
    </w:p>
    <w:p w14:paraId="7F2EBDC4" w14:textId="77777777" w:rsidR="00136310" w:rsidRPr="00644F0C" w:rsidRDefault="00136310" w:rsidP="00FB602F">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Extensions of deadlines or other course-related adjustments (for example: changing class schedule, withdrawal without penalty, providing student services such as tutoring, alternate class completion options);</w:t>
      </w:r>
    </w:p>
    <w:p w14:paraId="3F330209" w14:textId="77777777" w:rsidR="00136310" w:rsidRPr="00644F0C" w:rsidRDefault="00136310" w:rsidP="00FB602F">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Modifications of work schedules or job assignments;</w:t>
      </w:r>
    </w:p>
    <w:p w14:paraId="22E1FA99" w14:textId="77777777" w:rsidR="00136310" w:rsidRPr="00644F0C" w:rsidRDefault="00136310" w:rsidP="00FB602F">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Campus escort services;</w:t>
      </w:r>
    </w:p>
    <w:p w14:paraId="52578590" w14:textId="77777777" w:rsidR="00136310" w:rsidRPr="00644F0C" w:rsidRDefault="00136310" w:rsidP="00FB602F">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Increased security and monitoring of certain areas of the campus;</w:t>
      </w:r>
    </w:p>
    <w:p w14:paraId="02ABD82E" w14:textId="77777777" w:rsidR="00136310" w:rsidRPr="00644F0C" w:rsidRDefault="00136310" w:rsidP="00FB602F">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Restrictions on contact applied to one or more parties;</w:t>
      </w:r>
    </w:p>
    <w:p w14:paraId="159121A6" w14:textId="24791A42" w:rsidR="00136310" w:rsidRPr="00644F0C" w:rsidRDefault="00136310" w:rsidP="00FB602F">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Changes in class, extracurricular, or any other activity, regardless of whether there is or is not a comparable alternative;</w:t>
      </w:r>
    </w:p>
    <w:p w14:paraId="3F942A17" w14:textId="7C49A43A" w:rsidR="00136310" w:rsidRPr="00644F0C" w:rsidRDefault="00136310" w:rsidP="0079457E">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Leaves of absence; and</w:t>
      </w:r>
    </w:p>
    <w:p w14:paraId="321F8428" w14:textId="77777777" w:rsidR="00136310" w:rsidRPr="00644F0C" w:rsidRDefault="00136310" w:rsidP="00FB602F">
      <w:pPr>
        <w:pStyle w:val="ListParagraph"/>
        <w:numPr>
          <w:ilvl w:val="0"/>
          <w:numId w:val="11"/>
        </w:numPr>
        <w:spacing w:after="0" w:line="240" w:lineRule="auto"/>
        <w:contextualSpacing w:val="0"/>
        <w:jc w:val="both"/>
        <w:rPr>
          <w:rFonts w:ascii="Times New Roman" w:hAnsi="Times New Roman"/>
          <w:b/>
          <w:u w:val="single"/>
        </w:rPr>
      </w:pPr>
      <w:r w:rsidRPr="00644F0C">
        <w:rPr>
          <w:rFonts w:ascii="Times New Roman" w:hAnsi="Times New Roman"/>
          <w:bCs/>
        </w:rPr>
        <w:t>Other similar measures.</w:t>
      </w:r>
    </w:p>
    <w:p w14:paraId="7E1DB729" w14:textId="77777777" w:rsidR="00136310" w:rsidRPr="00644F0C" w:rsidRDefault="00136310" w:rsidP="008E17EC">
      <w:pPr>
        <w:jc w:val="both"/>
        <w:rPr>
          <w:sz w:val="22"/>
          <w:szCs w:val="22"/>
        </w:rPr>
      </w:pPr>
    </w:p>
    <w:p w14:paraId="54DF45C4" w14:textId="3EDEEEFC" w:rsidR="008701BA" w:rsidRPr="00644F0C" w:rsidRDefault="008701BA" w:rsidP="008E17EC">
      <w:pPr>
        <w:jc w:val="both"/>
        <w:rPr>
          <w:sz w:val="22"/>
          <w:szCs w:val="22"/>
        </w:rPr>
      </w:pPr>
      <w:r w:rsidRPr="00644F0C">
        <w:rPr>
          <w:sz w:val="22"/>
          <w:szCs w:val="22"/>
        </w:rPr>
        <w:t xml:space="preserve">The specific </w:t>
      </w:r>
      <w:r w:rsidR="00F65A8C" w:rsidRPr="00644F0C">
        <w:rPr>
          <w:sz w:val="22"/>
          <w:szCs w:val="22"/>
        </w:rPr>
        <w:t>supportive</w:t>
      </w:r>
      <w:r w:rsidRPr="00644F0C">
        <w:rPr>
          <w:sz w:val="22"/>
          <w:szCs w:val="22"/>
        </w:rPr>
        <w:t xml:space="preserve"> measures implemented and the process for implementing those measures will vary depending on the facts of each case.  The College will consider a number of factors in determining what </w:t>
      </w:r>
      <w:r w:rsidR="00F65A8C" w:rsidRPr="00644F0C">
        <w:rPr>
          <w:sz w:val="22"/>
          <w:szCs w:val="22"/>
        </w:rPr>
        <w:t>supportive</w:t>
      </w:r>
      <w:r w:rsidRPr="00644F0C">
        <w:rPr>
          <w:sz w:val="22"/>
          <w:szCs w:val="22"/>
        </w:rPr>
        <w:t xml:space="preserve"> measures to take, including, for example, the specific needs expressed by </w:t>
      </w:r>
      <w:r w:rsidR="004327F9" w:rsidRPr="00644F0C">
        <w:rPr>
          <w:sz w:val="22"/>
          <w:szCs w:val="22"/>
        </w:rPr>
        <w:t>each party</w:t>
      </w:r>
      <w:r w:rsidRPr="00644F0C">
        <w:rPr>
          <w:sz w:val="22"/>
          <w:szCs w:val="22"/>
        </w:rPr>
        <w:t xml:space="preserve">; the severity or pervasiveness of the allegations; any continuing effects on </w:t>
      </w:r>
      <w:r w:rsidR="004327F9" w:rsidRPr="00644F0C">
        <w:rPr>
          <w:sz w:val="22"/>
          <w:szCs w:val="22"/>
        </w:rPr>
        <w:t>each party</w:t>
      </w:r>
      <w:r w:rsidRPr="00644F0C">
        <w:rPr>
          <w:sz w:val="22"/>
          <w:szCs w:val="22"/>
        </w:rPr>
        <w:t xml:space="preserve">; whether the </w:t>
      </w:r>
      <w:r w:rsidR="00AD2759" w:rsidRPr="00644F0C">
        <w:rPr>
          <w:sz w:val="22"/>
          <w:szCs w:val="22"/>
        </w:rPr>
        <w:t xml:space="preserve">parties </w:t>
      </w:r>
      <w:r w:rsidRPr="00644F0C">
        <w:rPr>
          <w:sz w:val="22"/>
          <w:szCs w:val="22"/>
        </w:rPr>
        <w:t>share the same classes, schedule</w:t>
      </w:r>
      <w:r w:rsidR="002B2874" w:rsidRPr="00644F0C">
        <w:rPr>
          <w:sz w:val="22"/>
          <w:szCs w:val="22"/>
        </w:rPr>
        <w:t>s</w:t>
      </w:r>
      <w:r w:rsidRPr="00644F0C">
        <w:rPr>
          <w:sz w:val="22"/>
          <w:szCs w:val="22"/>
        </w:rPr>
        <w:t>, transportation, or job location; and whether other judicial measures have been taken to protect the victim (</w:t>
      </w:r>
      <w:r w:rsidRPr="00644F0C">
        <w:rPr>
          <w:i/>
          <w:iCs/>
          <w:sz w:val="22"/>
          <w:szCs w:val="22"/>
        </w:rPr>
        <w:t>e.g</w:t>
      </w:r>
      <w:r w:rsidRPr="00644F0C">
        <w:rPr>
          <w:sz w:val="22"/>
          <w:szCs w:val="22"/>
        </w:rPr>
        <w:t xml:space="preserve">., civil </w:t>
      </w:r>
      <w:r w:rsidR="002B2874" w:rsidRPr="00644F0C">
        <w:rPr>
          <w:sz w:val="22"/>
          <w:szCs w:val="22"/>
        </w:rPr>
        <w:t xml:space="preserve">or criminal </w:t>
      </w:r>
      <w:r w:rsidRPr="00644F0C">
        <w:rPr>
          <w:sz w:val="22"/>
          <w:szCs w:val="22"/>
        </w:rPr>
        <w:t>protection orders).</w:t>
      </w:r>
      <w:r w:rsidR="00810286" w:rsidRPr="00644F0C">
        <w:rPr>
          <w:sz w:val="22"/>
          <w:szCs w:val="22"/>
        </w:rPr>
        <w:t xml:space="preserve"> </w:t>
      </w:r>
    </w:p>
    <w:p w14:paraId="1D1ED9C5" w14:textId="77777777" w:rsidR="00E40D25" w:rsidRPr="00644F0C" w:rsidRDefault="00E40D25" w:rsidP="008E17EC">
      <w:pPr>
        <w:jc w:val="both"/>
        <w:rPr>
          <w:sz w:val="22"/>
          <w:szCs w:val="22"/>
        </w:rPr>
      </w:pPr>
    </w:p>
    <w:p w14:paraId="14845715" w14:textId="0117DFA3" w:rsidR="00006595" w:rsidRPr="00644F0C" w:rsidRDefault="004F2B64" w:rsidP="008E17EC">
      <w:pPr>
        <w:jc w:val="both"/>
        <w:rPr>
          <w:sz w:val="22"/>
          <w:szCs w:val="22"/>
        </w:rPr>
      </w:pPr>
      <w:r w:rsidRPr="00644F0C">
        <w:rPr>
          <w:sz w:val="22"/>
          <w:szCs w:val="22"/>
        </w:rPr>
        <w:lastRenderedPageBreak/>
        <w:t xml:space="preserve">The College provides an opportunity to either party to seek modification or reversal of any decision to provide, deny, modify, or terminate supportive measures applicable to them. </w:t>
      </w:r>
      <w:r w:rsidR="00006595" w:rsidRPr="00644F0C">
        <w:rPr>
          <w:sz w:val="22"/>
          <w:szCs w:val="22"/>
        </w:rPr>
        <w:t xml:space="preserve">Challenges to supportive measures could include, but are not limited to: challenges concerning whether a supportive measure is reasonably burdensome, whether a supportive measure is reasonably available, whether the supportive measure is being imposed for punitive or disciplinary reasons, whether the supportive measure is being imposed without fee or charge, and whether the supportive measure is effective in meeting the purposes for which it is intended. </w:t>
      </w:r>
      <w:r w:rsidRPr="00644F0C">
        <w:rPr>
          <w:sz w:val="22"/>
          <w:szCs w:val="22"/>
        </w:rPr>
        <w:t xml:space="preserve">Such </w:t>
      </w:r>
      <w:r w:rsidR="00006595" w:rsidRPr="00644F0C">
        <w:rPr>
          <w:sz w:val="22"/>
          <w:szCs w:val="22"/>
        </w:rPr>
        <w:t>challenges</w:t>
      </w:r>
      <w:r w:rsidRPr="00644F0C">
        <w:rPr>
          <w:sz w:val="22"/>
          <w:szCs w:val="22"/>
        </w:rPr>
        <w:t xml:space="preserve"> must be made, in writing, to</w:t>
      </w:r>
      <w:r w:rsidR="001B34EE" w:rsidRPr="00644F0C">
        <w:rPr>
          <w:sz w:val="22"/>
          <w:szCs w:val="22"/>
        </w:rPr>
        <w:t xml:space="preserve"> an</w:t>
      </w:r>
      <w:r w:rsidRPr="00644F0C">
        <w:rPr>
          <w:sz w:val="22"/>
          <w:szCs w:val="22"/>
        </w:rPr>
        <w:t xml:space="preserve"> </w:t>
      </w:r>
      <w:r w:rsidR="00977A20" w:rsidRPr="00644F0C">
        <w:rPr>
          <w:sz w:val="22"/>
          <w:szCs w:val="22"/>
        </w:rPr>
        <w:t>I</w:t>
      </w:r>
      <w:r w:rsidR="006F315D" w:rsidRPr="00644F0C">
        <w:rPr>
          <w:sz w:val="22"/>
          <w:szCs w:val="22"/>
        </w:rPr>
        <w:t xml:space="preserve">mpartial </w:t>
      </w:r>
      <w:r w:rsidR="00977A20" w:rsidRPr="00644F0C">
        <w:rPr>
          <w:sz w:val="22"/>
          <w:szCs w:val="22"/>
        </w:rPr>
        <w:t>E</w:t>
      </w:r>
      <w:r w:rsidR="006F315D" w:rsidRPr="00644F0C">
        <w:rPr>
          <w:sz w:val="22"/>
          <w:szCs w:val="22"/>
        </w:rPr>
        <w:t>mployee</w:t>
      </w:r>
      <w:r w:rsidRPr="00644F0C">
        <w:rPr>
          <w:sz w:val="22"/>
          <w:szCs w:val="22"/>
        </w:rPr>
        <w:t xml:space="preserve"> within ten (10) days</w:t>
      </w:r>
      <w:r w:rsidR="00006595" w:rsidRPr="00644F0C">
        <w:rPr>
          <w:sz w:val="22"/>
          <w:szCs w:val="22"/>
        </w:rPr>
        <w:t xml:space="preserve"> and include: (1) the supportive measure being challenged; (2) the reason for the challenge; and (3) the action sought by the party (e.g., to provide, deny, modify, or terminate the supportive measure)</w:t>
      </w:r>
      <w:r w:rsidRPr="00644F0C">
        <w:rPr>
          <w:sz w:val="22"/>
          <w:szCs w:val="22"/>
        </w:rPr>
        <w:t xml:space="preserve">. </w:t>
      </w:r>
      <w:r w:rsidR="00F75110">
        <w:rPr>
          <w:sz w:val="22"/>
          <w:szCs w:val="22"/>
        </w:rPr>
        <w:t>W</w:t>
      </w:r>
      <w:r w:rsidR="00F75110" w:rsidRPr="00644F0C">
        <w:rPr>
          <w:sz w:val="22"/>
          <w:szCs w:val="22"/>
        </w:rPr>
        <w:t xml:space="preserve">here practicable, within ten (10) days of receiving the </w:t>
      </w:r>
      <w:r w:rsidR="00F75110">
        <w:rPr>
          <w:sz w:val="22"/>
          <w:szCs w:val="22"/>
        </w:rPr>
        <w:t>challenge</w:t>
      </w:r>
      <w:r w:rsidR="00F75110" w:rsidRPr="00644F0C">
        <w:rPr>
          <w:sz w:val="22"/>
          <w:szCs w:val="22"/>
        </w:rPr>
        <w:t xml:space="preserve">, the </w:t>
      </w:r>
      <w:r w:rsidR="00F75110">
        <w:rPr>
          <w:sz w:val="22"/>
          <w:szCs w:val="22"/>
        </w:rPr>
        <w:t>Impartial Employee</w:t>
      </w:r>
      <w:r w:rsidR="00F75110" w:rsidRPr="00644F0C">
        <w:rPr>
          <w:sz w:val="22"/>
          <w:szCs w:val="22"/>
        </w:rPr>
        <w:t xml:space="preserve"> shall issue a written decision. The </w:t>
      </w:r>
      <w:r w:rsidR="00F75110">
        <w:rPr>
          <w:sz w:val="22"/>
          <w:szCs w:val="22"/>
        </w:rPr>
        <w:t xml:space="preserve">Impartial Employee’s decision </w:t>
      </w:r>
      <w:r w:rsidR="00F75110" w:rsidRPr="00644F0C">
        <w:rPr>
          <w:sz w:val="22"/>
          <w:szCs w:val="22"/>
        </w:rPr>
        <w:t>is final</w:t>
      </w:r>
      <w:r w:rsidR="00F75110">
        <w:rPr>
          <w:sz w:val="22"/>
          <w:szCs w:val="22"/>
        </w:rPr>
        <w:t>.</w:t>
      </w:r>
    </w:p>
    <w:p w14:paraId="18D9AC23" w14:textId="77777777" w:rsidR="007D1812" w:rsidRPr="00644F0C" w:rsidRDefault="007D1812" w:rsidP="008E17EC">
      <w:pPr>
        <w:jc w:val="both"/>
        <w:rPr>
          <w:sz w:val="22"/>
          <w:szCs w:val="22"/>
        </w:rPr>
      </w:pPr>
    </w:p>
    <w:p w14:paraId="056DC77D" w14:textId="3426888E" w:rsidR="008701BA" w:rsidRPr="00644F0C" w:rsidRDefault="00006595" w:rsidP="008E17EC">
      <w:pPr>
        <w:jc w:val="both"/>
        <w:rPr>
          <w:sz w:val="22"/>
          <w:szCs w:val="22"/>
        </w:rPr>
      </w:pPr>
      <w:r w:rsidRPr="00644F0C">
        <w:rPr>
          <w:sz w:val="22"/>
          <w:szCs w:val="22"/>
        </w:rPr>
        <w:t xml:space="preserve">A party may seek modification or termination of a supportive measure applicable to them if circumstances change materially. Whether or not circumstances have changed materially is a fact-based consideration depending on the particular context of the </w:t>
      </w:r>
      <w:r w:rsidR="00B868EB" w:rsidRPr="00644F0C">
        <w:rPr>
          <w:sz w:val="22"/>
          <w:szCs w:val="22"/>
        </w:rPr>
        <w:t>Complainant</w:t>
      </w:r>
      <w:r w:rsidRPr="00644F0C">
        <w:rPr>
          <w:sz w:val="22"/>
          <w:szCs w:val="22"/>
        </w:rPr>
        <w:t xml:space="preserve"> and </w:t>
      </w:r>
      <w:r w:rsidR="00B868EB" w:rsidRPr="00644F0C">
        <w:rPr>
          <w:sz w:val="22"/>
          <w:szCs w:val="22"/>
        </w:rPr>
        <w:t>Respondent</w:t>
      </w:r>
      <w:r w:rsidRPr="00644F0C">
        <w:rPr>
          <w:sz w:val="22"/>
          <w:szCs w:val="22"/>
        </w:rPr>
        <w:t>.</w:t>
      </w:r>
      <w:r w:rsidR="00FE17FA" w:rsidRPr="00644F0C">
        <w:rPr>
          <w:sz w:val="22"/>
          <w:szCs w:val="22"/>
        </w:rPr>
        <w:t xml:space="preserve"> </w:t>
      </w:r>
      <w:r w:rsidR="008701BA" w:rsidRPr="00644F0C">
        <w:rPr>
          <w:sz w:val="22"/>
          <w:szCs w:val="22"/>
        </w:rPr>
        <w:t xml:space="preserve">In general, when taking </w:t>
      </w:r>
      <w:r w:rsidR="00753692" w:rsidRPr="00644F0C">
        <w:rPr>
          <w:sz w:val="22"/>
          <w:szCs w:val="22"/>
        </w:rPr>
        <w:t>supportive</w:t>
      </w:r>
      <w:r w:rsidR="008701BA" w:rsidRPr="00644F0C">
        <w:rPr>
          <w:sz w:val="22"/>
          <w:szCs w:val="22"/>
        </w:rPr>
        <w:t xml:space="preserve"> measures, the College shall minimize the burden on </w:t>
      </w:r>
      <w:r w:rsidR="00CD1994" w:rsidRPr="00644F0C">
        <w:rPr>
          <w:sz w:val="22"/>
          <w:szCs w:val="22"/>
        </w:rPr>
        <w:t>each party</w:t>
      </w:r>
      <w:r w:rsidR="008701BA" w:rsidRPr="00644F0C">
        <w:rPr>
          <w:sz w:val="22"/>
          <w:szCs w:val="22"/>
        </w:rPr>
        <w:t xml:space="preserve">.  </w:t>
      </w:r>
      <w:r w:rsidR="00F65A8C" w:rsidRPr="00644F0C">
        <w:rPr>
          <w:sz w:val="22"/>
          <w:szCs w:val="22"/>
        </w:rPr>
        <w:t>The College must maintain as confidential any suppo</w:t>
      </w:r>
      <w:r w:rsidR="00753692" w:rsidRPr="00644F0C">
        <w:rPr>
          <w:sz w:val="22"/>
          <w:szCs w:val="22"/>
        </w:rPr>
        <w:t xml:space="preserve">rtive measures provided to the </w:t>
      </w:r>
      <w:r w:rsidR="00AD2759" w:rsidRPr="00644F0C">
        <w:rPr>
          <w:sz w:val="22"/>
          <w:szCs w:val="22"/>
        </w:rPr>
        <w:t>parties</w:t>
      </w:r>
      <w:r w:rsidR="00F65A8C" w:rsidRPr="00644F0C">
        <w:rPr>
          <w:sz w:val="22"/>
          <w:szCs w:val="22"/>
        </w:rPr>
        <w:t>, to the extent that maintaining such confidentiality would not imp</w:t>
      </w:r>
      <w:r w:rsidR="00F755B3" w:rsidRPr="00644F0C">
        <w:rPr>
          <w:sz w:val="22"/>
          <w:szCs w:val="22"/>
        </w:rPr>
        <w:t>air the ability of the College</w:t>
      </w:r>
      <w:r w:rsidR="00F65A8C" w:rsidRPr="00644F0C">
        <w:rPr>
          <w:sz w:val="22"/>
          <w:szCs w:val="22"/>
        </w:rPr>
        <w:t xml:space="preserve"> to provide the supportive measures</w:t>
      </w:r>
      <w:r w:rsidRPr="00644F0C">
        <w:rPr>
          <w:sz w:val="22"/>
          <w:szCs w:val="22"/>
        </w:rPr>
        <w:t xml:space="preserve"> or restore or preserve a party’s access to the education program or activity</w:t>
      </w:r>
      <w:r w:rsidR="001D619B">
        <w:rPr>
          <w:sz w:val="22"/>
          <w:szCs w:val="22"/>
        </w:rPr>
        <w:t xml:space="preserve"> or work environment</w:t>
      </w:r>
      <w:r w:rsidR="00F65A8C" w:rsidRPr="00644F0C">
        <w:rPr>
          <w:sz w:val="22"/>
          <w:szCs w:val="22"/>
        </w:rPr>
        <w:t>.</w:t>
      </w:r>
    </w:p>
    <w:p w14:paraId="5F8AC918" w14:textId="77777777" w:rsidR="009D78D6" w:rsidRPr="00644F0C" w:rsidRDefault="009D78D6" w:rsidP="008E17EC">
      <w:pPr>
        <w:jc w:val="both"/>
        <w:rPr>
          <w:sz w:val="22"/>
          <w:szCs w:val="22"/>
        </w:rPr>
      </w:pPr>
    </w:p>
    <w:p w14:paraId="6A5190E2" w14:textId="77777777" w:rsidR="009D78D6" w:rsidRPr="00644F0C" w:rsidRDefault="009D78D6" w:rsidP="008E17EC">
      <w:pPr>
        <w:numPr>
          <w:ilvl w:val="0"/>
          <w:numId w:val="2"/>
        </w:numPr>
        <w:ind w:left="1080"/>
        <w:jc w:val="both"/>
        <w:rPr>
          <w:b/>
          <w:sz w:val="22"/>
          <w:szCs w:val="22"/>
        </w:rPr>
      </w:pPr>
      <w:r w:rsidRPr="00644F0C">
        <w:rPr>
          <w:b/>
          <w:sz w:val="22"/>
          <w:szCs w:val="22"/>
        </w:rPr>
        <w:t>Interim Action</w:t>
      </w:r>
      <w:r w:rsidR="00191E77" w:rsidRPr="00644F0C">
        <w:rPr>
          <w:b/>
          <w:sz w:val="22"/>
          <w:szCs w:val="22"/>
        </w:rPr>
        <w:t xml:space="preserve"> and Emergency Removal </w:t>
      </w:r>
    </w:p>
    <w:p w14:paraId="56300EE8" w14:textId="77777777" w:rsidR="009D78D6" w:rsidRPr="00644F0C" w:rsidRDefault="009D78D6" w:rsidP="008E17EC">
      <w:pPr>
        <w:jc w:val="both"/>
        <w:rPr>
          <w:sz w:val="22"/>
          <w:szCs w:val="22"/>
        </w:rPr>
      </w:pPr>
    </w:p>
    <w:p w14:paraId="0CB8CE33" w14:textId="3E3E44FE" w:rsidR="009D78D6" w:rsidRPr="00644F0C" w:rsidRDefault="009D78D6" w:rsidP="008E17EC">
      <w:pPr>
        <w:jc w:val="both"/>
        <w:rPr>
          <w:sz w:val="22"/>
          <w:szCs w:val="22"/>
        </w:rPr>
      </w:pPr>
      <w:r w:rsidRPr="00644F0C">
        <w:rPr>
          <w:sz w:val="22"/>
          <w:szCs w:val="22"/>
        </w:rPr>
        <w:t xml:space="preserve">The College reserves the right to suspend a student on an interim basis or place an employee on paid administrative leave prior to completing an investigation under </w:t>
      </w:r>
      <w:r w:rsidR="00EA2140">
        <w:rPr>
          <w:sz w:val="22"/>
          <w:szCs w:val="22"/>
        </w:rPr>
        <w:t>the Non-Discrimination</w:t>
      </w:r>
      <w:r w:rsidRPr="00644F0C">
        <w:rPr>
          <w:sz w:val="22"/>
          <w:szCs w:val="22"/>
        </w:rPr>
        <w:t xml:space="preserve"> Policy when it reasonably concludes that a student or employee: (a) poses a threat to health or safety; (b) poses a threat to College property or equipment; (c) is disruptive or interferes with the normal operations of the College; or (d) is charged with a violation of state or federal law.  In such cases, the College shall provide the employee or student </w:t>
      </w:r>
      <w:r w:rsidR="009474C6" w:rsidRPr="00644F0C">
        <w:rPr>
          <w:sz w:val="22"/>
          <w:szCs w:val="22"/>
        </w:rPr>
        <w:t xml:space="preserve">notice </w:t>
      </w:r>
      <w:r w:rsidRPr="00644F0C">
        <w:rPr>
          <w:sz w:val="22"/>
          <w:szCs w:val="22"/>
        </w:rPr>
        <w:t>of the specific reason(s) for the interim action.  During a student’s interim suspension or an employee’s leave, the College reserves the right to prohibit the individual from entering upon the College’s property or participating in any College activities absent written authorization from an appropriate official of the College.</w:t>
      </w:r>
      <w:r w:rsidR="00F34B27" w:rsidRPr="00644F0C">
        <w:rPr>
          <w:sz w:val="22"/>
          <w:szCs w:val="22"/>
        </w:rPr>
        <w:t xml:space="preserve">  </w:t>
      </w:r>
    </w:p>
    <w:p w14:paraId="47CAFEC5" w14:textId="77777777" w:rsidR="002038FA" w:rsidRPr="00644F0C" w:rsidRDefault="002038FA" w:rsidP="008E17EC">
      <w:pPr>
        <w:jc w:val="both"/>
        <w:rPr>
          <w:sz w:val="22"/>
          <w:szCs w:val="22"/>
        </w:rPr>
      </w:pPr>
    </w:p>
    <w:p w14:paraId="519C996B" w14:textId="55277E03" w:rsidR="009D78D6" w:rsidRPr="00644F0C" w:rsidRDefault="004834DB" w:rsidP="008E17EC">
      <w:pPr>
        <w:jc w:val="both"/>
        <w:rPr>
          <w:sz w:val="22"/>
          <w:szCs w:val="22"/>
        </w:rPr>
      </w:pPr>
      <w:r w:rsidRPr="00644F0C">
        <w:rPr>
          <w:sz w:val="22"/>
          <w:szCs w:val="22"/>
        </w:rPr>
        <w:t xml:space="preserve">The College shall make reasonable efforts to minimize disruption in the professional or educational experience of all affected parties. </w:t>
      </w:r>
    </w:p>
    <w:p w14:paraId="7FB66D24" w14:textId="77777777" w:rsidR="009D78D6" w:rsidRPr="00644F0C" w:rsidRDefault="009D78D6" w:rsidP="008E17EC">
      <w:pPr>
        <w:jc w:val="both"/>
        <w:rPr>
          <w:sz w:val="22"/>
          <w:szCs w:val="22"/>
        </w:rPr>
      </w:pPr>
      <w:r w:rsidRPr="00644F0C">
        <w:rPr>
          <w:sz w:val="22"/>
          <w:szCs w:val="22"/>
        </w:rPr>
        <w:t xml:space="preserve"> </w:t>
      </w:r>
    </w:p>
    <w:p w14:paraId="14860507" w14:textId="77777777" w:rsidR="009D78D6" w:rsidRPr="00644F0C" w:rsidRDefault="009D78D6" w:rsidP="0082530A">
      <w:pPr>
        <w:keepNext/>
        <w:numPr>
          <w:ilvl w:val="0"/>
          <w:numId w:val="2"/>
        </w:numPr>
        <w:ind w:left="1080"/>
        <w:jc w:val="both"/>
        <w:rPr>
          <w:b/>
          <w:sz w:val="22"/>
          <w:szCs w:val="22"/>
        </w:rPr>
      </w:pPr>
      <w:r w:rsidRPr="00644F0C">
        <w:rPr>
          <w:b/>
          <w:sz w:val="22"/>
          <w:szCs w:val="22"/>
        </w:rPr>
        <w:t xml:space="preserve">Joint Investigation </w:t>
      </w:r>
    </w:p>
    <w:p w14:paraId="747B9643" w14:textId="77777777" w:rsidR="009D78D6" w:rsidRPr="00644F0C" w:rsidRDefault="009D78D6" w:rsidP="0082530A">
      <w:pPr>
        <w:keepNext/>
        <w:ind w:left="720"/>
        <w:jc w:val="both"/>
        <w:rPr>
          <w:sz w:val="22"/>
          <w:szCs w:val="22"/>
        </w:rPr>
      </w:pPr>
    </w:p>
    <w:p w14:paraId="4440756F" w14:textId="316717AE" w:rsidR="009D78D6" w:rsidRPr="00644F0C" w:rsidRDefault="009D78D6" w:rsidP="0082530A">
      <w:pPr>
        <w:keepNext/>
        <w:jc w:val="both"/>
        <w:rPr>
          <w:bCs/>
          <w:sz w:val="22"/>
          <w:szCs w:val="22"/>
        </w:rPr>
      </w:pPr>
      <w:r w:rsidRPr="00644F0C">
        <w:rPr>
          <w:sz w:val="22"/>
          <w:szCs w:val="22"/>
        </w:rPr>
        <w:t xml:space="preserve">In some circumstances a Responding Party’s conduct may constitute a potential violation of </w:t>
      </w:r>
      <w:r w:rsidR="009D1E5D">
        <w:rPr>
          <w:sz w:val="22"/>
          <w:szCs w:val="22"/>
        </w:rPr>
        <w:t>the Non-Discrimination</w:t>
      </w:r>
      <w:r w:rsidRPr="00644F0C">
        <w:rPr>
          <w:sz w:val="22"/>
          <w:szCs w:val="22"/>
        </w:rPr>
        <w:t xml:space="preserve"> Policy and/or other conduct policies applicable to employees or students.  In such cases, in order to avoid duplicative investigatory efforts, a joint investigation under this Policy may be conducted by the </w:t>
      </w:r>
      <w:r w:rsidR="00426EEB">
        <w:rPr>
          <w:sz w:val="22"/>
          <w:szCs w:val="22"/>
        </w:rPr>
        <w:t>Equal Opportunity</w:t>
      </w:r>
      <w:r w:rsidR="009D1E5D" w:rsidRPr="00644F0C">
        <w:rPr>
          <w:sz w:val="22"/>
          <w:szCs w:val="22"/>
        </w:rPr>
        <w:t xml:space="preserve"> Officer </w:t>
      </w:r>
      <w:r w:rsidRPr="00644F0C">
        <w:rPr>
          <w:sz w:val="22"/>
          <w:szCs w:val="22"/>
        </w:rPr>
        <w:t xml:space="preserve">and the administrator charged with enforcing conduct policies. For example, if the Responding Party is a student, the </w:t>
      </w:r>
      <w:r w:rsidR="00426EEB">
        <w:rPr>
          <w:sz w:val="22"/>
          <w:szCs w:val="22"/>
        </w:rPr>
        <w:t>Equal Opportunity</w:t>
      </w:r>
      <w:r w:rsidRPr="00644F0C">
        <w:rPr>
          <w:sz w:val="22"/>
          <w:szCs w:val="22"/>
        </w:rPr>
        <w:t xml:space="preserve"> Officer and Student Code of Conduct </w:t>
      </w:r>
      <w:r w:rsidR="001B34EE" w:rsidRPr="00644F0C">
        <w:rPr>
          <w:sz w:val="22"/>
          <w:szCs w:val="22"/>
        </w:rPr>
        <w:t xml:space="preserve">Administrator </w:t>
      </w:r>
      <w:r w:rsidRPr="00644F0C">
        <w:rPr>
          <w:sz w:val="22"/>
          <w:szCs w:val="22"/>
        </w:rPr>
        <w:t xml:space="preserve">may jointly investigate the complaint.  Based on the findings of their joint investigation, the student may be subject to disciplinary action for violations of this Policy and/or the Student Code of Conduct. Where the Responding Party is an employee, a joint investigation may be conducted by the </w:t>
      </w:r>
      <w:r w:rsidR="00426EEB">
        <w:rPr>
          <w:sz w:val="22"/>
          <w:szCs w:val="22"/>
        </w:rPr>
        <w:t>Equal Opportunity</w:t>
      </w:r>
      <w:r w:rsidRPr="00644F0C">
        <w:rPr>
          <w:sz w:val="22"/>
          <w:szCs w:val="22"/>
        </w:rPr>
        <w:t xml:space="preserve"> Officer</w:t>
      </w:r>
      <w:r w:rsidR="00E65208" w:rsidRPr="00644F0C">
        <w:rPr>
          <w:sz w:val="22"/>
          <w:szCs w:val="22"/>
        </w:rPr>
        <w:t xml:space="preserve">, </w:t>
      </w:r>
      <w:r w:rsidR="001B34EE" w:rsidRPr="00644F0C">
        <w:rPr>
          <w:sz w:val="22"/>
          <w:szCs w:val="22"/>
        </w:rPr>
        <w:t xml:space="preserve">Human Resources </w:t>
      </w:r>
      <w:r w:rsidRPr="00644F0C">
        <w:rPr>
          <w:sz w:val="22"/>
          <w:szCs w:val="22"/>
        </w:rPr>
        <w:t>and the employee’s supervisor.  Based on the findings of their joint investigation, the employee may be subject to disciplinary action for violations of this Policy and/or for inappropriate and unprofessional conduct</w:t>
      </w:r>
      <w:r w:rsidR="00DC101C">
        <w:rPr>
          <w:sz w:val="22"/>
          <w:szCs w:val="22"/>
        </w:rPr>
        <w:t xml:space="preserve">, </w:t>
      </w:r>
      <w:r w:rsidR="00DC101C" w:rsidRPr="00644F0C">
        <w:rPr>
          <w:rFonts w:eastAsia="Calibri"/>
          <w:sz w:val="22"/>
          <w:szCs w:val="22"/>
        </w:rPr>
        <w:t>subject to the provisions of any relevant collective bargaining agreements</w:t>
      </w:r>
      <w:r w:rsidR="00DC101C">
        <w:rPr>
          <w:rFonts w:eastAsia="Calibri"/>
          <w:sz w:val="22"/>
          <w:szCs w:val="22"/>
        </w:rPr>
        <w:t>, employee handbook, or other college policies and procedures.</w:t>
      </w:r>
    </w:p>
    <w:p w14:paraId="77E60F25" w14:textId="77777777" w:rsidR="009D78D6" w:rsidRDefault="009D78D6" w:rsidP="008E17EC">
      <w:pPr>
        <w:autoSpaceDE w:val="0"/>
        <w:autoSpaceDN w:val="0"/>
        <w:adjustRightInd w:val="0"/>
        <w:jc w:val="both"/>
        <w:rPr>
          <w:b/>
          <w:sz w:val="22"/>
          <w:szCs w:val="22"/>
        </w:rPr>
      </w:pPr>
    </w:p>
    <w:p w14:paraId="0144803E" w14:textId="77777777" w:rsidR="006947FF" w:rsidRDefault="006947FF" w:rsidP="008E17EC">
      <w:pPr>
        <w:autoSpaceDE w:val="0"/>
        <w:autoSpaceDN w:val="0"/>
        <w:adjustRightInd w:val="0"/>
        <w:jc w:val="both"/>
        <w:rPr>
          <w:b/>
          <w:sz w:val="22"/>
          <w:szCs w:val="22"/>
        </w:rPr>
      </w:pPr>
    </w:p>
    <w:p w14:paraId="452F2CE2" w14:textId="77777777" w:rsidR="006947FF" w:rsidRPr="00644F0C" w:rsidRDefault="006947FF" w:rsidP="008E17EC">
      <w:pPr>
        <w:autoSpaceDE w:val="0"/>
        <w:autoSpaceDN w:val="0"/>
        <w:adjustRightInd w:val="0"/>
        <w:jc w:val="both"/>
        <w:rPr>
          <w:b/>
          <w:sz w:val="22"/>
          <w:szCs w:val="22"/>
        </w:rPr>
      </w:pPr>
    </w:p>
    <w:p w14:paraId="4FDFE6E4" w14:textId="77777777" w:rsidR="009D78D6" w:rsidRPr="00644F0C" w:rsidRDefault="009D78D6" w:rsidP="008E17EC">
      <w:pPr>
        <w:numPr>
          <w:ilvl w:val="0"/>
          <w:numId w:val="2"/>
        </w:numPr>
        <w:ind w:left="1080"/>
        <w:jc w:val="both"/>
        <w:rPr>
          <w:b/>
          <w:bCs/>
          <w:sz w:val="22"/>
          <w:szCs w:val="22"/>
        </w:rPr>
      </w:pPr>
      <w:r w:rsidRPr="00644F0C">
        <w:rPr>
          <w:b/>
          <w:bCs/>
          <w:sz w:val="22"/>
          <w:szCs w:val="22"/>
        </w:rPr>
        <w:lastRenderedPageBreak/>
        <w:t>Collateral Rights of Employees</w:t>
      </w:r>
    </w:p>
    <w:p w14:paraId="5BA99AC2" w14:textId="77777777" w:rsidR="009D78D6" w:rsidRPr="00644F0C" w:rsidRDefault="009D78D6" w:rsidP="008E17EC">
      <w:pPr>
        <w:jc w:val="both"/>
        <w:rPr>
          <w:bCs/>
          <w:sz w:val="22"/>
          <w:szCs w:val="22"/>
        </w:rPr>
      </w:pPr>
    </w:p>
    <w:p w14:paraId="14A2EDD4" w14:textId="3CFF6957" w:rsidR="009D78D6" w:rsidRPr="00644F0C" w:rsidRDefault="009D78D6" w:rsidP="008E17EC">
      <w:pPr>
        <w:jc w:val="both"/>
        <w:rPr>
          <w:bCs/>
          <w:sz w:val="22"/>
          <w:szCs w:val="22"/>
        </w:rPr>
      </w:pPr>
      <w:r w:rsidRPr="00644F0C">
        <w:rPr>
          <w:bCs/>
          <w:sz w:val="22"/>
          <w:szCs w:val="22"/>
        </w:rPr>
        <w:t>Any disciplinary action taken against an employee shall be regarded as an administrative action subject to all terms and conditions of applicable c</w:t>
      </w:r>
      <w:r w:rsidR="008701BA" w:rsidRPr="00644F0C">
        <w:rPr>
          <w:bCs/>
          <w:sz w:val="22"/>
          <w:szCs w:val="22"/>
        </w:rPr>
        <w:t>ollective bargaining agreements</w:t>
      </w:r>
      <w:r w:rsidR="00DC101C">
        <w:rPr>
          <w:bCs/>
          <w:sz w:val="22"/>
          <w:szCs w:val="22"/>
        </w:rPr>
        <w:t>, employee handbooks, or other college policies and procedures</w:t>
      </w:r>
      <w:r w:rsidRPr="00644F0C">
        <w:rPr>
          <w:bCs/>
          <w:sz w:val="22"/>
          <w:szCs w:val="22"/>
        </w:rPr>
        <w:t>.</w:t>
      </w:r>
    </w:p>
    <w:p w14:paraId="591282B0" w14:textId="4C378E8E" w:rsidR="00EF0D03" w:rsidRPr="00AF4DD9" w:rsidRDefault="00EF0D03" w:rsidP="00AF4DD9">
      <w:pPr>
        <w:autoSpaceDE w:val="0"/>
        <w:autoSpaceDN w:val="0"/>
        <w:adjustRightInd w:val="0"/>
        <w:jc w:val="both"/>
        <w:rPr>
          <w:rFonts w:eastAsia="Calibri"/>
          <w:b/>
        </w:rPr>
      </w:pPr>
    </w:p>
    <w:p w14:paraId="1638EE22" w14:textId="77777777" w:rsidR="009D78D6" w:rsidRPr="00644F0C" w:rsidRDefault="009D78D6" w:rsidP="008E17EC">
      <w:pPr>
        <w:pStyle w:val="ListParagraph"/>
        <w:numPr>
          <w:ilvl w:val="0"/>
          <w:numId w:val="2"/>
        </w:numPr>
        <w:spacing w:after="0" w:line="240" w:lineRule="auto"/>
        <w:ind w:left="1080"/>
        <w:contextualSpacing w:val="0"/>
        <w:jc w:val="both"/>
        <w:rPr>
          <w:rFonts w:ascii="Times New Roman" w:hAnsi="Times New Roman"/>
          <w:b/>
        </w:rPr>
      </w:pPr>
      <w:r w:rsidRPr="00644F0C">
        <w:rPr>
          <w:rFonts w:ascii="Times New Roman" w:hAnsi="Times New Roman"/>
          <w:b/>
        </w:rPr>
        <w:t xml:space="preserve">Amnesty  </w:t>
      </w:r>
    </w:p>
    <w:p w14:paraId="6DC05511" w14:textId="77777777" w:rsidR="00E40D25" w:rsidRPr="00644F0C" w:rsidRDefault="00E40D25" w:rsidP="008E17EC">
      <w:pPr>
        <w:jc w:val="both"/>
        <w:rPr>
          <w:sz w:val="22"/>
          <w:szCs w:val="22"/>
        </w:rPr>
      </w:pPr>
    </w:p>
    <w:p w14:paraId="2053BD85" w14:textId="5EE1C1F6" w:rsidR="009D78D6" w:rsidRPr="00644F0C" w:rsidRDefault="009D78D6" w:rsidP="008E17EC">
      <w:pPr>
        <w:jc w:val="both"/>
        <w:rPr>
          <w:sz w:val="22"/>
          <w:szCs w:val="22"/>
        </w:rPr>
      </w:pPr>
      <w:r w:rsidRPr="00644F0C">
        <w:rPr>
          <w:sz w:val="22"/>
          <w:szCs w:val="22"/>
        </w:rPr>
        <w:t xml:space="preserve">Students may be hesitant to report </w:t>
      </w:r>
      <w:r w:rsidR="002A4D95" w:rsidRPr="00644F0C">
        <w:rPr>
          <w:sz w:val="22"/>
          <w:szCs w:val="22"/>
        </w:rPr>
        <w:t>Prohibited Conduct</w:t>
      </w:r>
      <w:r w:rsidR="003E63D5" w:rsidRPr="00644F0C">
        <w:rPr>
          <w:sz w:val="22"/>
          <w:szCs w:val="22"/>
        </w:rPr>
        <w:t xml:space="preserve"> </w:t>
      </w:r>
      <w:r w:rsidRPr="00644F0C">
        <w:rPr>
          <w:sz w:val="22"/>
          <w:szCs w:val="22"/>
        </w:rPr>
        <w:t xml:space="preserve">out of concern that they, or witnesses, might be charged with violations of the College’s drug/alcohol policies.  While the College does not condone such behavior, it places a priority on addressing allegations of </w:t>
      </w:r>
      <w:r w:rsidR="002A4D95" w:rsidRPr="00644F0C">
        <w:rPr>
          <w:sz w:val="22"/>
          <w:szCs w:val="22"/>
        </w:rPr>
        <w:t>Prohibited Conduct</w:t>
      </w:r>
      <w:r w:rsidRPr="00644F0C">
        <w:rPr>
          <w:sz w:val="22"/>
          <w:szCs w:val="22"/>
        </w:rPr>
        <w:t xml:space="preserve">. Accordingly, the College may elect not to pursue discipline against a student who, in good faith, reports, witnesses or possesses personal knowledge of an incident of </w:t>
      </w:r>
      <w:r w:rsidR="002A4D95" w:rsidRPr="00644F0C">
        <w:rPr>
          <w:sz w:val="22"/>
          <w:szCs w:val="22"/>
        </w:rPr>
        <w:t>Prohibited Conduct</w:t>
      </w:r>
      <w:r w:rsidRPr="00644F0C">
        <w:rPr>
          <w:sz w:val="22"/>
          <w:szCs w:val="22"/>
        </w:rPr>
        <w:t>.</w:t>
      </w:r>
    </w:p>
    <w:p w14:paraId="5B5BC0C7" w14:textId="77777777" w:rsidR="005F07FF" w:rsidRPr="00B672E9" w:rsidRDefault="005F07FF" w:rsidP="008E17EC">
      <w:pPr>
        <w:jc w:val="both"/>
        <w:rPr>
          <w:sz w:val="22"/>
          <w:szCs w:val="22"/>
        </w:rPr>
      </w:pPr>
    </w:p>
    <w:p w14:paraId="0E7CEB85" w14:textId="072F9D31" w:rsidR="007B262D" w:rsidRPr="00B672E9" w:rsidRDefault="007B262D" w:rsidP="007B262D">
      <w:pPr>
        <w:pStyle w:val="ListParagraph"/>
        <w:numPr>
          <w:ilvl w:val="0"/>
          <w:numId w:val="2"/>
        </w:numPr>
        <w:autoSpaceDE w:val="0"/>
        <w:autoSpaceDN w:val="0"/>
        <w:adjustRightInd w:val="0"/>
        <w:spacing w:after="0" w:line="240" w:lineRule="auto"/>
        <w:ind w:left="1080"/>
        <w:contextualSpacing w:val="0"/>
        <w:jc w:val="both"/>
        <w:rPr>
          <w:rFonts w:ascii="Times New Roman" w:eastAsia="Calibri" w:hAnsi="Times New Roman"/>
          <w:b/>
        </w:rPr>
      </w:pPr>
      <w:r w:rsidRPr="00B672E9">
        <w:rPr>
          <w:rFonts w:ascii="Times New Roman" w:eastAsia="Calibri" w:hAnsi="Times New Roman"/>
          <w:b/>
        </w:rPr>
        <w:t>Knowingly Making a False Complaint</w:t>
      </w:r>
    </w:p>
    <w:p w14:paraId="69640ECE" w14:textId="77777777" w:rsidR="007B262D" w:rsidRPr="00B672E9" w:rsidRDefault="007B262D" w:rsidP="007B262D">
      <w:pPr>
        <w:autoSpaceDE w:val="0"/>
        <w:autoSpaceDN w:val="0"/>
        <w:adjustRightInd w:val="0"/>
        <w:jc w:val="both"/>
        <w:rPr>
          <w:rFonts w:eastAsia="Calibri"/>
          <w:sz w:val="22"/>
          <w:szCs w:val="22"/>
        </w:rPr>
      </w:pPr>
    </w:p>
    <w:p w14:paraId="3E98DC3D" w14:textId="77777777" w:rsidR="007B262D" w:rsidRPr="00B672E9" w:rsidRDefault="007B262D" w:rsidP="007B262D">
      <w:pPr>
        <w:autoSpaceDE w:val="0"/>
        <w:autoSpaceDN w:val="0"/>
        <w:adjustRightInd w:val="0"/>
        <w:jc w:val="both"/>
        <w:rPr>
          <w:sz w:val="22"/>
          <w:szCs w:val="22"/>
        </w:rPr>
      </w:pPr>
      <w:r w:rsidRPr="00B672E9">
        <w:rPr>
          <w:rFonts w:eastAsia="Calibri"/>
          <w:sz w:val="22"/>
          <w:szCs w:val="22"/>
        </w:rPr>
        <w:t>Knowingly making a false complaint under the Non-Discrimination Policy is a serious offense. If an investigation reveals that Complainant knowingly made a false complaint, the College shall take appropriate actions and may issue sanctions pursuant to other applicable College policies. The imposition of such sanctions does not constitute retaliation under this Policy.</w:t>
      </w:r>
      <w:r w:rsidRPr="00B672E9">
        <w:rPr>
          <w:sz w:val="22"/>
          <w:szCs w:val="22"/>
        </w:rPr>
        <w:t xml:space="preserve"> A report made in good faith, however, is not considered false merely because the evidence does not ultimately support the allegation of Prohibited Conduct.</w:t>
      </w:r>
    </w:p>
    <w:p w14:paraId="020ED7E4" w14:textId="77777777" w:rsidR="007B262D" w:rsidRPr="00B672E9" w:rsidRDefault="007B262D" w:rsidP="007B262D">
      <w:pPr>
        <w:autoSpaceDE w:val="0"/>
        <w:autoSpaceDN w:val="0"/>
        <w:adjustRightInd w:val="0"/>
        <w:jc w:val="both"/>
        <w:rPr>
          <w:rFonts w:eastAsia="Calibri"/>
          <w:b/>
        </w:rPr>
      </w:pPr>
    </w:p>
    <w:p w14:paraId="479A50A3" w14:textId="27346114" w:rsidR="009D78D6" w:rsidRPr="00B672E9" w:rsidRDefault="007B262D" w:rsidP="008E17EC">
      <w:pPr>
        <w:pStyle w:val="ListParagraph"/>
        <w:numPr>
          <w:ilvl w:val="0"/>
          <w:numId w:val="2"/>
        </w:numPr>
        <w:autoSpaceDE w:val="0"/>
        <w:autoSpaceDN w:val="0"/>
        <w:adjustRightInd w:val="0"/>
        <w:spacing w:after="0" w:line="240" w:lineRule="auto"/>
        <w:ind w:left="1080"/>
        <w:contextualSpacing w:val="0"/>
        <w:jc w:val="both"/>
        <w:rPr>
          <w:rFonts w:ascii="Times New Roman" w:eastAsia="Calibri" w:hAnsi="Times New Roman"/>
          <w:b/>
        </w:rPr>
      </w:pPr>
      <w:r w:rsidRPr="00B672E9">
        <w:rPr>
          <w:rFonts w:ascii="Times New Roman" w:eastAsia="Calibri" w:hAnsi="Times New Roman"/>
          <w:b/>
        </w:rPr>
        <w:t>Records Retention</w:t>
      </w:r>
    </w:p>
    <w:p w14:paraId="27DFFC4B" w14:textId="77777777" w:rsidR="007B262D" w:rsidRPr="00B672E9" w:rsidRDefault="007B262D" w:rsidP="008E17EC">
      <w:pPr>
        <w:autoSpaceDE w:val="0"/>
        <w:autoSpaceDN w:val="0"/>
        <w:adjustRightInd w:val="0"/>
        <w:jc w:val="both"/>
        <w:rPr>
          <w:sz w:val="22"/>
          <w:szCs w:val="22"/>
        </w:rPr>
      </w:pPr>
    </w:p>
    <w:p w14:paraId="36571256" w14:textId="7E853AEE" w:rsidR="007B262D" w:rsidRPr="00B672E9" w:rsidRDefault="007B262D" w:rsidP="007B262D">
      <w:pPr>
        <w:jc w:val="both"/>
        <w:rPr>
          <w:sz w:val="22"/>
          <w:szCs w:val="22"/>
        </w:rPr>
      </w:pPr>
      <w:r w:rsidRPr="00B672E9">
        <w:rPr>
          <w:sz w:val="22"/>
          <w:szCs w:val="22"/>
        </w:rPr>
        <w:t xml:space="preserve">The Equal Opportunity Officer shall retain all records </w:t>
      </w:r>
      <w:r w:rsidR="00B672E9">
        <w:rPr>
          <w:sz w:val="22"/>
          <w:szCs w:val="22"/>
        </w:rPr>
        <w:t>related to</w:t>
      </w:r>
      <w:r w:rsidRPr="00B672E9">
        <w:rPr>
          <w:sz w:val="22"/>
          <w:szCs w:val="22"/>
        </w:rPr>
        <w:t xml:space="preserve"> </w:t>
      </w:r>
      <w:r w:rsidR="00B672E9">
        <w:rPr>
          <w:sz w:val="22"/>
          <w:szCs w:val="22"/>
        </w:rPr>
        <w:t>a</w:t>
      </w:r>
      <w:r w:rsidRPr="00B672E9">
        <w:rPr>
          <w:sz w:val="22"/>
          <w:szCs w:val="22"/>
        </w:rPr>
        <w:t xml:space="preserve"> Discrimination Complaint</w:t>
      </w:r>
      <w:r w:rsidRPr="00B672E9">
        <w:rPr>
          <w:spacing w:val="-3"/>
          <w:sz w:val="22"/>
          <w:szCs w:val="22"/>
        </w:rPr>
        <w:t xml:space="preserve"> </w:t>
      </w:r>
      <w:r w:rsidRPr="00B672E9">
        <w:rPr>
          <w:sz w:val="22"/>
          <w:szCs w:val="22"/>
        </w:rPr>
        <w:t>for seven (7) years.</w:t>
      </w:r>
    </w:p>
    <w:p w14:paraId="23CB6A7E" w14:textId="79E614D1" w:rsidR="006C0ECE" w:rsidRPr="000B1F1B" w:rsidRDefault="00133A5D" w:rsidP="00D310FC">
      <w:pPr>
        <w:pStyle w:val="Heading2"/>
        <w:numPr>
          <w:ilvl w:val="0"/>
          <w:numId w:val="39"/>
        </w:numPr>
        <w:ind w:hanging="180"/>
        <w:rPr>
          <w:sz w:val="22"/>
          <w:szCs w:val="22"/>
        </w:rPr>
      </w:pPr>
      <w:r w:rsidRPr="00B672E9">
        <w:rPr>
          <w:sz w:val="22"/>
          <w:szCs w:val="22"/>
        </w:rPr>
        <w:t>Jurisdiction</w:t>
      </w:r>
      <w:r w:rsidRPr="00133A5D">
        <w:rPr>
          <w:sz w:val="22"/>
          <w:szCs w:val="22"/>
        </w:rPr>
        <w:t xml:space="preserve"> of the College</w:t>
      </w:r>
    </w:p>
    <w:p w14:paraId="52B459BC" w14:textId="77777777" w:rsidR="00E40D25" w:rsidRPr="00644F0C" w:rsidRDefault="00E40D25" w:rsidP="008E17EC">
      <w:pPr>
        <w:jc w:val="both"/>
        <w:rPr>
          <w:sz w:val="22"/>
          <w:szCs w:val="22"/>
        </w:rPr>
      </w:pPr>
    </w:p>
    <w:p w14:paraId="619EC39F" w14:textId="12E08EB6" w:rsidR="006C0ECE" w:rsidRPr="00644F0C" w:rsidRDefault="00EB5C0F" w:rsidP="008E17EC">
      <w:pPr>
        <w:jc w:val="both"/>
        <w:rPr>
          <w:sz w:val="22"/>
          <w:szCs w:val="22"/>
        </w:rPr>
      </w:pPr>
      <w:r>
        <w:rPr>
          <w:sz w:val="22"/>
          <w:szCs w:val="22"/>
        </w:rPr>
        <w:t>The</w:t>
      </w:r>
      <w:r w:rsidR="006C0ECE" w:rsidRPr="00644F0C">
        <w:rPr>
          <w:sz w:val="22"/>
          <w:szCs w:val="22"/>
        </w:rPr>
        <w:t xml:space="preserve"> </w:t>
      </w:r>
      <w:r w:rsidR="00426EEB">
        <w:rPr>
          <w:rFonts w:eastAsia="Calibri"/>
          <w:sz w:val="22"/>
          <w:szCs w:val="22"/>
        </w:rPr>
        <w:t>Equal Opportunity</w:t>
      </w:r>
      <w:r w:rsidR="00AE2A35" w:rsidRPr="00644F0C">
        <w:rPr>
          <w:rFonts w:eastAsia="Calibri"/>
          <w:sz w:val="22"/>
          <w:szCs w:val="22"/>
        </w:rPr>
        <w:t xml:space="preserve"> Officer </w:t>
      </w:r>
      <w:r w:rsidR="0074793B" w:rsidRPr="00644F0C">
        <w:rPr>
          <w:i/>
          <w:sz w:val="22"/>
          <w:szCs w:val="22"/>
        </w:rPr>
        <w:t>may</w:t>
      </w:r>
      <w:r w:rsidR="006C0ECE" w:rsidRPr="00644F0C">
        <w:rPr>
          <w:sz w:val="22"/>
          <w:szCs w:val="22"/>
        </w:rPr>
        <w:t xml:space="preserve"> dismiss </w:t>
      </w:r>
      <w:r w:rsidR="0040784C" w:rsidRPr="00644F0C">
        <w:rPr>
          <w:sz w:val="22"/>
          <w:szCs w:val="22"/>
        </w:rPr>
        <w:t xml:space="preserve">or “screen out” </w:t>
      </w:r>
      <w:r w:rsidR="006C0ECE" w:rsidRPr="00644F0C">
        <w:rPr>
          <w:sz w:val="22"/>
          <w:szCs w:val="22"/>
        </w:rPr>
        <w:t>any Complaint, if:</w:t>
      </w:r>
    </w:p>
    <w:p w14:paraId="6BD9443A" w14:textId="43051DF2" w:rsidR="00E40D25" w:rsidRPr="00644F0C" w:rsidRDefault="00E40D25" w:rsidP="008E17EC">
      <w:pPr>
        <w:jc w:val="both"/>
        <w:rPr>
          <w:sz w:val="22"/>
          <w:szCs w:val="22"/>
        </w:rPr>
      </w:pPr>
    </w:p>
    <w:p w14:paraId="22C3A259" w14:textId="08793A7E" w:rsidR="006C0ECE" w:rsidRPr="00644F0C" w:rsidRDefault="006C0ECE" w:rsidP="000907A9">
      <w:pPr>
        <w:pStyle w:val="ListParagraph"/>
        <w:numPr>
          <w:ilvl w:val="0"/>
          <w:numId w:val="12"/>
        </w:numPr>
        <w:spacing w:after="0" w:line="240" w:lineRule="auto"/>
        <w:ind w:left="720"/>
        <w:contextualSpacing w:val="0"/>
        <w:jc w:val="both"/>
        <w:rPr>
          <w:rFonts w:ascii="Times New Roman" w:hAnsi="Times New Roman"/>
        </w:rPr>
      </w:pPr>
      <w:r w:rsidRPr="00644F0C">
        <w:rPr>
          <w:rFonts w:ascii="Times New Roman" w:hAnsi="Times New Roman"/>
        </w:rPr>
        <w:t xml:space="preserve">Complainant withdraws the Complaint or any </w:t>
      </w:r>
      <w:r w:rsidR="0074793B" w:rsidRPr="00644F0C">
        <w:rPr>
          <w:rFonts w:ascii="Times New Roman" w:hAnsi="Times New Roman"/>
        </w:rPr>
        <w:t xml:space="preserve">or all of the </w:t>
      </w:r>
      <w:r w:rsidRPr="00644F0C">
        <w:rPr>
          <w:rFonts w:ascii="Times New Roman" w:hAnsi="Times New Roman"/>
        </w:rPr>
        <w:t xml:space="preserve">allegations </w:t>
      </w:r>
      <w:r w:rsidR="00BE0FB3" w:rsidRPr="00644F0C">
        <w:rPr>
          <w:rFonts w:ascii="Times New Roman" w:hAnsi="Times New Roman"/>
        </w:rPr>
        <w:t>in writing</w:t>
      </w:r>
      <w:r w:rsidRPr="00644F0C">
        <w:rPr>
          <w:rFonts w:ascii="Times New Roman" w:hAnsi="Times New Roman"/>
        </w:rPr>
        <w:t>;</w:t>
      </w:r>
    </w:p>
    <w:p w14:paraId="2FB502BF" w14:textId="365AA182" w:rsidR="0074793B" w:rsidRPr="00644F0C" w:rsidRDefault="006C0ECE" w:rsidP="000907A9">
      <w:pPr>
        <w:pStyle w:val="ListParagraph"/>
        <w:numPr>
          <w:ilvl w:val="0"/>
          <w:numId w:val="12"/>
        </w:numPr>
        <w:spacing w:after="0" w:line="240" w:lineRule="auto"/>
        <w:ind w:left="720"/>
        <w:contextualSpacing w:val="0"/>
        <w:jc w:val="both"/>
        <w:rPr>
          <w:rFonts w:ascii="Times New Roman" w:hAnsi="Times New Roman"/>
        </w:rPr>
      </w:pPr>
      <w:r w:rsidRPr="00644F0C">
        <w:rPr>
          <w:rFonts w:ascii="Times New Roman" w:hAnsi="Times New Roman"/>
        </w:rPr>
        <w:t xml:space="preserve">Respondent is no longer enrolled or employed by the College; </w:t>
      </w:r>
    </w:p>
    <w:p w14:paraId="2143BC0D" w14:textId="77777777" w:rsidR="00B80234" w:rsidRPr="00644F0C" w:rsidRDefault="0074793B" w:rsidP="000907A9">
      <w:pPr>
        <w:pStyle w:val="ListParagraph"/>
        <w:numPr>
          <w:ilvl w:val="0"/>
          <w:numId w:val="12"/>
        </w:numPr>
        <w:spacing w:after="0" w:line="240" w:lineRule="auto"/>
        <w:ind w:left="720"/>
        <w:contextualSpacing w:val="0"/>
        <w:jc w:val="both"/>
        <w:rPr>
          <w:rFonts w:ascii="Times New Roman" w:hAnsi="Times New Roman"/>
        </w:rPr>
      </w:pPr>
      <w:r w:rsidRPr="00644F0C">
        <w:rPr>
          <w:rFonts w:ascii="Times New Roman" w:hAnsi="Times New Roman"/>
        </w:rPr>
        <w:t>The College is unable to identify the Respond</w:t>
      </w:r>
      <w:r w:rsidR="005D3802" w:rsidRPr="00644F0C">
        <w:rPr>
          <w:rFonts w:ascii="Times New Roman" w:hAnsi="Times New Roman"/>
        </w:rPr>
        <w:t>ing Party</w:t>
      </w:r>
      <w:r w:rsidRPr="00644F0C">
        <w:rPr>
          <w:rFonts w:ascii="Times New Roman" w:hAnsi="Times New Roman"/>
        </w:rPr>
        <w:t xml:space="preserve"> after taking reasonable steps to do so; </w:t>
      </w:r>
    </w:p>
    <w:p w14:paraId="60E22149" w14:textId="2D884895" w:rsidR="0074793B" w:rsidRPr="00644F0C" w:rsidRDefault="00B80234" w:rsidP="000907A9">
      <w:pPr>
        <w:pStyle w:val="ListParagraph"/>
        <w:numPr>
          <w:ilvl w:val="0"/>
          <w:numId w:val="12"/>
        </w:numPr>
        <w:spacing w:after="0" w:line="240" w:lineRule="auto"/>
        <w:ind w:left="720"/>
        <w:contextualSpacing w:val="0"/>
        <w:jc w:val="both"/>
        <w:rPr>
          <w:rFonts w:ascii="Times New Roman" w:hAnsi="Times New Roman"/>
        </w:rPr>
      </w:pPr>
      <w:r w:rsidRPr="00644F0C">
        <w:rPr>
          <w:rFonts w:ascii="Times New Roman" w:hAnsi="Times New Roman"/>
        </w:rPr>
        <w:t xml:space="preserve">The allegations are able to be addressed through another College policy </w:t>
      </w:r>
      <w:r w:rsidR="00314C99" w:rsidRPr="00644F0C">
        <w:rPr>
          <w:rFonts w:ascii="Times New Roman" w:hAnsi="Times New Roman"/>
        </w:rPr>
        <w:t>or</w:t>
      </w:r>
      <w:r w:rsidRPr="00644F0C">
        <w:rPr>
          <w:rFonts w:ascii="Times New Roman" w:hAnsi="Times New Roman"/>
        </w:rPr>
        <w:t xml:space="preserve"> procedure; or</w:t>
      </w:r>
    </w:p>
    <w:p w14:paraId="1DA4879C" w14:textId="5067F21C" w:rsidR="00141992" w:rsidRPr="00644F0C" w:rsidRDefault="0074793B" w:rsidP="000907A9">
      <w:pPr>
        <w:pStyle w:val="ListParagraph"/>
        <w:numPr>
          <w:ilvl w:val="0"/>
          <w:numId w:val="12"/>
        </w:numPr>
        <w:spacing w:after="0" w:line="240" w:lineRule="auto"/>
        <w:ind w:left="720"/>
        <w:contextualSpacing w:val="0"/>
        <w:jc w:val="both"/>
        <w:rPr>
          <w:rFonts w:ascii="Times New Roman" w:hAnsi="Times New Roman"/>
        </w:rPr>
      </w:pPr>
      <w:r w:rsidRPr="00644F0C">
        <w:rPr>
          <w:rFonts w:ascii="Times New Roman" w:hAnsi="Times New Roman"/>
        </w:rPr>
        <w:t xml:space="preserve">The conduct alleged would not constitute </w:t>
      </w:r>
      <w:r w:rsidR="004B264C" w:rsidRPr="00644F0C">
        <w:rPr>
          <w:rFonts w:ascii="Times New Roman" w:hAnsi="Times New Roman"/>
        </w:rPr>
        <w:t xml:space="preserve">Prohibited Conduct </w:t>
      </w:r>
      <w:r w:rsidRPr="00644F0C">
        <w:rPr>
          <w:rFonts w:ascii="Times New Roman" w:hAnsi="Times New Roman"/>
        </w:rPr>
        <w:t>as defined</w:t>
      </w:r>
      <w:r w:rsidR="003A5108" w:rsidRPr="00644F0C">
        <w:rPr>
          <w:rFonts w:ascii="Times New Roman" w:hAnsi="Times New Roman"/>
        </w:rPr>
        <w:t xml:space="preserve"> (i.e. even assuming that all of the facts in the complaint are true, the alleged conduct does not meet </w:t>
      </w:r>
      <w:r w:rsidR="00E857F9" w:rsidRPr="00644F0C">
        <w:rPr>
          <w:rFonts w:ascii="Times New Roman" w:hAnsi="Times New Roman"/>
        </w:rPr>
        <w:t xml:space="preserve">the </w:t>
      </w:r>
      <w:r w:rsidR="003A5108" w:rsidRPr="00644F0C">
        <w:rPr>
          <w:rFonts w:ascii="Times New Roman" w:hAnsi="Times New Roman"/>
        </w:rPr>
        <w:t>Policy definition).</w:t>
      </w:r>
    </w:p>
    <w:p w14:paraId="71AD37BC" w14:textId="77777777" w:rsidR="005D3802" w:rsidRPr="00644F0C" w:rsidRDefault="005D3802" w:rsidP="008E17EC">
      <w:pPr>
        <w:jc w:val="both"/>
        <w:rPr>
          <w:sz w:val="22"/>
          <w:szCs w:val="22"/>
        </w:rPr>
      </w:pPr>
    </w:p>
    <w:p w14:paraId="7225F216" w14:textId="1EDC5A68" w:rsidR="00141992" w:rsidRDefault="00141992" w:rsidP="008E17EC">
      <w:pPr>
        <w:jc w:val="both"/>
        <w:rPr>
          <w:sz w:val="22"/>
          <w:szCs w:val="22"/>
        </w:rPr>
      </w:pPr>
      <w:r w:rsidRPr="00644F0C">
        <w:rPr>
          <w:sz w:val="22"/>
          <w:szCs w:val="22"/>
        </w:rPr>
        <w:t xml:space="preserve">After dismissal, the </w:t>
      </w:r>
      <w:r w:rsidR="00426EEB">
        <w:rPr>
          <w:sz w:val="22"/>
          <w:szCs w:val="22"/>
        </w:rPr>
        <w:t>Equal Opportunity</w:t>
      </w:r>
      <w:r w:rsidRPr="00644F0C">
        <w:rPr>
          <w:sz w:val="22"/>
          <w:szCs w:val="22"/>
        </w:rPr>
        <w:t xml:space="preserve"> Officer </w:t>
      </w:r>
      <w:r w:rsidR="004369D8" w:rsidRPr="00644F0C">
        <w:rPr>
          <w:sz w:val="22"/>
          <w:szCs w:val="22"/>
        </w:rPr>
        <w:t>may</w:t>
      </w:r>
      <w:r w:rsidRPr="00644F0C">
        <w:rPr>
          <w:sz w:val="22"/>
          <w:szCs w:val="22"/>
        </w:rPr>
        <w:t xml:space="preserve"> offer appropriate supportive measures to </w:t>
      </w:r>
      <w:r w:rsidR="00E23354" w:rsidRPr="00644F0C">
        <w:rPr>
          <w:sz w:val="22"/>
          <w:szCs w:val="22"/>
        </w:rPr>
        <w:t xml:space="preserve">the </w:t>
      </w:r>
      <w:r w:rsidRPr="00644F0C">
        <w:rPr>
          <w:sz w:val="22"/>
          <w:szCs w:val="22"/>
        </w:rPr>
        <w:t xml:space="preserve">Complainant and to </w:t>
      </w:r>
      <w:r w:rsidR="00E23354" w:rsidRPr="00644F0C">
        <w:rPr>
          <w:sz w:val="22"/>
          <w:szCs w:val="22"/>
        </w:rPr>
        <w:t xml:space="preserve">the </w:t>
      </w:r>
      <w:r w:rsidRPr="00644F0C">
        <w:rPr>
          <w:sz w:val="22"/>
          <w:szCs w:val="22"/>
        </w:rPr>
        <w:t xml:space="preserve">Respondent, if Respondent was notified of the </w:t>
      </w:r>
      <w:r w:rsidR="00EB5C0F" w:rsidRPr="00644F0C">
        <w:rPr>
          <w:sz w:val="22"/>
          <w:szCs w:val="22"/>
        </w:rPr>
        <w:t>alle</w:t>
      </w:r>
      <w:r w:rsidR="00EB5C0F">
        <w:rPr>
          <w:sz w:val="22"/>
          <w:szCs w:val="22"/>
        </w:rPr>
        <w:t>ga</w:t>
      </w:r>
      <w:r w:rsidR="00EB5C0F" w:rsidRPr="00644F0C">
        <w:rPr>
          <w:sz w:val="22"/>
          <w:szCs w:val="22"/>
        </w:rPr>
        <w:t>tions</w:t>
      </w:r>
      <w:r w:rsidR="005D3802" w:rsidRPr="00644F0C">
        <w:rPr>
          <w:sz w:val="22"/>
          <w:szCs w:val="22"/>
        </w:rPr>
        <w:t xml:space="preserve"> prior to dismissal</w:t>
      </w:r>
      <w:r w:rsidRPr="00644F0C">
        <w:rPr>
          <w:sz w:val="22"/>
          <w:szCs w:val="22"/>
        </w:rPr>
        <w:t xml:space="preserve">. </w:t>
      </w:r>
    </w:p>
    <w:p w14:paraId="41A1D3C3" w14:textId="77777777" w:rsidR="00703C70" w:rsidRDefault="00703C70" w:rsidP="008E17EC">
      <w:pPr>
        <w:jc w:val="both"/>
        <w:rPr>
          <w:sz w:val="22"/>
          <w:szCs w:val="22"/>
        </w:rPr>
      </w:pPr>
    </w:p>
    <w:p w14:paraId="0DD98130" w14:textId="1C40E6B7" w:rsidR="00141992" w:rsidRPr="00644F0C" w:rsidRDefault="00703C70" w:rsidP="00703C70">
      <w:pPr>
        <w:jc w:val="both"/>
        <w:rPr>
          <w:sz w:val="22"/>
          <w:szCs w:val="22"/>
        </w:rPr>
      </w:pPr>
      <w:r w:rsidRPr="00644F0C">
        <w:rPr>
          <w:sz w:val="22"/>
          <w:szCs w:val="22"/>
        </w:rPr>
        <w:t>This decision to dismiss or screen out the complaint may be appealed</w:t>
      </w:r>
      <w:r>
        <w:rPr>
          <w:sz w:val="22"/>
          <w:szCs w:val="22"/>
        </w:rPr>
        <w:t xml:space="preserve">. </w:t>
      </w:r>
      <w:r w:rsidRPr="00644F0C">
        <w:rPr>
          <w:sz w:val="22"/>
          <w:szCs w:val="22"/>
        </w:rPr>
        <w:t xml:space="preserve">Such </w:t>
      </w:r>
      <w:r>
        <w:rPr>
          <w:sz w:val="22"/>
          <w:szCs w:val="22"/>
        </w:rPr>
        <w:t>appeals</w:t>
      </w:r>
      <w:r w:rsidRPr="00644F0C">
        <w:rPr>
          <w:sz w:val="22"/>
          <w:szCs w:val="22"/>
        </w:rPr>
        <w:t xml:space="preserve"> must be made, in writing, to an Impartial Employee within ten (10) days and include</w:t>
      </w:r>
      <w:r>
        <w:rPr>
          <w:sz w:val="22"/>
          <w:szCs w:val="22"/>
        </w:rPr>
        <w:t xml:space="preserve"> the basis for the appeal. </w:t>
      </w:r>
      <w:r w:rsidRPr="00644F0C">
        <w:rPr>
          <w:sz w:val="22"/>
          <w:szCs w:val="22"/>
        </w:rPr>
        <w:t xml:space="preserve">Where practicable, within ten (10) days of receiving the appeal, the </w:t>
      </w:r>
      <w:r>
        <w:rPr>
          <w:sz w:val="22"/>
          <w:szCs w:val="22"/>
        </w:rPr>
        <w:t>Impartial Employee</w:t>
      </w:r>
      <w:r w:rsidRPr="00644F0C">
        <w:rPr>
          <w:sz w:val="22"/>
          <w:szCs w:val="22"/>
        </w:rPr>
        <w:t xml:space="preserve"> shall issue a written decision accepting, rejecting or modifying the </w:t>
      </w:r>
      <w:r>
        <w:rPr>
          <w:sz w:val="22"/>
          <w:szCs w:val="22"/>
        </w:rPr>
        <w:t>Equal Opportunity Officer’s</w:t>
      </w:r>
      <w:r w:rsidRPr="00644F0C">
        <w:rPr>
          <w:sz w:val="22"/>
          <w:szCs w:val="22"/>
        </w:rPr>
        <w:t xml:space="preserve"> decision.  The </w:t>
      </w:r>
      <w:r>
        <w:rPr>
          <w:sz w:val="22"/>
          <w:szCs w:val="22"/>
        </w:rPr>
        <w:t xml:space="preserve">Impartial Employee’s decision </w:t>
      </w:r>
      <w:r w:rsidRPr="00644F0C">
        <w:rPr>
          <w:sz w:val="22"/>
          <w:szCs w:val="22"/>
        </w:rPr>
        <w:t>is final</w:t>
      </w:r>
      <w:r>
        <w:rPr>
          <w:sz w:val="22"/>
          <w:szCs w:val="22"/>
        </w:rPr>
        <w:t>.</w:t>
      </w:r>
    </w:p>
    <w:p w14:paraId="6FFAC101" w14:textId="40A8869C" w:rsidR="000C6B27" w:rsidRPr="00644F0C" w:rsidRDefault="000C6B27" w:rsidP="00D310FC">
      <w:pPr>
        <w:pStyle w:val="Heading2"/>
        <w:numPr>
          <w:ilvl w:val="0"/>
          <w:numId w:val="39"/>
        </w:numPr>
        <w:ind w:hanging="180"/>
        <w:rPr>
          <w:sz w:val="22"/>
          <w:szCs w:val="22"/>
        </w:rPr>
      </w:pPr>
      <w:bookmarkStart w:id="32" w:name="_Toc235434232"/>
      <w:r w:rsidRPr="00644F0C">
        <w:rPr>
          <w:sz w:val="22"/>
          <w:szCs w:val="22"/>
        </w:rPr>
        <w:t>Definitions</w:t>
      </w:r>
      <w:bookmarkEnd w:id="32"/>
    </w:p>
    <w:p w14:paraId="33872357" w14:textId="77777777" w:rsidR="007921B2" w:rsidRPr="00644F0C" w:rsidRDefault="007921B2" w:rsidP="007921B2">
      <w:pPr>
        <w:jc w:val="both"/>
        <w:rPr>
          <w:b/>
          <w:bCs/>
          <w:sz w:val="22"/>
          <w:szCs w:val="22"/>
          <w:u w:val="single"/>
        </w:rPr>
      </w:pPr>
    </w:p>
    <w:p w14:paraId="62638384" w14:textId="0CFFC526" w:rsidR="007921B2" w:rsidRPr="00540FE1" w:rsidRDefault="007921B2" w:rsidP="007921B2">
      <w:pPr>
        <w:jc w:val="both"/>
        <w:rPr>
          <w:bCs/>
          <w:sz w:val="22"/>
          <w:szCs w:val="22"/>
        </w:rPr>
      </w:pPr>
      <w:bookmarkStart w:id="33" w:name="_Hlk234930953"/>
      <w:r w:rsidRPr="00644F0C">
        <w:rPr>
          <w:b/>
          <w:bCs/>
          <w:sz w:val="22"/>
          <w:szCs w:val="22"/>
          <w:u w:val="single"/>
        </w:rPr>
        <w:t>ADA/504 COORDINATOR</w:t>
      </w:r>
      <w:r w:rsidRPr="00644F0C">
        <w:rPr>
          <w:bCs/>
          <w:sz w:val="22"/>
          <w:szCs w:val="22"/>
        </w:rPr>
        <w:t xml:space="preserve">:  </w:t>
      </w:r>
      <w:r w:rsidRPr="00644F0C">
        <w:rPr>
          <w:sz w:val="22"/>
          <w:szCs w:val="22"/>
        </w:rPr>
        <w:t xml:space="preserve">A College employee assigned the responsibility for maintaining the College’s </w:t>
      </w:r>
      <w:r w:rsidRPr="00540FE1">
        <w:rPr>
          <w:sz w:val="22"/>
          <w:szCs w:val="22"/>
        </w:rPr>
        <w:t xml:space="preserve">compliance with the Americans with Disabilities Act and Section 504 of the Rehabilitation Act.  Alleged violations of the ADA or Section 504 shall be subject to the Discrimination Complaint Procedure as </w:t>
      </w:r>
      <w:r w:rsidRPr="00540FE1">
        <w:rPr>
          <w:sz w:val="22"/>
          <w:szCs w:val="22"/>
        </w:rPr>
        <w:lastRenderedPageBreak/>
        <w:t xml:space="preserve">administered by the </w:t>
      </w:r>
      <w:r w:rsidR="00426EEB">
        <w:rPr>
          <w:sz w:val="22"/>
          <w:szCs w:val="22"/>
        </w:rPr>
        <w:t>Equal Opportunity</w:t>
      </w:r>
      <w:r w:rsidRPr="00540FE1">
        <w:rPr>
          <w:sz w:val="22"/>
          <w:szCs w:val="22"/>
        </w:rPr>
        <w:t xml:space="preserve"> Officer.  The ADA/504 Coordinator is</w:t>
      </w:r>
      <w:r w:rsidR="005A73BC">
        <w:rPr>
          <w:sz w:val="22"/>
          <w:szCs w:val="22"/>
        </w:rPr>
        <w:t xml:space="preserve"> Lisa MacDonald </w:t>
      </w:r>
      <w:r w:rsidRPr="00540FE1">
        <w:rPr>
          <w:sz w:val="22"/>
          <w:szCs w:val="22"/>
        </w:rPr>
        <w:t xml:space="preserve">and can be contacted at </w:t>
      </w:r>
      <w:hyperlink r:id="rId16" w:history="1">
        <w:r w:rsidR="005A73BC" w:rsidRPr="008C4720">
          <w:rPr>
            <w:rStyle w:val="Hyperlink"/>
            <w:sz w:val="22"/>
            <w:szCs w:val="22"/>
          </w:rPr>
          <w:t>lmacdonald@massbay.edu</w:t>
        </w:r>
      </w:hyperlink>
      <w:r w:rsidR="005A73BC">
        <w:rPr>
          <w:sz w:val="22"/>
          <w:szCs w:val="22"/>
        </w:rPr>
        <w:t xml:space="preserve"> or (781) 239-3147</w:t>
      </w:r>
      <w:r w:rsidRPr="00540FE1">
        <w:rPr>
          <w:sz w:val="22"/>
          <w:szCs w:val="22"/>
        </w:rPr>
        <w:t xml:space="preserve">.  </w:t>
      </w:r>
    </w:p>
    <w:p w14:paraId="1EB940A9" w14:textId="77777777" w:rsidR="007921B2" w:rsidRDefault="007921B2" w:rsidP="007921B2">
      <w:pPr>
        <w:jc w:val="both"/>
        <w:rPr>
          <w:b/>
          <w:bCs/>
          <w:sz w:val="22"/>
          <w:szCs w:val="22"/>
          <w:u w:val="single"/>
        </w:rPr>
      </w:pPr>
    </w:p>
    <w:p w14:paraId="00DD6CA9" w14:textId="4722359A" w:rsidR="002E7CBF" w:rsidRPr="00892753" w:rsidRDefault="002E7CBF" w:rsidP="007921B2">
      <w:pPr>
        <w:jc w:val="both"/>
        <w:rPr>
          <w:sz w:val="22"/>
          <w:szCs w:val="22"/>
        </w:rPr>
      </w:pPr>
      <w:r>
        <w:rPr>
          <w:b/>
          <w:bCs/>
          <w:sz w:val="22"/>
          <w:szCs w:val="22"/>
          <w:u w:val="single"/>
        </w:rPr>
        <w:t xml:space="preserve">ADVERSE ACTION: </w:t>
      </w:r>
      <w:r w:rsidRPr="00892753">
        <w:rPr>
          <w:sz w:val="22"/>
          <w:szCs w:val="22"/>
        </w:rPr>
        <w:t xml:space="preserve">A negative or unfavorable </w:t>
      </w:r>
      <w:r w:rsidR="00A55D3C">
        <w:rPr>
          <w:sz w:val="22"/>
          <w:szCs w:val="22"/>
        </w:rPr>
        <w:t xml:space="preserve">action or </w:t>
      </w:r>
      <w:r w:rsidRPr="00892753">
        <w:rPr>
          <w:sz w:val="22"/>
          <w:szCs w:val="22"/>
        </w:rPr>
        <w:t xml:space="preserve">decision made against an individual </w:t>
      </w:r>
      <w:r w:rsidRPr="002E7CBF">
        <w:rPr>
          <w:sz w:val="22"/>
          <w:szCs w:val="22"/>
        </w:rPr>
        <w:t>that impacts their learning or working environment.</w:t>
      </w:r>
      <w:r w:rsidR="00644BFC">
        <w:rPr>
          <w:sz w:val="22"/>
          <w:szCs w:val="22"/>
        </w:rPr>
        <w:t xml:space="preserve"> Adverse actions include, but are not limited to,</w:t>
      </w:r>
      <w:r w:rsidR="00170716">
        <w:rPr>
          <w:sz w:val="22"/>
          <w:szCs w:val="22"/>
        </w:rPr>
        <w:t xml:space="preserve"> termination, suspension, demotion, transfer, loss or reduction of pay or benefits, grade reduction, changed working conditions, expulsion, denial of academic opportunities.</w:t>
      </w:r>
    </w:p>
    <w:p w14:paraId="6A317A73" w14:textId="77777777" w:rsidR="002E7CBF" w:rsidRPr="00540FE1" w:rsidRDefault="002E7CBF" w:rsidP="007921B2">
      <w:pPr>
        <w:jc w:val="both"/>
        <w:rPr>
          <w:b/>
          <w:bCs/>
          <w:sz w:val="22"/>
          <w:szCs w:val="22"/>
          <w:u w:val="single"/>
        </w:rPr>
      </w:pPr>
    </w:p>
    <w:p w14:paraId="43F267D7" w14:textId="078505B2" w:rsidR="007921B2" w:rsidRPr="00540FE1" w:rsidRDefault="007921B2" w:rsidP="007921B2">
      <w:pPr>
        <w:widowControl w:val="0"/>
        <w:jc w:val="both"/>
        <w:rPr>
          <w:b/>
          <w:bCs/>
          <w:sz w:val="22"/>
          <w:szCs w:val="22"/>
        </w:rPr>
      </w:pPr>
      <w:r w:rsidRPr="00540FE1">
        <w:rPr>
          <w:b/>
          <w:bCs/>
          <w:sz w:val="22"/>
          <w:szCs w:val="22"/>
          <w:u w:val="single"/>
        </w:rPr>
        <w:t>ADVISOR</w:t>
      </w:r>
      <w:r w:rsidRPr="00540FE1">
        <w:rPr>
          <w:bCs/>
          <w:sz w:val="22"/>
          <w:szCs w:val="22"/>
        </w:rPr>
        <w:t>: A single person chosen by a Party, who may but is not required to be an attorney (for union employees this may be a union representative), who may be present in any meeting or proceeding prescribed by this Policy, and who may inspect and review evidence.  The advisor’s role is strictly limited to providing direct assistance to the party that they advise for the purposes of the complaint process. An advisor is not to impede, disrupt or hinder the procedures listed within this Policy and/or other institutional policies through intimidation or creating an environment that unreasonably interferes with anyone’s ability to participate in the complaint process. Any person serving as an Advisor who is conducting themselves in such a manner is subject to removal from their role.</w:t>
      </w:r>
    </w:p>
    <w:p w14:paraId="458671C8" w14:textId="77777777" w:rsidR="007921B2" w:rsidRPr="00540FE1" w:rsidRDefault="007921B2" w:rsidP="007921B2">
      <w:pPr>
        <w:jc w:val="both"/>
        <w:rPr>
          <w:b/>
          <w:bCs/>
          <w:sz w:val="22"/>
          <w:szCs w:val="22"/>
          <w:u w:val="single"/>
        </w:rPr>
      </w:pPr>
    </w:p>
    <w:p w14:paraId="2B760E1E" w14:textId="77777777" w:rsidR="007921B2" w:rsidRPr="00540FE1" w:rsidRDefault="007921B2" w:rsidP="007921B2">
      <w:pPr>
        <w:jc w:val="both"/>
        <w:rPr>
          <w:sz w:val="22"/>
          <w:szCs w:val="22"/>
        </w:rPr>
      </w:pPr>
      <w:r w:rsidRPr="00540FE1">
        <w:rPr>
          <w:b/>
          <w:bCs/>
          <w:sz w:val="22"/>
          <w:szCs w:val="22"/>
          <w:u w:val="single"/>
        </w:rPr>
        <w:t>COMPLAINANT or COMPLAINING PARTY</w:t>
      </w:r>
      <w:r w:rsidRPr="00540FE1">
        <w:rPr>
          <w:sz w:val="22"/>
          <w:szCs w:val="22"/>
        </w:rPr>
        <w:t xml:space="preserve">:  The individual(s) filing the complaint, whether it is a current or former student(s) or employee(s), or current or former applicant for admission or employment, or a person other than a student or employee, who is alleged to have been subjected to conduct that could constitute a violation of the Plan if they were participating or attempting to participate in the College’s education program or activity. </w:t>
      </w:r>
    </w:p>
    <w:p w14:paraId="6B08545C" w14:textId="77777777" w:rsidR="007921B2" w:rsidRPr="00540FE1" w:rsidRDefault="007921B2" w:rsidP="007921B2">
      <w:pPr>
        <w:jc w:val="both"/>
        <w:rPr>
          <w:b/>
          <w:bCs/>
          <w:sz w:val="22"/>
          <w:szCs w:val="22"/>
          <w:u w:val="single"/>
        </w:rPr>
      </w:pPr>
    </w:p>
    <w:p w14:paraId="399947DB" w14:textId="760E731F" w:rsidR="007921B2" w:rsidRPr="00540FE1" w:rsidRDefault="007921B2" w:rsidP="007921B2">
      <w:pPr>
        <w:jc w:val="both"/>
        <w:rPr>
          <w:sz w:val="22"/>
          <w:szCs w:val="22"/>
        </w:rPr>
      </w:pPr>
      <w:r w:rsidRPr="00540FE1">
        <w:rPr>
          <w:b/>
          <w:bCs/>
          <w:sz w:val="22"/>
          <w:szCs w:val="22"/>
          <w:u w:val="single"/>
        </w:rPr>
        <w:t>DAY</w:t>
      </w:r>
      <w:r w:rsidRPr="00540FE1">
        <w:rPr>
          <w:sz w:val="22"/>
          <w:szCs w:val="22"/>
        </w:rPr>
        <w:t xml:space="preserve">:  As used in this policy, shall mean a </w:t>
      </w:r>
      <w:r w:rsidR="00F14805">
        <w:rPr>
          <w:sz w:val="22"/>
          <w:szCs w:val="22"/>
        </w:rPr>
        <w:t>business</w:t>
      </w:r>
      <w:r w:rsidRPr="00540FE1">
        <w:rPr>
          <w:sz w:val="22"/>
          <w:szCs w:val="22"/>
        </w:rPr>
        <w:t xml:space="preserve"> day. The number of days indicated at each level shall be considered as a maximum.</w:t>
      </w:r>
      <w:r w:rsidR="00F14805">
        <w:rPr>
          <w:sz w:val="22"/>
          <w:szCs w:val="22"/>
        </w:rPr>
        <w:t xml:space="preserve"> </w:t>
      </w:r>
      <w:r w:rsidRPr="00540FE1">
        <w:rPr>
          <w:sz w:val="22"/>
          <w:szCs w:val="22"/>
        </w:rPr>
        <w:t>All reasonable efforts shall be made to expedite the process, but</w:t>
      </w:r>
      <w:r w:rsidR="00426EEB">
        <w:rPr>
          <w:sz w:val="22"/>
          <w:szCs w:val="22"/>
        </w:rPr>
        <w:t xml:space="preserve"> the</w:t>
      </w:r>
      <w:r w:rsidRPr="00540FE1">
        <w:rPr>
          <w:sz w:val="22"/>
          <w:szCs w:val="22"/>
        </w:rPr>
        <w:t xml:space="preserve"> </w:t>
      </w:r>
      <w:r w:rsidR="00426EEB">
        <w:rPr>
          <w:sz w:val="22"/>
          <w:szCs w:val="22"/>
        </w:rPr>
        <w:t>Equal Opportunity</w:t>
      </w:r>
      <w:r w:rsidR="001336E2">
        <w:rPr>
          <w:sz w:val="22"/>
          <w:szCs w:val="22"/>
        </w:rPr>
        <w:t xml:space="preserve"> Officer or their designee</w:t>
      </w:r>
      <w:r w:rsidRPr="00540FE1">
        <w:rPr>
          <w:sz w:val="22"/>
          <w:szCs w:val="22"/>
        </w:rPr>
        <w:t xml:space="preserve"> may extend the time limits with notice to the parties in writing, or by mutual written agreement between the parties.</w:t>
      </w:r>
    </w:p>
    <w:p w14:paraId="48666EE8" w14:textId="77777777" w:rsidR="007921B2" w:rsidRPr="00540FE1" w:rsidRDefault="007921B2" w:rsidP="007921B2">
      <w:pPr>
        <w:autoSpaceDE w:val="0"/>
        <w:autoSpaceDN w:val="0"/>
        <w:adjustRightInd w:val="0"/>
        <w:jc w:val="both"/>
        <w:rPr>
          <w:rFonts w:eastAsia="Calibri"/>
          <w:sz w:val="22"/>
          <w:szCs w:val="22"/>
        </w:rPr>
      </w:pPr>
    </w:p>
    <w:p w14:paraId="1CB985A9" w14:textId="7E778CEC" w:rsidR="007921B2" w:rsidRPr="00540FE1" w:rsidRDefault="00F77B01" w:rsidP="007921B2">
      <w:pPr>
        <w:jc w:val="both"/>
        <w:rPr>
          <w:sz w:val="22"/>
          <w:szCs w:val="22"/>
        </w:rPr>
      </w:pPr>
      <w:r>
        <w:rPr>
          <w:b/>
          <w:bCs/>
          <w:sz w:val="22"/>
          <w:szCs w:val="22"/>
          <w:u w:val="single"/>
        </w:rPr>
        <w:t xml:space="preserve">DESIGNATED </w:t>
      </w:r>
      <w:r w:rsidR="007921B2" w:rsidRPr="00540FE1">
        <w:rPr>
          <w:b/>
          <w:bCs/>
          <w:sz w:val="22"/>
          <w:szCs w:val="22"/>
          <w:u w:val="single"/>
        </w:rPr>
        <w:t>DECISION-MAKER(S)</w:t>
      </w:r>
      <w:r w:rsidR="007921B2" w:rsidRPr="00540FE1">
        <w:rPr>
          <w:sz w:val="22"/>
          <w:szCs w:val="22"/>
        </w:rPr>
        <w:t xml:space="preserve">:  An individual who is not the same person as the </w:t>
      </w:r>
      <w:r w:rsidR="00426EEB">
        <w:rPr>
          <w:sz w:val="22"/>
          <w:szCs w:val="22"/>
        </w:rPr>
        <w:t>Equal Opportunity</w:t>
      </w:r>
      <w:r w:rsidR="007921B2" w:rsidRPr="00540FE1">
        <w:rPr>
          <w:sz w:val="22"/>
          <w:szCs w:val="22"/>
        </w:rPr>
        <w:t xml:space="preserve"> Officer, or their designee, chosen by the President (or in some cases the Board Chair) to reach a determination regarding responsibility by applying the standard of evidence the College has designated in the College’s </w:t>
      </w:r>
      <w:r w:rsidR="007921B2" w:rsidRPr="00540FE1">
        <w:rPr>
          <w:rFonts w:eastAsia="Calibri"/>
          <w:sz w:val="22"/>
          <w:szCs w:val="22"/>
        </w:rPr>
        <w:t xml:space="preserve">complaint process </w:t>
      </w:r>
      <w:r w:rsidR="007921B2" w:rsidRPr="00540FE1">
        <w:rPr>
          <w:sz w:val="22"/>
          <w:szCs w:val="22"/>
        </w:rPr>
        <w:t xml:space="preserve">for use in all Discrimination Complaints. This individual may also be referred to as the “President’s Designee” or “Board Chair Designee” or </w:t>
      </w:r>
      <w:r w:rsidR="00E31A05">
        <w:rPr>
          <w:sz w:val="22"/>
          <w:szCs w:val="22"/>
        </w:rPr>
        <w:t xml:space="preserve">“Designated Official” or </w:t>
      </w:r>
      <w:r w:rsidR="007921B2" w:rsidRPr="00540FE1">
        <w:rPr>
          <w:sz w:val="22"/>
          <w:szCs w:val="22"/>
        </w:rPr>
        <w:t>“Decision-Maker.”</w:t>
      </w:r>
    </w:p>
    <w:p w14:paraId="144973E5" w14:textId="77777777" w:rsidR="007921B2" w:rsidRDefault="007921B2" w:rsidP="007921B2">
      <w:pPr>
        <w:autoSpaceDE w:val="0"/>
        <w:autoSpaceDN w:val="0"/>
        <w:adjustRightInd w:val="0"/>
        <w:jc w:val="both"/>
        <w:rPr>
          <w:rFonts w:eastAsia="Calibri"/>
          <w:sz w:val="22"/>
          <w:szCs w:val="22"/>
        </w:rPr>
      </w:pPr>
    </w:p>
    <w:p w14:paraId="0EBDA89A" w14:textId="77777777" w:rsidR="002314E4" w:rsidRPr="002314E4" w:rsidRDefault="002314E4" w:rsidP="002314E4">
      <w:pPr>
        <w:jc w:val="both"/>
        <w:rPr>
          <w:sz w:val="22"/>
          <w:szCs w:val="22"/>
        </w:rPr>
      </w:pPr>
      <w:r w:rsidRPr="002314E4">
        <w:rPr>
          <w:b/>
          <w:bCs/>
          <w:sz w:val="22"/>
          <w:szCs w:val="22"/>
          <w:u w:val="single"/>
        </w:rPr>
        <w:t>DISCRIMINATION COMPLAINT</w:t>
      </w:r>
      <w:r w:rsidRPr="002314E4">
        <w:rPr>
          <w:sz w:val="22"/>
          <w:szCs w:val="22"/>
        </w:rPr>
        <w:t xml:space="preserve">:  A written or verbal complaint alleging a violation of the Plan, other than a Formal Complaint of Title IX Sexual Harassment. Complaints must be filed within 180 days (or six (6) months) of the last act of alleged discrimination, absent a showing of extenuating circumstances, as determined in the sole discretion of the Equal Opportunity Officer. </w:t>
      </w:r>
    </w:p>
    <w:p w14:paraId="1CF9CE4D" w14:textId="77777777" w:rsidR="002314E4" w:rsidRPr="002314E4" w:rsidRDefault="002314E4" w:rsidP="002314E4">
      <w:pPr>
        <w:jc w:val="both"/>
        <w:rPr>
          <w:sz w:val="22"/>
          <w:szCs w:val="22"/>
        </w:rPr>
      </w:pPr>
    </w:p>
    <w:p w14:paraId="366C15D9" w14:textId="77777777" w:rsidR="002314E4" w:rsidRPr="00540FE1" w:rsidRDefault="002314E4" w:rsidP="002314E4">
      <w:pPr>
        <w:jc w:val="both"/>
        <w:rPr>
          <w:sz w:val="22"/>
          <w:szCs w:val="22"/>
        </w:rPr>
      </w:pPr>
      <w:r w:rsidRPr="002314E4">
        <w:rPr>
          <w:b/>
          <w:bCs/>
          <w:sz w:val="22"/>
          <w:szCs w:val="22"/>
          <w:u w:val="single"/>
        </w:rPr>
        <w:t>DISCRIMINATION COMPLAINT PROCESS</w:t>
      </w:r>
      <w:r w:rsidRPr="002314E4">
        <w:rPr>
          <w:bCs/>
          <w:sz w:val="22"/>
          <w:szCs w:val="22"/>
        </w:rPr>
        <w:t xml:space="preserve">: The process used to address all Complaints alleging a violation of the Plan, </w:t>
      </w:r>
      <w:r w:rsidRPr="002314E4">
        <w:rPr>
          <w:sz w:val="22"/>
          <w:szCs w:val="22"/>
        </w:rPr>
        <w:t>other than a Formal Complaint of Title IX Sexual Harassment</w:t>
      </w:r>
      <w:r w:rsidRPr="002314E4">
        <w:rPr>
          <w:bCs/>
          <w:sz w:val="22"/>
          <w:szCs w:val="22"/>
        </w:rPr>
        <w:t>.</w:t>
      </w:r>
      <w:r w:rsidRPr="00540FE1">
        <w:rPr>
          <w:bCs/>
          <w:sz w:val="22"/>
          <w:szCs w:val="22"/>
        </w:rPr>
        <w:t xml:space="preserve"> </w:t>
      </w:r>
    </w:p>
    <w:p w14:paraId="2FFCC7F7" w14:textId="77777777" w:rsidR="00C01593" w:rsidRPr="00540FE1" w:rsidRDefault="00C01593" w:rsidP="00C01593">
      <w:pPr>
        <w:autoSpaceDE w:val="0"/>
        <w:autoSpaceDN w:val="0"/>
        <w:adjustRightInd w:val="0"/>
        <w:jc w:val="both"/>
        <w:rPr>
          <w:rFonts w:eastAsia="Calibri"/>
          <w:sz w:val="22"/>
          <w:szCs w:val="22"/>
        </w:rPr>
      </w:pPr>
    </w:p>
    <w:p w14:paraId="0F90147E" w14:textId="77777777" w:rsidR="00C01593" w:rsidRPr="00540FE1" w:rsidRDefault="00C01593" w:rsidP="00C01593">
      <w:pPr>
        <w:autoSpaceDE w:val="0"/>
        <w:autoSpaceDN w:val="0"/>
        <w:adjustRightInd w:val="0"/>
        <w:jc w:val="both"/>
        <w:rPr>
          <w:rFonts w:eastAsiaTheme="minorHAnsi"/>
          <w:sz w:val="22"/>
          <w:szCs w:val="22"/>
        </w:rPr>
      </w:pPr>
      <w:r w:rsidRPr="00540FE1">
        <w:rPr>
          <w:b/>
          <w:bCs/>
          <w:sz w:val="22"/>
          <w:szCs w:val="22"/>
          <w:u w:val="single"/>
        </w:rPr>
        <w:t>EDUCATION PROGRAM OR ACTIVITY</w:t>
      </w:r>
      <w:r w:rsidRPr="00540FE1">
        <w:rPr>
          <w:b/>
          <w:bCs/>
          <w:sz w:val="22"/>
          <w:szCs w:val="22"/>
        </w:rPr>
        <w:t xml:space="preserve">:  </w:t>
      </w:r>
      <w:r w:rsidRPr="00540FE1">
        <w:rPr>
          <w:sz w:val="22"/>
          <w:szCs w:val="22"/>
        </w:rPr>
        <w:t xml:space="preserve">Locations, events, or circumstances in which the College exercises substantial control over both the Respondent and the context in which the Discrimination, Harassment, Retaliation, and/or Other Prohibited Conduct occurs, either in-person or on-line. This also includes </w:t>
      </w:r>
      <w:r w:rsidRPr="00540FE1">
        <w:rPr>
          <w:color w:val="000000"/>
          <w:sz w:val="22"/>
          <w:szCs w:val="22"/>
        </w:rPr>
        <w:t xml:space="preserve">College sponsored functions, activities, or events including off campus events, </w:t>
      </w:r>
      <w:r w:rsidRPr="00540FE1">
        <w:rPr>
          <w:rFonts w:eastAsiaTheme="minorHAnsi"/>
          <w:sz w:val="22"/>
          <w:szCs w:val="22"/>
        </w:rPr>
        <w:t xml:space="preserve">conduct that occurs in a building owned or controlled by a student organization that is officially recognized by the College, and conduct that is subject to the College’s disciplinary authority. </w:t>
      </w:r>
    </w:p>
    <w:p w14:paraId="256EDD5F" w14:textId="77777777" w:rsidR="00C01593" w:rsidRPr="00540FE1" w:rsidRDefault="00C01593" w:rsidP="00C01593">
      <w:pPr>
        <w:rPr>
          <w:b/>
          <w:bCs/>
          <w:sz w:val="22"/>
          <w:szCs w:val="22"/>
        </w:rPr>
      </w:pPr>
    </w:p>
    <w:p w14:paraId="292F56D0" w14:textId="77777777" w:rsidR="00C01593" w:rsidRPr="00540FE1" w:rsidRDefault="00C01593" w:rsidP="00C01593">
      <w:pPr>
        <w:rPr>
          <w:sz w:val="22"/>
          <w:szCs w:val="22"/>
        </w:rPr>
      </w:pPr>
      <w:r w:rsidRPr="00540FE1">
        <w:rPr>
          <w:b/>
          <w:bCs/>
          <w:sz w:val="22"/>
          <w:szCs w:val="22"/>
          <w:u w:val="single"/>
        </w:rPr>
        <w:t>EMPLOYEE</w:t>
      </w:r>
      <w:r w:rsidRPr="00540FE1">
        <w:rPr>
          <w:b/>
          <w:bCs/>
          <w:sz w:val="22"/>
          <w:szCs w:val="22"/>
        </w:rPr>
        <w:t xml:space="preserve">: </w:t>
      </w:r>
      <w:r w:rsidRPr="00540FE1">
        <w:rPr>
          <w:sz w:val="22"/>
          <w:szCs w:val="22"/>
        </w:rPr>
        <w:t>A person, including faculty and staff, employed by the College, either full- or part-time, including Student-Employees when acting within the scope of their employment.</w:t>
      </w:r>
      <w:r w:rsidRPr="00540FE1">
        <w:rPr>
          <w:sz w:val="22"/>
          <w:szCs w:val="22"/>
        </w:rPr>
        <w:br/>
      </w:r>
    </w:p>
    <w:p w14:paraId="34EA68E9" w14:textId="77777777" w:rsidR="007921B2" w:rsidRPr="00540FE1" w:rsidRDefault="007921B2" w:rsidP="007921B2">
      <w:pPr>
        <w:jc w:val="both"/>
        <w:rPr>
          <w:b/>
          <w:bCs/>
          <w:sz w:val="22"/>
          <w:szCs w:val="22"/>
          <w:u w:val="single"/>
        </w:rPr>
      </w:pPr>
      <w:r w:rsidRPr="00540FE1">
        <w:rPr>
          <w:rStyle w:val="Strong"/>
          <w:caps/>
          <w:sz w:val="22"/>
          <w:szCs w:val="22"/>
          <w:u w:val="single"/>
        </w:rPr>
        <w:lastRenderedPageBreak/>
        <w:t>Equal Opportunity</w:t>
      </w:r>
      <w:r w:rsidRPr="00540FE1">
        <w:rPr>
          <w:caps/>
          <w:sz w:val="22"/>
          <w:szCs w:val="22"/>
          <w:u w:val="single"/>
        </w:rPr>
        <w:t>:</w:t>
      </w:r>
      <w:r w:rsidRPr="00540FE1">
        <w:rPr>
          <w:sz w:val="22"/>
          <w:szCs w:val="22"/>
        </w:rPr>
        <w:t xml:space="preserve"> A College’s effort to ensure that all personnel and academic decisions, programs and policies are formulated and conducted in a manner which will ensure equal access for all people and prevent discrimination. As part of this effort, a College will ensure that employment and academic decisions, programs and policies will be based solely on the individual eligibility, merit or fitness of applicants, employees and students without regard to race, color, creed, religion, national origin, age, disability, sex, marital status, military service, gender identity, genetic information, sexual orientation, natural and protective hairstyles, other protected classification, or political or union affiliation.</w:t>
      </w:r>
    </w:p>
    <w:p w14:paraId="1FC79135" w14:textId="77777777" w:rsidR="007921B2" w:rsidRDefault="007921B2" w:rsidP="007921B2">
      <w:pPr>
        <w:jc w:val="both"/>
        <w:rPr>
          <w:b/>
          <w:bCs/>
          <w:sz w:val="22"/>
          <w:szCs w:val="22"/>
          <w:u w:val="single"/>
        </w:rPr>
      </w:pPr>
    </w:p>
    <w:p w14:paraId="1688236C" w14:textId="4AA28B2B" w:rsidR="00F75110" w:rsidRPr="00540FE1" w:rsidRDefault="00F75110" w:rsidP="00F75110">
      <w:pPr>
        <w:jc w:val="both"/>
        <w:rPr>
          <w:sz w:val="22"/>
          <w:szCs w:val="22"/>
        </w:rPr>
      </w:pPr>
      <w:r>
        <w:rPr>
          <w:b/>
          <w:bCs/>
          <w:sz w:val="22"/>
          <w:szCs w:val="22"/>
          <w:u w:val="single"/>
        </w:rPr>
        <w:t>EQUAL OPPORTUNITY</w:t>
      </w:r>
      <w:r w:rsidRPr="00540FE1">
        <w:rPr>
          <w:b/>
          <w:bCs/>
          <w:sz w:val="22"/>
          <w:szCs w:val="22"/>
          <w:u w:val="single"/>
        </w:rPr>
        <w:t xml:space="preserve"> OFFICER (“</w:t>
      </w:r>
      <w:r w:rsidR="00703C70">
        <w:rPr>
          <w:b/>
          <w:bCs/>
          <w:sz w:val="22"/>
          <w:szCs w:val="22"/>
          <w:u w:val="single"/>
        </w:rPr>
        <w:t>EO Officer” or “</w:t>
      </w:r>
      <w:r>
        <w:rPr>
          <w:b/>
          <w:bCs/>
          <w:sz w:val="22"/>
          <w:szCs w:val="22"/>
          <w:u w:val="single"/>
        </w:rPr>
        <w:t>E</w:t>
      </w:r>
      <w:r w:rsidR="00703C70">
        <w:rPr>
          <w:b/>
          <w:bCs/>
          <w:sz w:val="22"/>
          <w:szCs w:val="22"/>
          <w:u w:val="single"/>
        </w:rPr>
        <w:t>O</w:t>
      </w:r>
      <w:r>
        <w:rPr>
          <w:b/>
          <w:bCs/>
          <w:sz w:val="22"/>
          <w:szCs w:val="22"/>
          <w:u w:val="single"/>
        </w:rPr>
        <w:t>O</w:t>
      </w:r>
      <w:r w:rsidRPr="00540FE1">
        <w:rPr>
          <w:b/>
          <w:bCs/>
          <w:sz w:val="22"/>
          <w:szCs w:val="22"/>
          <w:u w:val="single"/>
        </w:rPr>
        <w:t>”)</w:t>
      </w:r>
      <w:r w:rsidRPr="00540FE1">
        <w:rPr>
          <w:sz w:val="22"/>
          <w:szCs w:val="22"/>
        </w:rPr>
        <w:t xml:space="preserve">:  A College employee assigned the responsibility of administering the College’s Non-Discrimination Policy or their designee.  </w:t>
      </w:r>
      <w:r w:rsidR="00F14805">
        <w:rPr>
          <w:sz w:val="22"/>
          <w:szCs w:val="22"/>
        </w:rPr>
        <w:t xml:space="preserve">The Equal Opportunity Officer shall serve as the College’s Title VI Coordinator.  </w:t>
      </w:r>
      <w:r w:rsidRPr="00540FE1">
        <w:rPr>
          <w:sz w:val="22"/>
          <w:szCs w:val="22"/>
        </w:rPr>
        <w:t xml:space="preserve">The </w:t>
      </w:r>
      <w:r>
        <w:rPr>
          <w:sz w:val="22"/>
          <w:szCs w:val="22"/>
        </w:rPr>
        <w:t>Equal Opportunity</w:t>
      </w:r>
      <w:r w:rsidRPr="00540FE1">
        <w:rPr>
          <w:sz w:val="22"/>
          <w:szCs w:val="22"/>
        </w:rPr>
        <w:t xml:space="preserve"> Officer may also serve as the College’s Title IX Coordinator and/or the ADA/504 Coordinator.  If the </w:t>
      </w:r>
      <w:r>
        <w:rPr>
          <w:sz w:val="22"/>
          <w:szCs w:val="22"/>
        </w:rPr>
        <w:t>Equal Opportunity</w:t>
      </w:r>
      <w:r w:rsidRPr="00540FE1">
        <w:rPr>
          <w:sz w:val="22"/>
          <w:szCs w:val="22"/>
        </w:rPr>
        <w:t xml:space="preserve"> Officer is the person against whom the complaint is filed, the President shall designate another College official to act as the </w:t>
      </w:r>
      <w:r>
        <w:rPr>
          <w:sz w:val="22"/>
          <w:szCs w:val="22"/>
        </w:rPr>
        <w:t>Equal Opportunity</w:t>
      </w:r>
      <w:r w:rsidRPr="00540FE1">
        <w:rPr>
          <w:sz w:val="22"/>
          <w:szCs w:val="22"/>
        </w:rPr>
        <w:t xml:space="preserve"> Officer for purposes of administering the Non-Discrimination Policy.  The </w:t>
      </w:r>
      <w:r>
        <w:rPr>
          <w:sz w:val="22"/>
          <w:szCs w:val="22"/>
        </w:rPr>
        <w:t>Equal Opportunity</w:t>
      </w:r>
      <w:r w:rsidRPr="00540FE1">
        <w:rPr>
          <w:sz w:val="22"/>
          <w:szCs w:val="22"/>
        </w:rPr>
        <w:t xml:space="preserve"> Officer is</w:t>
      </w:r>
      <w:r w:rsidR="005A73BC">
        <w:rPr>
          <w:sz w:val="22"/>
          <w:szCs w:val="22"/>
        </w:rPr>
        <w:t xml:space="preserve"> Lisa MacDonald</w:t>
      </w:r>
      <w:r w:rsidRPr="00540FE1">
        <w:rPr>
          <w:sz w:val="22"/>
          <w:szCs w:val="22"/>
        </w:rPr>
        <w:t xml:space="preserve"> and can be contacted at </w:t>
      </w:r>
      <w:hyperlink r:id="rId17" w:history="1">
        <w:r w:rsidR="005A73BC" w:rsidRPr="008C4720">
          <w:rPr>
            <w:rStyle w:val="Hyperlink"/>
            <w:sz w:val="22"/>
            <w:szCs w:val="22"/>
          </w:rPr>
          <w:t>lmacdonald@massbay.edu</w:t>
        </w:r>
      </w:hyperlink>
      <w:r w:rsidR="005A73BC">
        <w:rPr>
          <w:sz w:val="22"/>
          <w:szCs w:val="22"/>
        </w:rPr>
        <w:t xml:space="preserve"> or (781) 239-3147</w:t>
      </w:r>
      <w:r w:rsidRPr="00540FE1">
        <w:rPr>
          <w:sz w:val="22"/>
          <w:szCs w:val="22"/>
        </w:rPr>
        <w:t xml:space="preserve">.  </w:t>
      </w:r>
    </w:p>
    <w:p w14:paraId="53B9E755" w14:textId="77777777" w:rsidR="00F75110" w:rsidRDefault="00F75110" w:rsidP="007921B2">
      <w:pPr>
        <w:jc w:val="both"/>
        <w:rPr>
          <w:b/>
          <w:bCs/>
          <w:sz w:val="22"/>
          <w:szCs w:val="22"/>
          <w:u w:val="single"/>
        </w:rPr>
      </w:pPr>
    </w:p>
    <w:p w14:paraId="538CD4F6" w14:textId="1F1F7075" w:rsidR="005C0F7F" w:rsidRPr="005C0F7F" w:rsidRDefault="005C0F7F" w:rsidP="005C0F7F">
      <w:pPr>
        <w:jc w:val="both"/>
        <w:rPr>
          <w:sz w:val="22"/>
          <w:szCs w:val="22"/>
        </w:rPr>
      </w:pPr>
      <w:r w:rsidRPr="005C0F7F">
        <w:rPr>
          <w:b/>
          <w:bCs/>
          <w:sz w:val="22"/>
          <w:szCs w:val="22"/>
          <w:u w:val="single"/>
        </w:rPr>
        <w:t>IMPARTIAL EMPLOYEE</w:t>
      </w:r>
      <w:r w:rsidRPr="005C0F7F">
        <w:rPr>
          <w:sz w:val="22"/>
          <w:szCs w:val="22"/>
        </w:rPr>
        <w:t>: An employee who has not participated in the complaint at issue, and has no conflict of interest or bias regarding the matter being addressed. The employee must have training or experience in mediating matters subject to this complaint process</w:t>
      </w:r>
      <w:r w:rsidR="00CD6832">
        <w:rPr>
          <w:sz w:val="22"/>
          <w:szCs w:val="22"/>
        </w:rPr>
        <w:t xml:space="preserve">, </w:t>
      </w:r>
      <w:r w:rsidR="005A1148">
        <w:rPr>
          <w:sz w:val="22"/>
          <w:szCs w:val="22"/>
        </w:rPr>
        <w:t>and will be designated</w:t>
      </w:r>
      <w:r w:rsidR="00CD6832">
        <w:rPr>
          <w:sz w:val="22"/>
          <w:szCs w:val="22"/>
        </w:rPr>
        <w:t xml:space="preserve"> by the College, </w:t>
      </w:r>
      <w:r w:rsidR="005A1148">
        <w:rPr>
          <w:sz w:val="22"/>
          <w:szCs w:val="22"/>
        </w:rPr>
        <w:t>who reserves the right to select</w:t>
      </w:r>
      <w:r w:rsidR="00CD6832">
        <w:rPr>
          <w:sz w:val="22"/>
          <w:szCs w:val="22"/>
        </w:rPr>
        <w:t xml:space="preserve"> an </w:t>
      </w:r>
      <w:r w:rsidR="005A1148">
        <w:rPr>
          <w:sz w:val="22"/>
          <w:szCs w:val="22"/>
        </w:rPr>
        <w:t>Equal Opportunity Officer, ADA Coordinator or Title IX Coordinator</w:t>
      </w:r>
      <w:r w:rsidR="00CD6832">
        <w:rPr>
          <w:sz w:val="22"/>
          <w:szCs w:val="22"/>
        </w:rPr>
        <w:t xml:space="preserve"> from </w:t>
      </w:r>
      <w:r w:rsidR="005A1148">
        <w:rPr>
          <w:sz w:val="22"/>
          <w:szCs w:val="22"/>
        </w:rPr>
        <w:t>another</w:t>
      </w:r>
      <w:r w:rsidR="00CD6832">
        <w:rPr>
          <w:sz w:val="22"/>
          <w:szCs w:val="22"/>
        </w:rPr>
        <w:t xml:space="preserve"> Massachusetts Community College</w:t>
      </w:r>
      <w:r w:rsidRPr="005C0F7F">
        <w:rPr>
          <w:sz w:val="22"/>
          <w:szCs w:val="22"/>
        </w:rPr>
        <w:t>.</w:t>
      </w:r>
    </w:p>
    <w:p w14:paraId="37640305" w14:textId="77777777" w:rsidR="005C0F7F" w:rsidRPr="005C0F7F" w:rsidRDefault="005C0F7F" w:rsidP="007921B2">
      <w:pPr>
        <w:jc w:val="both"/>
        <w:rPr>
          <w:sz w:val="22"/>
          <w:szCs w:val="22"/>
        </w:rPr>
      </w:pPr>
    </w:p>
    <w:p w14:paraId="461A5A92" w14:textId="3FD5ACFF" w:rsidR="007921B2" w:rsidRPr="000D1BB2" w:rsidRDefault="007921B2" w:rsidP="007921B2">
      <w:pPr>
        <w:jc w:val="both"/>
        <w:rPr>
          <w:sz w:val="24"/>
        </w:rPr>
      </w:pPr>
      <w:r w:rsidRPr="005C0F7F">
        <w:rPr>
          <w:b/>
          <w:bCs/>
          <w:sz w:val="22"/>
          <w:szCs w:val="22"/>
          <w:u w:val="single"/>
        </w:rPr>
        <w:t>INFORMAL RESOLUTION</w:t>
      </w:r>
      <w:r w:rsidRPr="00540FE1">
        <w:rPr>
          <w:b/>
          <w:bCs/>
          <w:sz w:val="22"/>
          <w:szCs w:val="22"/>
          <w:u w:val="single"/>
        </w:rPr>
        <w:t>:</w:t>
      </w:r>
      <w:r w:rsidRPr="00540FE1">
        <w:rPr>
          <w:sz w:val="22"/>
          <w:szCs w:val="22"/>
        </w:rPr>
        <w:t xml:space="preserve"> A mutual and voluntary agreement between the parties to resolve the allegations through either mediation or an administrative remedy, </w:t>
      </w:r>
      <w:r w:rsidR="000D1BB2" w:rsidRPr="002773D4">
        <w:rPr>
          <w:sz w:val="22"/>
          <w:szCs w:val="22"/>
        </w:rPr>
        <w:t>that is reached at any time prior to</w:t>
      </w:r>
      <w:r w:rsidR="000D1BB2" w:rsidRPr="003A423C">
        <w:rPr>
          <w:sz w:val="24"/>
        </w:rPr>
        <w:t xml:space="preserve"> a determination </w:t>
      </w:r>
      <w:r w:rsidR="000D1BB2">
        <w:rPr>
          <w:sz w:val="24"/>
        </w:rPr>
        <w:t>being made</w:t>
      </w:r>
      <w:r w:rsidR="000D1BB2" w:rsidRPr="003A423C">
        <w:rPr>
          <w:sz w:val="24"/>
        </w:rPr>
        <w:t xml:space="preserve"> at the conclusion of </w:t>
      </w:r>
      <w:r w:rsidR="000D1BB2">
        <w:rPr>
          <w:sz w:val="24"/>
        </w:rPr>
        <w:t>this process.</w:t>
      </w:r>
    </w:p>
    <w:p w14:paraId="7997B6D0" w14:textId="77777777" w:rsidR="00C01593" w:rsidRPr="00540FE1" w:rsidRDefault="00C01593" w:rsidP="00C01593">
      <w:pPr>
        <w:jc w:val="both"/>
        <w:rPr>
          <w:b/>
          <w:sz w:val="22"/>
          <w:szCs w:val="22"/>
          <w:u w:val="single"/>
        </w:rPr>
      </w:pPr>
    </w:p>
    <w:p w14:paraId="4C4D3ED3" w14:textId="77777777" w:rsidR="00C01593" w:rsidRPr="00540FE1" w:rsidRDefault="00C01593" w:rsidP="00C01593">
      <w:pPr>
        <w:jc w:val="both"/>
        <w:rPr>
          <w:sz w:val="22"/>
          <w:szCs w:val="22"/>
        </w:rPr>
      </w:pPr>
      <w:r w:rsidRPr="00540FE1">
        <w:rPr>
          <w:b/>
          <w:bCs/>
          <w:sz w:val="22"/>
          <w:szCs w:val="22"/>
          <w:u w:val="single"/>
        </w:rPr>
        <w:t>MANDATORY REPORTER</w:t>
      </w:r>
      <w:r w:rsidRPr="00540FE1">
        <w:rPr>
          <w:b/>
          <w:bCs/>
          <w:sz w:val="22"/>
          <w:szCs w:val="22"/>
        </w:rPr>
        <w:t>:</w:t>
      </w:r>
      <w:r w:rsidRPr="00540FE1">
        <w:rPr>
          <w:b/>
          <w:bCs/>
          <w:i/>
          <w:iCs/>
          <w:sz w:val="22"/>
          <w:szCs w:val="22"/>
        </w:rPr>
        <w:t xml:space="preserve"> </w:t>
      </w:r>
      <w:r w:rsidRPr="00540FE1">
        <w:rPr>
          <w:sz w:val="22"/>
          <w:szCs w:val="22"/>
        </w:rPr>
        <w:t>An employee of the college who is obligated to share Notice or reports of Discrimination, Harassment, Retaliation, and/or Other Prohibited Conduct based on Race, Color, or National Origin.</w:t>
      </w:r>
    </w:p>
    <w:p w14:paraId="4A7008D5" w14:textId="77777777" w:rsidR="00C01593" w:rsidRPr="00540FE1" w:rsidRDefault="00C01593" w:rsidP="00C01593">
      <w:pPr>
        <w:rPr>
          <w:sz w:val="22"/>
          <w:szCs w:val="22"/>
        </w:rPr>
      </w:pPr>
    </w:p>
    <w:p w14:paraId="470FA799" w14:textId="77777777" w:rsidR="00C01593" w:rsidRPr="00540FE1" w:rsidRDefault="00C01593" w:rsidP="00C01593">
      <w:pPr>
        <w:jc w:val="both"/>
        <w:rPr>
          <w:b/>
          <w:sz w:val="22"/>
          <w:szCs w:val="22"/>
          <w:u w:val="single"/>
        </w:rPr>
      </w:pPr>
      <w:r w:rsidRPr="00540FE1">
        <w:rPr>
          <w:b/>
          <w:bCs/>
          <w:sz w:val="22"/>
          <w:szCs w:val="22"/>
          <w:u w:val="single"/>
        </w:rPr>
        <w:t>NOTICE:</w:t>
      </w:r>
      <w:r w:rsidRPr="00540FE1">
        <w:rPr>
          <w:b/>
          <w:bCs/>
          <w:i/>
          <w:iCs/>
          <w:sz w:val="22"/>
          <w:szCs w:val="22"/>
        </w:rPr>
        <w:t xml:space="preserve"> </w:t>
      </w:r>
      <w:r w:rsidRPr="00540FE1">
        <w:rPr>
          <w:sz w:val="22"/>
          <w:szCs w:val="22"/>
        </w:rPr>
        <w:t xml:space="preserve">When a Mandatory Reporter receives a direct, written, verbal, or third-party report, witnesses an incident, or otherwise knows about conduct that may constitute Discrimination or Harassment based on Race, Color, or National Origin. </w:t>
      </w:r>
    </w:p>
    <w:p w14:paraId="3E9D78B7" w14:textId="77777777" w:rsidR="00C01593" w:rsidRPr="00540FE1" w:rsidRDefault="00C01593" w:rsidP="00C01593">
      <w:pPr>
        <w:jc w:val="both"/>
        <w:rPr>
          <w:b/>
          <w:sz w:val="22"/>
          <w:szCs w:val="22"/>
          <w:u w:val="single"/>
        </w:rPr>
      </w:pPr>
    </w:p>
    <w:p w14:paraId="1FD695AE" w14:textId="77777777" w:rsidR="007921B2" w:rsidRPr="00540FE1" w:rsidRDefault="007921B2" w:rsidP="007921B2">
      <w:pPr>
        <w:jc w:val="both"/>
        <w:rPr>
          <w:rFonts w:eastAsiaTheme="minorHAnsi"/>
          <w:color w:val="000000"/>
          <w:sz w:val="22"/>
          <w:szCs w:val="22"/>
        </w:rPr>
      </w:pPr>
      <w:r w:rsidRPr="00540FE1">
        <w:rPr>
          <w:b/>
          <w:sz w:val="22"/>
          <w:szCs w:val="22"/>
          <w:u w:val="single"/>
        </w:rPr>
        <w:t>PREPONDERANCE OF EVIDENCE</w:t>
      </w:r>
      <w:r w:rsidRPr="00540FE1">
        <w:rPr>
          <w:sz w:val="22"/>
          <w:szCs w:val="22"/>
        </w:rPr>
        <w:t xml:space="preserve">: </w:t>
      </w:r>
      <w:r w:rsidRPr="00540FE1">
        <w:rPr>
          <w:rFonts w:eastAsiaTheme="minorHAnsi"/>
          <w:color w:val="000000"/>
          <w:sz w:val="22"/>
          <w:szCs w:val="22"/>
        </w:rPr>
        <w:t xml:space="preserve">The evidentiary standard used in resolving all complaints filed under this Policy’s Complaint </w:t>
      </w:r>
      <w:r w:rsidRPr="00540FE1">
        <w:rPr>
          <w:rFonts w:eastAsiaTheme="minorHAnsi"/>
          <w:sz w:val="22"/>
          <w:szCs w:val="22"/>
        </w:rPr>
        <w:t xml:space="preserve">Processes. </w:t>
      </w:r>
      <w:r w:rsidRPr="00540FE1">
        <w:rPr>
          <w:sz w:val="22"/>
          <w:szCs w:val="22"/>
          <w:lang w:val="en"/>
        </w:rPr>
        <w:t xml:space="preserve">The standard is met if the proposition is </w:t>
      </w:r>
      <w:hyperlink r:id="rId18" w:tooltip="Probability" w:history="1">
        <w:r w:rsidRPr="00540FE1">
          <w:rPr>
            <w:rStyle w:val="Hyperlink"/>
            <w:color w:val="auto"/>
            <w:sz w:val="22"/>
            <w:szCs w:val="22"/>
            <w:u w:val="none"/>
            <w:lang w:val="en"/>
          </w:rPr>
          <w:t>more likely</w:t>
        </w:r>
      </w:hyperlink>
      <w:r w:rsidRPr="00540FE1">
        <w:rPr>
          <w:sz w:val="22"/>
          <w:szCs w:val="22"/>
          <w:lang w:val="en"/>
        </w:rPr>
        <w:t xml:space="preserve"> to be true than not true (i.e.; more probable than not).  Effectively, the standard is satisfied if there is greater than a 50 percent chance that the proposition is true.</w:t>
      </w:r>
    </w:p>
    <w:p w14:paraId="0638F6FA" w14:textId="77777777" w:rsidR="007921B2" w:rsidRPr="00540FE1" w:rsidRDefault="007921B2" w:rsidP="007921B2">
      <w:pPr>
        <w:widowControl w:val="0"/>
        <w:jc w:val="both"/>
        <w:rPr>
          <w:b/>
          <w:bCs/>
          <w:sz w:val="22"/>
          <w:szCs w:val="22"/>
          <w:u w:val="single"/>
        </w:rPr>
      </w:pPr>
    </w:p>
    <w:p w14:paraId="5267823A" w14:textId="77777777" w:rsidR="007921B2" w:rsidRPr="00540FE1" w:rsidRDefault="007921B2" w:rsidP="007921B2">
      <w:pPr>
        <w:widowControl w:val="0"/>
        <w:jc w:val="both"/>
        <w:rPr>
          <w:bCs/>
          <w:sz w:val="22"/>
          <w:szCs w:val="22"/>
        </w:rPr>
      </w:pPr>
      <w:r w:rsidRPr="00540FE1">
        <w:rPr>
          <w:b/>
          <w:bCs/>
          <w:sz w:val="22"/>
          <w:szCs w:val="22"/>
          <w:u w:val="single"/>
        </w:rPr>
        <w:t>PROHIBITED CONDUCT</w:t>
      </w:r>
      <w:r w:rsidRPr="00540FE1">
        <w:rPr>
          <w:bCs/>
          <w:sz w:val="22"/>
          <w:szCs w:val="22"/>
        </w:rPr>
        <w:t>:  The following conduct is prohibited under this Policy:</w:t>
      </w:r>
    </w:p>
    <w:p w14:paraId="67FBC7C1" w14:textId="77777777" w:rsidR="007921B2" w:rsidRPr="00540FE1" w:rsidRDefault="007921B2" w:rsidP="007921B2">
      <w:pPr>
        <w:widowControl w:val="0"/>
        <w:jc w:val="both"/>
        <w:rPr>
          <w:bCs/>
          <w:sz w:val="22"/>
          <w:szCs w:val="22"/>
        </w:rPr>
      </w:pPr>
    </w:p>
    <w:p w14:paraId="234A9893" w14:textId="3B97DC7C" w:rsidR="006947FF" w:rsidRPr="00B672E9" w:rsidRDefault="007921B2" w:rsidP="00B672E9">
      <w:pPr>
        <w:pStyle w:val="ListParagraph"/>
        <w:numPr>
          <w:ilvl w:val="0"/>
          <w:numId w:val="10"/>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u w:val="single"/>
        </w:rPr>
        <w:t>Discrimination</w:t>
      </w:r>
      <w:r w:rsidRPr="00540FE1">
        <w:rPr>
          <w:rFonts w:ascii="Times New Roman" w:eastAsia="Calibri" w:hAnsi="Times New Roman"/>
        </w:rPr>
        <w:t>:  An intentional or unintentional act which adversely affects employment and/or educational opportunities because of a person’s perceived or actual membership in a protected class or association with a member(s) of a protected class. Discrimination may be classified as either disparate impact (</w:t>
      </w:r>
      <w:r w:rsidRPr="00540FE1">
        <w:rPr>
          <w:rFonts w:ascii="Times New Roman" w:hAnsi="Times New Roman"/>
        </w:rPr>
        <w:t xml:space="preserve">practices that are facially neutral in their treatment of different groups but that in fact fall more harshly on one group than another and cannot be justified by business necessity) or </w:t>
      </w:r>
      <w:r w:rsidRPr="00540FE1">
        <w:rPr>
          <w:rFonts w:ascii="Times New Roman" w:eastAsia="Calibri" w:hAnsi="Times New Roman"/>
        </w:rPr>
        <w:t xml:space="preserve">disparate treatment </w:t>
      </w:r>
      <w:r w:rsidRPr="00540FE1">
        <w:rPr>
          <w:rFonts w:ascii="Times New Roman" w:hAnsi="Times New Roman"/>
        </w:rPr>
        <w:t>(treatment of an individual that is less favorable than treatment of others based on discriminatory reasons)</w:t>
      </w:r>
      <w:r w:rsidRPr="00540FE1">
        <w:rPr>
          <w:rFonts w:ascii="Times New Roman" w:eastAsia="Calibri" w:hAnsi="Times New Roman"/>
        </w:rPr>
        <w:t xml:space="preserve">. A single act of discrimination or discriminatory harassment may be based on more than one protected class status. For example, discrimination based on anti-Semitism may relate to religion, national origin, or both; discrimination against a pregnant woman may relate to sex, marital status, or </w:t>
      </w:r>
      <w:r w:rsidRPr="00540FE1">
        <w:rPr>
          <w:rFonts w:ascii="Times New Roman" w:eastAsia="Calibri" w:hAnsi="Times New Roman"/>
        </w:rPr>
        <w:lastRenderedPageBreak/>
        <w:t xml:space="preserve">both; or discrimination against a transgender individual may relate to gender identity, sex or sexual orientation.  </w:t>
      </w:r>
    </w:p>
    <w:p w14:paraId="521F9488" w14:textId="77777777" w:rsidR="006947FF" w:rsidRPr="00540FE1" w:rsidRDefault="006947FF" w:rsidP="007921B2">
      <w:pPr>
        <w:pStyle w:val="ListParagraph"/>
        <w:autoSpaceDE w:val="0"/>
        <w:autoSpaceDN w:val="0"/>
        <w:adjustRightInd w:val="0"/>
        <w:spacing w:after="0" w:line="240" w:lineRule="auto"/>
        <w:contextualSpacing w:val="0"/>
        <w:jc w:val="both"/>
        <w:rPr>
          <w:rFonts w:ascii="Times New Roman" w:eastAsia="Calibri" w:hAnsi="Times New Roman"/>
          <w:b/>
          <w:u w:val="single"/>
        </w:rPr>
      </w:pPr>
    </w:p>
    <w:p w14:paraId="454D03DB" w14:textId="77777777" w:rsidR="007921B2" w:rsidRPr="00540FE1" w:rsidRDefault="007921B2" w:rsidP="007921B2">
      <w:pPr>
        <w:pStyle w:val="ListParagraph"/>
        <w:autoSpaceDE w:val="0"/>
        <w:autoSpaceDN w:val="0"/>
        <w:adjustRightInd w:val="0"/>
        <w:spacing w:after="0" w:line="240" w:lineRule="auto"/>
        <w:contextualSpacing w:val="0"/>
        <w:jc w:val="both"/>
        <w:rPr>
          <w:rFonts w:ascii="Times New Roman" w:eastAsia="Calibri" w:hAnsi="Times New Roman"/>
          <w:bCs/>
        </w:rPr>
      </w:pPr>
      <w:r w:rsidRPr="00540FE1">
        <w:rPr>
          <w:rFonts w:ascii="Times New Roman" w:eastAsia="Calibri" w:hAnsi="Times New Roman"/>
        </w:rPr>
        <w:t>For purposes of this Policy, conduct constitutes</w:t>
      </w:r>
      <w:r w:rsidRPr="00540FE1">
        <w:rPr>
          <w:rFonts w:ascii="Times New Roman" w:eastAsia="Calibri" w:hAnsi="Times New Roman"/>
          <w:bCs/>
        </w:rPr>
        <w:t xml:space="preserve"> discrimination if:</w:t>
      </w:r>
    </w:p>
    <w:p w14:paraId="3699C7F1" w14:textId="77777777" w:rsidR="007921B2" w:rsidRPr="00540FE1" w:rsidRDefault="007921B2" w:rsidP="00D310FC">
      <w:pPr>
        <w:pStyle w:val="ListParagraph"/>
        <w:numPr>
          <w:ilvl w:val="0"/>
          <w:numId w:val="27"/>
        </w:numPr>
        <w:autoSpaceDE w:val="0"/>
        <w:autoSpaceDN w:val="0"/>
        <w:adjustRightInd w:val="0"/>
        <w:spacing w:after="0" w:line="240" w:lineRule="auto"/>
        <w:contextualSpacing w:val="0"/>
        <w:jc w:val="both"/>
        <w:rPr>
          <w:rFonts w:ascii="Times New Roman" w:eastAsia="Calibri" w:hAnsi="Times New Roman"/>
          <w:bCs/>
        </w:rPr>
      </w:pPr>
      <w:r w:rsidRPr="00540FE1">
        <w:rPr>
          <w:rFonts w:ascii="Times New Roman" w:eastAsia="Calibri" w:hAnsi="Times New Roman"/>
          <w:bCs/>
        </w:rPr>
        <w:t>Complainant is a member of a protected class/classification</w:t>
      </w:r>
    </w:p>
    <w:p w14:paraId="44984B28" w14:textId="1F6771CA" w:rsidR="007921B2" w:rsidRPr="00540FE1" w:rsidRDefault="007921B2" w:rsidP="00D310FC">
      <w:pPr>
        <w:pStyle w:val="ListParagraph"/>
        <w:numPr>
          <w:ilvl w:val="0"/>
          <w:numId w:val="27"/>
        </w:numPr>
        <w:autoSpaceDE w:val="0"/>
        <w:autoSpaceDN w:val="0"/>
        <w:adjustRightInd w:val="0"/>
        <w:spacing w:after="0" w:line="240" w:lineRule="auto"/>
        <w:contextualSpacing w:val="0"/>
        <w:jc w:val="both"/>
        <w:rPr>
          <w:rFonts w:ascii="Times New Roman" w:eastAsia="Calibri" w:hAnsi="Times New Roman"/>
          <w:bCs/>
        </w:rPr>
      </w:pPr>
      <w:r w:rsidRPr="00540FE1">
        <w:rPr>
          <w:rFonts w:ascii="Times New Roman" w:eastAsia="Calibri" w:hAnsi="Times New Roman"/>
          <w:bCs/>
        </w:rPr>
        <w:t>Complainant suffered an adverse employment or education action</w:t>
      </w:r>
    </w:p>
    <w:p w14:paraId="0F568AE3" w14:textId="4DF946CA" w:rsidR="00F8392C" w:rsidRPr="00892753" w:rsidRDefault="003B662F" w:rsidP="00D310FC">
      <w:pPr>
        <w:pStyle w:val="ListParagraph"/>
        <w:numPr>
          <w:ilvl w:val="0"/>
          <w:numId w:val="27"/>
        </w:numPr>
        <w:autoSpaceDE w:val="0"/>
        <w:autoSpaceDN w:val="0"/>
        <w:adjustRightInd w:val="0"/>
        <w:spacing w:after="0" w:line="240" w:lineRule="auto"/>
        <w:contextualSpacing w:val="0"/>
        <w:jc w:val="both"/>
        <w:rPr>
          <w:rFonts w:ascii="Times New Roman" w:eastAsia="Calibri" w:hAnsi="Times New Roman"/>
          <w:bCs/>
        </w:rPr>
      </w:pPr>
      <w:r>
        <w:rPr>
          <w:rFonts w:ascii="Times New Roman" w:hAnsi="Times New Roman"/>
          <w:bCs/>
        </w:rPr>
        <w:t>And</w:t>
      </w:r>
    </w:p>
    <w:p w14:paraId="218818DF" w14:textId="33385853" w:rsidR="007921B2" w:rsidRPr="00892753" w:rsidRDefault="00F8392C" w:rsidP="00F8392C">
      <w:pPr>
        <w:pStyle w:val="ListParagraph"/>
        <w:numPr>
          <w:ilvl w:val="1"/>
          <w:numId w:val="27"/>
        </w:numPr>
        <w:autoSpaceDE w:val="0"/>
        <w:autoSpaceDN w:val="0"/>
        <w:adjustRightInd w:val="0"/>
        <w:spacing w:after="0" w:line="240" w:lineRule="auto"/>
        <w:contextualSpacing w:val="0"/>
        <w:jc w:val="both"/>
        <w:rPr>
          <w:rFonts w:ascii="Times New Roman" w:eastAsia="Calibri" w:hAnsi="Times New Roman"/>
          <w:bCs/>
        </w:rPr>
      </w:pPr>
      <w:r>
        <w:rPr>
          <w:rFonts w:ascii="Times New Roman" w:hAnsi="Times New Roman"/>
          <w:bCs/>
        </w:rPr>
        <w:t xml:space="preserve">The adverse action was because of Complainant’s </w:t>
      </w:r>
      <w:r w:rsidRPr="00540FE1">
        <w:rPr>
          <w:rFonts w:ascii="Times New Roman" w:eastAsia="Calibri" w:hAnsi="Times New Roman"/>
        </w:rPr>
        <w:t>perceived or actual membership in a protected class or association with a member(s) of a protected class</w:t>
      </w:r>
      <w:r w:rsidRPr="00540FE1">
        <w:rPr>
          <w:rFonts w:ascii="Times New Roman" w:hAnsi="Times New Roman"/>
          <w:bCs/>
        </w:rPr>
        <w:t xml:space="preserve"> </w:t>
      </w:r>
      <w:r>
        <w:rPr>
          <w:rFonts w:ascii="Times New Roman" w:hAnsi="Times New Roman"/>
          <w:bCs/>
        </w:rPr>
        <w:t>(i.e. disparate treatment)</w:t>
      </w:r>
      <w:r w:rsidR="00A178DC">
        <w:rPr>
          <w:rFonts w:ascii="Times New Roman" w:hAnsi="Times New Roman"/>
          <w:bCs/>
        </w:rPr>
        <w:t>, or</w:t>
      </w:r>
    </w:p>
    <w:p w14:paraId="77625EA1" w14:textId="65EE6023" w:rsidR="00F8392C" w:rsidRPr="00540FE1" w:rsidRDefault="00F8392C" w:rsidP="00892753">
      <w:pPr>
        <w:pStyle w:val="ListParagraph"/>
        <w:numPr>
          <w:ilvl w:val="1"/>
          <w:numId w:val="27"/>
        </w:numPr>
        <w:autoSpaceDE w:val="0"/>
        <w:autoSpaceDN w:val="0"/>
        <w:adjustRightInd w:val="0"/>
        <w:spacing w:after="0" w:line="240" w:lineRule="auto"/>
        <w:contextualSpacing w:val="0"/>
        <w:jc w:val="both"/>
        <w:rPr>
          <w:rFonts w:ascii="Times New Roman" w:eastAsia="Calibri" w:hAnsi="Times New Roman"/>
          <w:bCs/>
        </w:rPr>
      </w:pPr>
      <w:r>
        <w:rPr>
          <w:rFonts w:ascii="Times New Roman" w:hAnsi="Times New Roman"/>
          <w:bCs/>
        </w:rPr>
        <w:t xml:space="preserve">The adverse action </w:t>
      </w:r>
      <w:r w:rsidR="003B662F">
        <w:rPr>
          <w:rFonts w:ascii="Times New Roman" w:hAnsi="Times New Roman"/>
          <w:bCs/>
        </w:rPr>
        <w:t xml:space="preserve">had a disparate impact on Complainant as compared to </w:t>
      </w:r>
      <w:r w:rsidR="003B662F" w:rsidRPr="00540FE1">
        <w:rPr>
          <w:rFonts w:ascii="Times New Roman" w:hAnsi="Times New Roman"/>
          <w:bCs/>
        </w:rPr>
        <w:t>similarly-situated</w:t>
      </w:r>
      <w:r w:rsidR="003B662F">
        <w:rPr>
          <w:rFonts w:ascii="Times New Roman" w:hAnsi="Times New Roman"/>
          <w:bCs/>
        </w:rPr>
        <w:t xml:space="preserve"> persons </w:t>
      </w:r>
      <w:r w:rsidR="003B662F" w:rsidRPr="00540FE1">
        <w:rPr>
          <w:rFonts w:ascii="Times New Roman" w:hAnsi="Times New Roman"/>
          <w:bCs/>
        </w:rPr>
        <w:t xml:space="preserve">not of </w:t>
      </w:r>
      <w:r w:rsidR="003B662F">
        <w:rPr>
          <w:rFonts w:ascii="Times New Roman" w:hAnsi="Times New Roman"/>
          <w:bCs/>
        </w:rPr>
        <w:t>Complainant’s</w:t>
      </w:r>
      <w:r w:rsidR="003B662F" w:rsidRPr="00540FE1">
        <w:rPr>
          <w:rFonts w:ascii="Times New Roman" w:hAnsi="Times New Roman"/>
          <w:bCs/>
        </w:rPr>
        <w:t xml:space="preserve"> protected class/classification  </w:t>
      </w:r>
    </w:p>
    <w:p w14:paraId="7D2EE698" w14:textId="77777777" w:rsidR="007921B2" w:rsidRPr="00540FE1" w:rsidRDefault="007921B2" w:rsidP="007921B2">
      <w:pPr>
        <w:pStyle w:val="ListParagraph"/>
        <w:autoSpaceDE w:val="0"/>
        <w:autoSpaceDN w:val="0"/>
        <w:adjustRightInd w:val="0"/>
        <w:spacing w:after="0" w:line="240" w:lineRule="auto"/>
        <w:contextualSpacing w:val="0"/>
        <w:jc w:val="both"/>
        <w:rPr>
          <w:rFonts w:ascii="Times New Roman" w:eastAsia="Calibri" w:hAnsi="Times New Roman"/>
        </w:rPr>
      </w:pPr>
    </w:p>
    <w:p w14:paraId="0B514F48" w14:textId="77777777" w:rsidR="007921B2" w:rsidRPr="00540FE1" w:rsidRDefault="007921B2" w:rsidP="007921B2">
      <w:pPr>
        <w:pStyle w:val="ListParagraph"/>
        <w:numPr>
          <w:ilvl w:val="0"/>
          <w:numId w:val="10"/>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u w:val="single"/>
        </w:rPr>
        <w:t>Discriminatory Harassment / Hostile Environment</w:t>
      </w:r>
      <w:r w:rsidRPr="00540FE1">
        <w:rPr>
          <w:rFonts w:ascii="Times New Roman" w:eastAsia="Calibri" w:hAnsi="Times New Roman"/>
        </w:rPr>
        <w:t>:  A form of discrimination including verbal and/or physical conduct (of a non-sexual nature) based on legally protected characteristics and/or perceived or actual membership in a protected class. Discriminatory harassment refers to the specific actions that, if they occur frequently or are severe enough, may create a hostile environment.</w:t>
      </w:r>
    </w:p>
    <w:p w14:paraId="495B2C96" w14:textId="77777777" w:rsidR="007921B2" w:rsidRPr="00540FE1" w:rsidRDefault="007921B2" w:rsidP="007921B2">
      <w:pPr>
        <w:autoSpaceDE w:val="0"/>
        <w:autoSpaceDN w:val="0"/>
        <w:adjustRightInd w:val="0"/>
        <w:jc w:val="both"/>
        <w:rPr>
          <w:sz w:val="22"/>
          <w:szCs w:val="22"/>
        </w:rPr>
      </w:pPr>
    </w:p>
    <w:p w14:paraId="49CA4F82" w14:textId="13A12FA3" w:rsidR="007921B2" w:rsidRPr="00540FE1" w:rsidRDefault="007921B2" w:rsidP="007921B2">
      <w:pPr>
        <w:autoSpaceDE w:val="0"/>
        <w:autoSpaceDN w:val="0"/>
        <w:adjustRightInd w:val="0"/>
        <w:ind w:firstLine="720"/>
        <w:jc w:val="both"/>
        <w:rPr>
          <w:rFonts w:eastAsia="Calibri"/>
          <w:sz w:val="22"/>
          <w:szCs w:val="22"/>
        </w:rPr>
      </w:pPr>
      <w:r w:rsidRPr="00540FE1">
        <w:rPr>
          <w:rFonts w:eastAsia="Calibri"/>
          <w:sz w:val="22"/>
          <w:szCs w:val="22"/>
        </w:rPr>
        <w:t xml:space="preserve">For purposes of this Policy, conduct constitutes </w:t>
      </w:r>
      <w:r w:rsidR="00FE2480">
        <w:rPr>
          <w:rFonts w:eastAsia="Calibri"/>
          <w:sz w:val="22"/>
          <w:szCs w:val="22"/>
        </w:rPr>
        <w:t xml:space="preserve">discriminatory harassment / </w:t>
      </w:r>
      <w:r w:rsidRPr="00540FE1">
        <w:rPr>
          <w:rFonts w:eastAsia="Calibri"/>
          <w:sz w:val="22"/>
          <w:szCs w:val="22"/>
        </w:rPr>
        <w:t>hostile environment if:</w:t>
      </w:r>
    </w:p>
    <w:p w14:paraId="6E9B6E9E" w14:textId="3533F094" w:rsidR="00FE2480" w:rsidRDefault="00FE2480" w:rsidP="00D310FC">
      <w:pPr>
        <w:pStyle w:val="ListParagraph"/>
        <w:numPr>
          <w:ilvl w:val="0"/>
          <w:numId w:val="29"/>
        </w:numPr>
        <w:autoSpaceDE w:val="0"/>
        <w:autoSpaceDN w:val="0"/>
        <w:adjustRightInd w:val="0"/>
        <w:spacing w:after="0" w:line="240" w:lineRule="auto"/>
        <w:contextualSpacing w:val="0"/>
        <w:jc w:val="both"/>
        <w:rPr>
          <w:rFonts w:ascii="Times New Roman" w:eastAsia="Calibri" w:hAnsi="Times New Roman"/>
        </w:rPr>
      </w:pPr>
      <w:r>
        <w:rPr>
          <w:rFonts w:ascii="Times New Roman" w:eastAsia="Calibri" w:hAnsi="Times New Roman"/>
        </w:rPr>
        <w:t>there is verbal and/or physical conduct</w:t>
      </w:r>
    </w:p>
    <w:p w14:paraId="7158FFF8" w14:textId="29AD3EA2" w:rsidR="007921B2" w:rsidRPr="00540FE1" w:rsidRDefault="007921B2" w:rsidP="00D310FC">
      <w:pPr>
        <w:pStyle w:val="ListParagraph"/>
        <w:numPr>
          <w:ilvl w:val="0"/>
          <w:numId w:val="2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rPr>
        <w:t>based on Complainant’s actual or perceived membership in a protected class, or association with a member of a protected class</w:t>
      </w:r>
    </w:p>
    <w:p w14:paraId="7E60D3D0" w14:textId="77777777" w:rsidR="007921B2" w:rsidRPr="00540FE1" w:rsidRDefault="007921B2" w:rsidP="00D310FC">
      <w:pPr>
        <w:pStyle w:val="ListParagraph"/>
        <w:numPr>
          <w:ilvl w:val="0"/>
          <w:numId w:val="2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rPr>
        <w:t>Complainant was subjected to conduct directed at said protected class</w:t>
      </w:r>
    </w:p>
    <w:p w14:paraId="63AAC32E" w14:textId="76488C17" w:rsidR="007921B2" w:rsidRPr="00540FE1" w:rsidRDefault="007921B2" w:rsidP="00D310FC">
      <w:pPr>
        <w:pStyle w:val="ListParagraph"/>
        <w:numPr>
          <w:ilvl w:val="0"/>
          <w:numId w:val="2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rPr>
        <w:t>the conduct was subjectively offensive (i.e., unwelcome) and objectively offensive, and</w:t>
      </w:r>
    </w:p>
    <w:p w14:paraId="290E95DA" w14:textId="77777777" w:rsidR="007921B2" w:rsidRPr="00540FE1" w:rsidRDefault="007921B2" w:rsidP="00D310FC">
      <w:pPr>
        <w:pStyle w:val="ListParagraph"/>
        <w:numPr>
          <w:ilvl w:val="0"/>
          <w:numId w:val="2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rPr>
        <w:t>considering the totality of the circumstances, the conduct had the purpose or effect of creating an intimidating, hostile, or humiliating work or learning environment</w:t>
      </w:r>
    </w:p>
    <w:p w14:paraId="2F979361" w14:textId="77777777" w:rsidR="007921B2" w:rsidRPr="00540FE1" w:rsidRDefault="007921B2" w:rsidP="007921B2">
      <w:pPr>
        <w:jc w:val="both"/>
        <w:rPr>
          <w:rFonts w:eastAsia="Calibri"/>
          <w:b/>
          <w:sz w:val="22"/>
          <w:szCs w:val="22"/>
        </w:rPr>
      </w:pPr>
    </w:p>
    <w:p w14:paraId="64FDB924" w14:textId="04E56CF3" w:rsidR="007921B2" w:rsidRPr="00540FE1" w:rsidRDefault="007921B2" w:rsidP="007921B2">
      <w:pPr>
        <w:pStyle w:val="ListParagraph"/>
        <w:numPr>
          <w:ilvl w:val="0"/>
          <w:numId w:val="10"/>
        </w:numPr>
        <w:spacing w:after="0" w:line="240" w:lineRule="auto"/>
        <w:contextualSpacing w:val="0"/>
        <w:jc w:val="both"/>
        <w:rPr>
          <w:rFonts w:ascii="Times New Roman" w:eastAsia="Calibri" w:hAnsi="Times New Roman"/>
        </w:rPr>
      </w:pPr>
      <w:r w:rsidRPr="00540FE1">
        <w:rPr>
          <w:rFonts w:ascii="Times New Roman" w:eastAsia="Calibri" w:hAnsi="Times New Roman"/>
          <w:b/>
          <w:u w:val="single"/>
        </w:rPr>
        <w:t>Retaliation</w:t>
      </w:r>
      <w:r w:rsidRPr="00540FE1">
        <w:rPr>
          <w:rFonts w:ascii="Times New Roman" w:eastAsia="Calibri" w:hAnsi="Times New Roman"/>
        </w:rPr>
        <w:t xml:space="preserve">:  Intimidation, threats, coercion, or discrimination against any person by the College, a student, or an employee or other person authorized by the College to provide aid, benefit, or service under the College’s education program or activity, for the purpose of interfering with any right or privilege under this Policy. Retaliation includes taking adverse employment or educational action against a person who files claims, complaints or charges under this Policy, or under applicable local, state or federal statute, who is suspected of having filed such claims, complaints or charges, who has assisted or participated in an investigation or resolution of such claims, complaints or charges, or who has protested practices alleged to be violative of the </w:t>
      </w:r>
      <w:r w:rsidR="001A2445">
        <w:rPr>
          <w:rFonts w:ascii="Times New Roman" w:eastAsia="Calibri" w:hAnsi="Times New Roman"/>
        </w:rPr>
        <w:t>N</w:t>
      </w:r>
      <w:r w:rsidRPr="00540FE1">
        <w:rPr>
          <w:rFonts w:ascii="Times New Roman" w:eastAsia="Calibri" w:hAnsi="Times New Roman"/>
        </w:rPr>
        <w:t>on-</w:t>
      </w:r>
      <w:r w:rsidR="001A2445">
        <w:rPr>
          <w:rFonts w:ascii="Times New Roman" w:eastAsia="Calibri" w:hAnsi="Times New Roman"/>
        </w:rPr>
        <w:t>D</w:t>
      </w:r>
      <w:r w:rsidRPr="00540FE1">
        <w:rPr>
          <w:rFonts w:ascii="Times New Roman" w:eastAsia="Calibri" w:hAnsi="Times New Roman"/>
        </w:rPr>
        <w:t xml:space="preserve">iscrimination </w:t>
      </w:r>
      <w:r w:rsidR="001A2445">
        <w:rPr>
          <w:rFonts w:ascii="Times New Roman" w:eastAsia="Calibri" w:hAnsi="Times New Roman"/>
        </w:rPr>
        <w:t>P</w:t>
      </w:r>
      <w:r w:rsidRPr="00540FE1">
        <w:rPr>
          <w:rFonts w:ascii="Times New Roman" w:eastAsia="Calibri" w:hAnsi="Times New Roman"/>
        </w:rPr>
        <w:t xml:space="preserve">olicy of the College, the BHE, or local, state or federal regulation or statute. Retaliation, even in the absence of provable discrimination in the original complaint or charge, constitutes as serious a violation of this </w:t>
      </w:r>
      <w:r w:rsidRPr="00540FE1">
        <w:rPr>
          <w:rFonts w:ascii="Times New Roman" w:hAnsi="Times New Roman"/>
        </w:rPr>
        <w:t>Policy</w:t>
      </w:r>
      <w:r w:rsidRPr="00540FE1">
        <w:rPr>
          <w:rFonts w:ascii="Times New Roman" w:eastAsia="Calibri" w:hAnsi="Times New Roman"/>
        </w:rPr>
        <w:t xml:space="preserve"> as proved discrimination under the original claim, complaint or charge. Whether a particular action is adverse in any given case would require a fact-specific analysis of how the action would affect a reasonable person in the Complainant’s position.</w:t>
      </w:r>
    </w:p>
    <w:p w14:paraId="50CF1C10" w14:textId="77777777" w:rsidR="00873D87" w:rsidRDefault="00873D87" w:rsidP="007921B2">
      <w:pPr>
        <w:ind w:left="720"/>
        <w:jc w:val="both"/>
        <w:rPr>
          <w:rFonts w:eastAsia="Calibri"/>
          <w:sz w:val="22"/>
          <w:szCs w:val="22"/>
        </w:rPr>
      </w:pPr>
    </w:p>
    <w:p w14:paraId="74B4902A" w14:textId="37CD0F42" w:rsidR="007921B2" w:rsidRPr="00540FE1" w:rsidRDefault="007921B2" w:rsidP="007921B2">
      <w:pPr>
        <w:ind w:left="720"/>
        <w:jc w:val="both"/>
        <w:rPr>
          <w:sz w:val="22"/>
          <w:szCs w:val="22"/>
        </w:rPr>
      </w:pPr>
      <w:r w:rsidRPr="00540FE1">
        <w:rPr>
          <w:rFonts w:eastAsia="Calibri"/>
          <w:sz w:val="22"/>
          <w:szCs w:val="22"/>
        </w:rPr>
        <w:t xml:space="preserve">For purposes of this Policy, conduct constitutes </w:t>
      </w:r>
      <w:r w:rsidRPr="00540FE1">
        <w:rPr>
          <w:rFonts w:eastAsia="Calibri"/>
          <w:bCs/>
          <w:sz w:val="22"/>
          <w:szCs w:val="22"/>
        </w:rPr>
        <w:t>retaliation if:</w:t>
      </w:r>
    </w:p>
    <w:p w14:paraId="4E0B7F49" w14:textId="77777777" w:rsidR="007921B2" w:rsidRPr="00540FE1" w:rsidRDefault="007921B2" w:rsidP="00D310FC">
      <w:pPr>
        <w:pStyle w:val="ListParagraph"/>
        <w:numPr>
          <w:ilvl w:val="0"/>
          <w:numId w:val="28"/>
        </w:numPr>
        <w:spacing w:after="0" w:line="240" w:lineRule="auto"/>
        <w:contextualSpacing w:val="0"/>
        <w:rPr>
          <w:rFonts w:ascii="Times New Roman" w:hAnsi="Times New Roman"/>
        </w:rPr>
      </w:pPr>
      <w:r w:rsidRPr="00540FE1">
        <w:rPr>
          <w:rFonts w:ascii="Times New Roman" w:hAnsi="Times New Roman"/>
        </w:rPr>
        <w:t>Complainant engaged in a protected activity</w:t>
      </w:r>
      <w:r w:rsidRPr="00540FE1">
        <w:rPr>
          <w:rStyle w:val="FootnoteReference"/>
          <w:rFonts w:ascii="Times New Roman" w:hAnsi="Times New Roman"/>
        </w:rPr>
        <w:footnoteReference w:id="6"/>
      </w:r>
    </w:p>
    <w:p w14:paraId="2A1F003E" w14:textId="77777777" w:rsidR="007921B2" w:rsidRPr="00540FE1" w:rsidRDefault="007921B2" w:rsidP="00D310FC">
      <w:pPr>
        <w:pStyle w:val="ListParagraph"/>
        <w:numPr>
          <w:ilvl w:val="0"/>
          <w:numId w:val="28"/>
        </w:numPr>
        <w:spacing w:after="0" w:line="240" w:lineRule="auto"/>
        <w:contextualSpacing w:val="0"/>
        <w:rPr>
          <w:rFonts w:ascii="Times New Roman" w:hAnsi="Times New Roman"/>
        </w:rPr>
      </w:pPr>
      <w:r w:rsidRPr="00540FE1">
        <w:rPr>
          <w:rFonts w:ascii="Times New Roman" w:hAnsi="Times New Roman"/>
        </w:rPr>
        <w:t>Respondent was aware of Complainant’s alleged protected activity</w:t>
      </w:r>
    </w:p>
    <w:p w14:paraId="02591382" w14:textId="77777777" w:rsidR="007921B2" w:rsidRPr="00540FE1" w:rsidRDefault="007921B2" w:rsidP="00D310FC">
      <w:pPr>
        <w:pStyle w:val="ListParagraph"/>
        <w:numPr>
          <w:ilvl w:val="0"/>
          <w:numId w:val="28"/>
        </w:numPr>
        <w:spacing w:after="0" w:line="240" w:lineRule="auto"/>
        <w:contextualSpacing w:val="0"/>
        <w:rPr>
          <w:rFonts w:ascii="Times New Roman" w:hAnsi="Times New Roman"/>
        </w:rPr>
      </w:pPr>
      <w:r w:rsidRPr="00540FE1">
        <w:rPr>
          <w:rFonts w:ascii="Times New Roman" w:hAnsi="Times New Roman"/>
        </w:rPr>
        <w:t>Complainant suffered an adverse employment or education action, and</w:t>
      </w:r>
    </w:p>
    <w:p w14:paraId="2E4E128F" w14:textId="77777777" w:rsidR="007921B2" w:rsidRPr="00540FE1" w:rsidRDefault="007921B2" w:rsidP="00D310FC">
      <w:pPr>
        <w:pStyle w:val="ListParagraph"/>
        <w:numPr>
          <w:ilvl w:val="0"/>
          <w:numId w:val="28"/>
        </w:numPr>
        <w:spacing w:after="0" w:line="240" w:lineRule="auto"/>
        <w:contextualSpacing w:val="0"/>
        <w:rPr>
          <w:rFonts w:ascii="Times New Roman" w:hAnsi="Times New Roman"/>
        </w:rPr>
      </w:pPr>
      <w:r w:rsidRPr="00540FE1">
        <w:rPr>
          <w:rFonts w:ascii="Times New Roman" w:hAnsi="Times New Roman"/>
        </w:rPr>
        <w:t xml:space="preserve">Causal connection between the alleged protected activity and adverse action </w:t>
      </w:r>
    </w:p>
    <w:p w14:paraId="2E1D119B" w14:textId="77777777" w:rsidR="006947FF" w:rsidRDefault="006947FF" w:rsidP="007921B2">
      <w:pPr>
        <w:autoSpaceDE w:val="0"/>
        <w:autoSpaceDN w:val="0"/>
        <w:adjustRightInd w:val="0"/>
        <w:jc w:val="both"/>
        <w:rPr>
          <w:b/>
          <w:caps/>
          <w:sz w:val="22"/>
          <w:szCs w:val="22"/>
        </w:rPr>
      </w:pPr>
    </w:p>
    <w:p w14:paraId="292E63D0" w14:textId="77777777" w:rsidR="00B672E9" w:rsidRDefault="00B672E9" w:rsidP="007921B2">
      <w:pPr>
        <w:autoSpaceDE w:val="0"/>
        <w:autoSpaceDN w:val="0"/>
        <w:adjustRightInd w:val="0"/>
        <w:jc w:val="both"/>
        <w:rPr>
          <w:b/>
          <w:caps/>
          <w:sz w:val="22"/>
          <w:szCs w:val="22"/>
        </w:rPr>
      </w:pPr>
    </w:p>
    <w:p w14:paraId="74384EA4" w14:textId="77777777" w:rsidR="00B672E9" w:rsidRPr="00540FE1" w:rsidRDefault="00B672E9" w:rsidP="007921B2">
      <w:pPr>
        <w:autoSpaceDE w:val="0"/>
        <w:autoSpaceDN w:val="0"/>
        <w:adjustRightInd w:val="0"/>
        <w:jc w:val="both"/>
        <w:rPr>
          <w:b/>
          <w:caps/>
          <w:sz w:val="22"/>
          <w:szCs w:val="22"/>
        </w:rPr>
      </w:pPr>
    </w:p>
    <w:p w14:paraId="74E832CB" w14:textId="77777777" w:rsidR="007921B2" w:rsidRPr="00540FE1" w:rsidRDefault="007921B2" w:rsidP="00C01593">
      <w:pPr>
        <w:autoSpaceDE w:val="0"/>
        <w:autoSpaceDN w:val="0"/>
        <w:adjustRightInd w:val="0"/>
        <w:ind w:left="720" w:hanging="360"/>
        <w:jc w:val="both"/>
        <w:rPr>
          <w:b/>
          <w:bCs/>
          <w:sz w:val="22"/>
          <w:szCs w:val="22"/>
        </w:rPr>
      </w:pPr>
      <w:r w:rsidRPr="00540FE1">
        <w:rPr>
          <w:b/>
          <w:bCs/>
          <w:sz w:val="22"/>
          <w:szCs w:val="22"/>
        </w:rPr>
        <w:t>4.</w:t>
      </w:r>
      <w:r w:rsidRPr="00540FE1">
        <w:rPr>
          <w:b/>
          <w:bCs/>
          <w:sz w:val="22"/>
          <w:szCs w:val="22"/>
        </w:rPr>
        <w:tab/>
      </w:r>
      <w:r w:rsidRPr="00540FE1">
        <w:rPr>
          <w:b/>
          <w:bCs/>
          <w:sz w:val="22"/>
          <w:szCs w:val="22"/>
          <w:u w:val="single"/>
        </w:rPr>
        <w:t>Title IX Sexual Harassment</w:t>
      </w:r>
    </w:p>
    <w:p w14:paraId="0AF197E6" w14:textId="77777777" w:rsidR="007921B2" w:rsidRPr="00540FE1" w:rsidRDefault="007921B2" w:rsidP="00C01593">
      <w:pPr>
        <w:autoSpaceDE w:val="0"/>
        <w:autoSpaceDN w:val="0"/>
        <w:adjustRightInd w:val="0"/>
        <w:ind w:left="720" w:hanging="360"/>
        <w:jc w:val="both"/>
        <w:rPr>
          <w:b/>
          <w:bCs/>
          <w:sz w:val="22"/>
          <w:szCs w:val="22"/>
        </w:rPr>
      </w:pPr>
    </w:p>
    <w:p w14:paraId="715D19A9" w14:textId="45002C93" w:rsidR="007921B2" w:rsidRPr="00540FE1" w:rsidRDefault="007921B2" w:rsidP="00C01593">
      <w:pPr>
        <w:autoSpaceDE w:val="0"/>
        <w:autoSpaceDN w:val="0"/>
        <w:adjustRightInd w:val="0"/>
        <w:ind w:left="720" w:hanging="360"/>
        <w:jc w:val="both"/>
        <w:rPr>
          <w:sz w:val="22"/>
          <w:szCs w:val="22"/>
        </w:rPr>
      </w:pPr>
      <w:r w:rsidRPr="00540FE1">
        <w:rPr>
          <w:b/>
          <w:bCs/>
          <w:sz w:val="22"/>
          <w:szCs w:val="22"/>
        </w:rPr>
        <w:tab/>
      </w:r>
      <w:r w:rsidRPr="00540FE1">
        <w:rPr>
          <w:sz w:val="22"/>
          <w:szCs w:val="22"/>
        </w:rPr>
        <w:t xml:space="preserve">See Section </w:t>
      </w:r>
      <w:r w:rsidR="00043BD9">
        <w:rPr>
          <w:sz w:val="22"/>
          <w:szCs w:val="22"/>
        </w:rPr>
        <w:t>E</w:t>
      </w:r>
      <w:r w:rsidRPr="00540FE1">
        <w:rPr>
          <w:sz w:val="22"/>
          <w:szCs w:val="22"/>
        </w:rPr>
        <w:t xml:space="preserve"> below.</w:t>
      </w:r>
    </w:p>
    <w:p w14:paraId="1BAE50B2" w14:textId="77777777" w:rsidR="007921B2" w:rsidRPr="00540FE1" w:rsidRDefault="007921B2" w:rsidP="00C01593">
      <w:pPr>
        <w:autoSpaceDE w:val="0"/>
        <w:autoSpaceDN w:val="0"/>
        <w:adjustRightInd w:val="0"/>
        <w:ind w:left="720" w:hanging="450"/>
        <w:jc w:val="both"/>
        <w:rPr>
          <w:b/>
          <w:bCs/>
          <w:sz w:val="22"/>
          <w:szCs w:val="22"/>
        </w:rPr>
      </w:pPr>
    </w:p>
    <w:p w14:paraId="095A9083" w14:textId="77777777" w:rsidR="007921B2" w:rsidRPr="00540FE1" w:rsidRDefault="007921B2" w:rsidP="00C01593">
      <w:pPr>
        <w:keepNext/>
        <w:autoSpaceDE w:val="0"/>
        <w:autoSpaceDN w:val="0"/>
        <w:adjustRightInd w:val="0"/>
        <w:ind w:left="720" w:hanging="360"/>
        <w:jc w:val="both"/>
        <w:rPr>
          <w:b/>
          <w:bCs/>
          <w:sz w:val="22"/>
          <w:szCs w:val="22"/>
        </w:rPr>
      </w:pPr>
      <w:r w:rsidRPr="00540FE1">
        <w:rPr>
          <w:b/>
          <w:bCs/>
          <w:sz w:val="22"/>
          <w:szCs w:val="22"/>
        </w:rPr>
        <w:t>5.</w:t>
      </w:r>
      <w:r w:rsidRPr="00540FE1">
        <w:rPr>
          <w:b/>
          <w:bCs/>
          <w:sz w:val="22"/>
          <w:szCs w:val="22"/>
        </w:rPr>
        <w:tab/>
      </w:r>
      <w:r w:rsidRPr="00540FE1">
        <w:rPr>
          <w:b/>
          <w:bCs/>
          <w:sz w:val="22"/>
          <w:szCs w:val="22"/>
          <w:u w:val="single"/>
        </w:rPr>
        <w:t>Sex-Based Harassment</w:t>
      </w:r>
      <w:r w:rsidRPr="00540FE1">
        <w:rPr>
          <w:b/>
          <w:bCs/>
          <w:sz w:val="22"/>
          <w:szCs w:val="22"/>
        </w:rPr>
        <w:t xml:space="preserve"> </w:t>
      </w:r>
    </w:p>
    <w:p w14:paraId="7266AEE1" w14:textId="77777777" w:rsidR="007921B2" w:rsidRPr="00540FE1" w:rsidRDefault="007921B2" w:rsidP="00C01593">
      <w:pPr>
        <w:keepNext/>
        <w:autoSpaceDE w:val="0"/>
        <w:autoSpaceDN w:val="0"/>
        <w:adjustRightInd w:val="0"/>
        <w:jc w:val="both"/>
        <w:rPr>
          <w:sz w:val="22"/>
          <w:szCs w:val="22"/>
        </w:rPr>
      </w:pPr>
    </w:p>
    <w:p w14:paraId="684FDDE7" w14:textId="70915E19" w:rsidR="007921B2" w:rsidRPr="00540FE1" w:rsidRDefault="007921B2" w:rsidP="00C01593">
      <w:pPr>
        <w:keepNext/>
        <w:autoSpaceDE w:val="0"/>
        <w:autoSpaceDN w:val="0"/>
        <w:adjustRightInd w:val="0"/>
        <w:ind w:left="720"/>
        <w:jc w:val="both"/>
        <w:rPr>
          <w:sz w:val="22"/>
          <w:szCs w:val="22"/>
        </w:rPr>
      </w:pPr>
      <w:r w:rsidRPr="00540FE1">
        <w:rPr>
          <w:sz w:val="22"/>
          <w:szCs w:val="22"/>
        </w:rPr>
        <w:t>When a Formal Complaint of Title IX Sexual Harassment is not filed, and therefore the Title IX</w:t>
      </w:r>
      <w:r w:rsidRPr="00540FE1">
        <w:rPr>
          <w:spacing w:val="-5"/>
          <w:sz w:val="22"/>
          <w:szCs w:val="22"/>
        </w:rPr>
        <w:t xml:space="preserve"> </w:t>
      </w:r>
      <w:r w:rsidRPr="00540FE1">
        <w:rPr>
          <w:sz w:val="22"/>
          <w:szCs w:val="22"/>
        </w:rPr>
        <w:t>Sexual</w:t>
      </w:r>
      <w:r w:rsidRPr="00540FE1">
        <w:rPr>
          <w:spacing w:val="-7"/>
          <w:sz w:val="22"/>
          <w:szCs w:val="22"/>
        </w:rPr>
        <w:t xml:space="preserve"> </w:t>
      </w:r>
      <w:r w:rsidRPr="00540FE1">
        <w:rPr>
          <w:sz w:val="22"/>
          <w:szCs w:val="22"/>
        </w:rPr>
        <w:t>Harassment</w:t>
      </w:r>
      <w:r w:rsidRPr="00540FE1">
        <w:rPr>
          <w:spacing w:val="-7"/>
          <w:sz w:val="22"/>
          <w:szCs w:val="22"/>
        </w:rPr>
        <w:t xml:space="preserve"> </w:t>
      </w:r>
      <w:r w:rsidR="000A2EB4">
        <w:rPr>
          <w:spacing w:val="-7"/>
          <w:sz w:val="22"/>
          <w:szCs w:val="22"/>
        </w:rPr>
        <w:t xml:space="preserve">Formal </w:t>
      </w:r>
      <w:r w:rsidRPr="00540FE1">
        <w:rPr>
          <w:sz w:val="22"/>
          <w:szCs w:val="22"/>
        </w:rPr>
        <w:t>Complaint</w:t>
      </w:r>
      <w:r w:rsidRPr="00540FE1">
        <w:rPr>
          <w:spacing w:val="-7"/>
          <w:sz w:val="22"/>
          <w:szCs w:val="22"/>
        </w:rPr>
        <w:t xml:space="preserve"> </w:t>
      </w:r>
      <w:r w:rsidRPr="00540FE1">
        <w:rPr>
          <w:sz w:val="22"/>
          <w:szCs w:val="22"/>
        </w:rPr>
        <w:t>Process</w:t>
      </w:r>
      <w:r w:rsidRPr="00540FE1">
        <w:rPr>
          <w:spacing w:val="-14"/>
          <w:sz w:val="22"/>
          <w:szCs w:val="22"/>
        </w:rPr>
        <w:t xml:space="preserve"> </w:t>
      </w:r>
      <w:r w:rsidRPr="00540FE1">
        <w:rPr>
          <w:sz w:val="22"/>
          <w:szCs w:val="22"/>
        </w:rPr>
        <w:t>(</w:t>
      </w:r>
      <w:r w:rsidRPr="00540FE1">
        <w:rPr>
          <w:i/>
          <w:sz w:val="22"/>
          <w:szCs w:val="22"/>
        </w:rPr>
        <w:t>found</w:t>
      </w:r>
      <w:r w:rsidRPr="00540FE1">
        <w:rPr>
          <w:i/>
          <w:spacing w:val="-7"/>
          <w:sz w:val="22"/>
          <w:szCs w:val="22"/>
        </w:rPr>
        <w:t xml:space="preserve"> </w:t>
      </w:r>
      <w:r w:rsidRPr="00540FE1">
        <w:rPr>
          <w:i/>
          <w:sz w:val="22"/>
          <w:szCs w:val="22"/>
        </w:rPr>
        <w:t>herein</w:t>
      </w:r>
      <w:r w:rsidRPr="00540FE1">
        <w:rPr>
          <w:i/>
          <w:spacing w:val="-7"/>
          <w:sz w:val="22"/>
          <w:szCs w:val="22"/>
        </w:rPr>
        <w:t xml:space="preserve"> </w:t>
      </w:r>
      <w:r w:rsidRPr="00540FE1">
        <w:rPr>
          <w:i/>
          <w:sz w:val="22"/>
          <w:szCs w:val="22"/>
        </w:rPr>
        <w:t>at</w:t>
      </w:r>
      <w:r w:rsidRPr="00540FE1">
        <w:rPr>
          <w:i/>
          <w:spacing w:val="-7"/>
          <w:sz w:val="22"/>
          <w:szCs w:val="22"/>
        </w:rPr>
        <w:t xml:space="preserve"> </w:t>
      </w:r>
      <w:r w:rsidRPr="00540FE1">
        <w:rPr>
          <w:i/>
          <w:sz w:val="22"/>
          <w:szCs w:val="22"/>
        </w:rPr>
        <w:t>Section</w:t>
      </w:r>
      <w:r w:rsidRPr="00540FE1">
        <w:rPr>
          <w:i/>
          <w:spacing w:val="-7"/>
          <w:sz w:val="22"/>
          <w:szCs w:val="22"/>
        </w:rPr>
        <w:t xml:space="preserve"> </w:t>
      </w:r>
      <w:r w:rsidR="00043BD9">
        <w:rPr>
          <w:i/>
          <w:sz w:val="22"/>
          <w:szCs w:val="22"/>
        </w:rPr>
        <w:t>F</w:t>
      </w:r>
      <w:r w:rsidRPr="00540FE1">
        <w:rPr>
          <w:i/>
          <w:sz w:val="22"/>
          <w:szCs w:val="22"/>
        </w:rPr>
        <w:t>)</w:t>
      </w:r>
      <w:r w:rsidRPr="00540FE1">
        <w:rPr>
          <w:spacing w:val="-6"/>
          <w:sz w:val="22"/>
          <w:szCs w:val="22"/>
        </w:rPr>
        <w:t xml:space="preserve"> </w:t>
      </w:r>
      <w:r w:rsidRPr="00540FE1">
        <w:rPr>
          <w:sz w:val="22"/>
          <w:szCs w:val="22"/>
        </w:rPr>
        <w:t>is</w:t>
      </w:r>
      <w:r w:rsidRPr="00540FE1">
        <w:rPr>
          <w:spacing w:val="-7"/>
          <w:sz w:val="22"/>
          <w:szCs w:val="22"/>
        </w:rPr>
        <w:t xml:space="preserve"> </w:t>
      </w:r>
      <w:r w:rsidRPr="00540FE1">
        <w:rPr>
          <w:sz w:val="22"/>
          <w:szCs w:val="22"/>
        </w:rPr>
        <w:t>not</w:t>
      </w:r>
      <w:r w:rsidRPr="00540FE1">
        <w:rPr>
          <w:spacing w:val="-7"/>
          <w:sz w:val="22"/>
          <w:szCs w:val="22"/>
        </w:rPr>
        <w:t xml:space="preserve"> </w:t>
      </w:r>
      <w:r w:rsidRPr="00540FE1">
        <w:rPr>
          <w:sz w:val="22"/>
          <w:szCs w:val="22"/>
        </w:rPr>
        <w:t>activated,</w:t>
      </w:r>
      <w:r w:rsidRPr="00540FE1">
        <w:rPr>
          <w:spacing w:val="-7"/>
          <w:sz w:val="22"/>
          <w:szCs w:val="22"/>
        </w:rPr>
        <w:t xml:space="preserve"> </w:t>
      </w:r>
      <w:r w:rsidRPr="00540FE1">
        <w:rPr>
          <w:sz w:val="22"/>
          <w:szCs w:val="22"/>
        </w:rPr>
        <w:t>the College reserves the right to address such other complaints under the Discrimination Complaint Process (</w:t>
      </w:r>
      <w:r w:rsidRPr="00540FE1">
        <w:rPr>
          <w:i/>
          <w:sz w:val="22"/>
          <w:szCs w:val="22"/>
        </w:rPr>
        <w:t>found</w:t>
      </w:r>
      <w:r w:rsidRPr="00540FE1">
        <w:rPr>
          <w:i/>
          <w:spacing w:val="-7"/>
          <w:sz w:val="22"/>
          <w:szCs w:val="22"/>
        </w:rPr>
        <w:t xml:space="preserve"> </w:t>
      </w:r>
      <w:r w:rsidRPr="00540FE1">
        <w:rPr>
          <w:i/>
          <w:sz w:val="22"/>
          <w:szCs w:val="22"/>
        </w:rPr>
        <w:t>herein</w:t>
      </w:r>
      <w:r w:rsidRPr="00540FE1">
        <w:rPr>
          <w:i/>
          <w:spacing w:val="-7"/>
          <w:sz w:val="22"/>
          <w:szCs w:val="22"/>
        </w:rPr>
        <w:t xml:space="preserve"> </w:t>
      </w:r>
      <w:r w:rsidRPr="00540FE1">
        <w:rPr>
          <w:i/>
          <w:sz w:val="22"/>
          <w:szCs w:val="22"/>
        </w:rPr>
        <w:t>at</w:t>
      </w:r>
      <w:r w:rsidRPr="00540FE1">
        <w:rPr>
          <w:i/>
          <w:spacing w:val="-7"/>
          <w:sz w:val="22"/>
          <w:szCs w:val="22"/>
        </w:rPr>
        <w:t xml:space="preserve"> </w:t>
      </w:r>
      <w:r w:rsidRPr="00540FE1">
        <w:rPr>
          <w:i/>
          <w:sz w:val="22"/>
          <w:szCs w:val="22"/>
        </w:rPr>
        <w:t>Section</w:t>
      </w:r>
      <w:r w:rsidRPr="00540FE1">
        <w:rPr>
          <w:i/>
          <w:spacing w:val="-7"/>
          <w:sz w:val="22"/>
          <w:szCs w:val="22"/>
        </w:rPr>
        <w:t xml:space="preserve"> </w:t>
      </w:r>
      <w:r w:rsidR="00043BD9">
        <w:rPr>
          <w:i/>
          <w:sz w:val="22"/>
          <w:szCs w:val="22"/>
        </w:rPr>
        <w:t>D</w:t>
      </w:r>
      <w:r w:rsidRPr="00540FE1">
        <w:rPr>
          <w:i/>
          <w:sz w:val="22"/>
          <w:szCs w:val="22"/>
        </w:rPr>
        <w:t>)</w:t>
      </w:r>
      <w:r w:rsidRPr="00540FE1">
        <w:rPr>
          <w:spacing w:val="-6"/>
          <w:sz w:val="22"/>
          <w:szCs w:val="22"/>
        </w:rPr>
        <w:t xml:space="preserve">. Complaints addressed under this section may include </w:t>
      </w:r>
      <w:r w:rsidRPr="00540FE1">
        <w:rPr>
          <w:sz w:val="22"/>
          <w:szCs w:val="22"/>
        </w:rPr>
        <w:t xml:space="preserve">claims of discrimination based on sex (male, female, intersex), including but not limited to, sexual harassment and harassment based on sex stereotypes, sex characteristics, pregnancy or related conditions, sexual orientation, gender identity, </w:t>
      </w:r>
      <w:r w:rsidRPr="00540FE1">
        <w:rPr>
          <w:i/>
          <w:sz w:val="22"/>
          <w:szCs w:val="22"/>
        </w:rPr>
        <w:t>quid pro quo</w:t>
      </w:r>
      <w:r w:rsidRPr="00540FE1">
        <w:rPr>
          <w:sz w:val="22"/>
          <w:szCs w:val="22"/>
        </w:rPr>
        <w:t xml:space="preserve"> harassment, hostile environment harassment, or one of four specific sex offenses referenced in the Clery Act, as amended by VAWA, or any offenses referenced in the Massachusetts Campus Sexual Violence Law of 2021.</w:t>
      </w:r>
    </w:p>
    <w:p w14:paraId="5B00E3F9" w14:textId="77777777" w:rsidR="007921B2" w:rsidRPr="00540FE1" w:rsidRDefault="007921B2" w:rsidP="00C01593">
      <w:pPr>
        <w:autoSpaceDE w:val="0"/>
        <w:autoSpaceDN w:val="0"/>
        <w:adjustRightInd w:val="0"/>
        <w:jc w:val="both"/>
        <w:rPr>
          <w:b/>
          <w:bCs/>
          <w:sz w:val="22"/>
          <w:szCs w:val="22"/>
        </w:rPr>
      </w:pPr>
    </w:p>
    <w:p w14:paraId="4C36A75D" w14:textId="77777777" w:rsidR="007921B2" w:rsidRPr="00540FE1" w:rsidRDefault="007921B2" w:rsidP="00C01593">
      <w:pPr>
        <w:autoSpaceDE w:val="0"/>
        <w:autoSpaceDN w:val="0"/>
        <w:adjustRightInd w:val="0"/>
        <w:jc w:val="both"/>
        <w:rPr>
          <w:rFonts w:eastAsia="Calibri"/>
          <w:sz w:val="22"/>
          <w:szCs w:val="22"/>
        </w:rPr>
      </w:pPr>
      <w:r w:rsidRPr="00540FE1">
        <w:rPr>
          <w:rFonts w:eastAsia="Calibri"/>
          <w:b/>
          <w:sz w:val="22"/>
          <w:szCs w:val="22"/>
          <w:u w:val="single"/>
        </w:rPr>
        <w:t>PROTECTED CLASS(S)/CLASSIFICATION(S)</w:t>
      </w:r>
      <w:r w:rsidRPr="00540FE1">
        <w:rPr>
          <w:rFonts w:eastAsia="Calibri"/>
          <w:sz w:val="22"/>
          <w:szCs w:val="22"/>
        </w:rPr>
        <w:t xml:space="preserve">:  Characteristics or groups of persons protected from discrimination by law and under this </w:t>
      </w:r>
      <w:r w:rsidRPr="00540FE1">
        <w:rPr>
          <w:sz w:val="22"/>
          <w:szCs w:val="22"/>
        </w:rPr>
        <w:t>Policy</w:t>
      </w:r>
      <w:r w:rsidRPr="00540FE1">
        <w:rPr>
          <w:rFonts w:eastAsia="Calibri"/>
          <w:sz w:val="22"/>
          <w:szCs w:val="22"/>
        </w:rPr>
        <w:t>, including:</w:t>
      </w:r>
    </w:p>
    <w:p w14:paraId="67BF87CE" w14:textId="77777777" w:rsidR="007921B2" w:rsidRPr="00540FE1" w:rsidRDefault="007921B2" w:rsidP="00C01593">
      <w:pPr>
        <w:autoSpaceDE w:val="0"/>
        <w:autoSpaceDN w:val="0"/>
        <w:adjustRightInd w:val="0"/>
        <w:ind w:left="720" w:hanging="360"/>
        <w:jc w:val="both"/>
        <w:rPr>
          <w:rFonts w:eastAsia="Calibri"/>
          <w:sz w:val="22"/>
          <w:szCs w:val="22"/>
        </w:rPr>
      </w:pPr>
    </w:p>
    <w:p w14:paraId="39C9CEB1" w14:textId="77777777" w:rsidR="007921B2" w:rsidRPr="00540FE1" w:rsidRDefault="007921B2" w:rsidP="00C01593">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Age</w:t>
      </w:r>
      <w:r w:rsidRPr="00540FE1">
        <w:rPr>
          <w:rFonts w:ascii="Times New Roman" w:eastAsia="Calibri" w:hAnsi="Times New Roman"/>
        </w:rPr>
        <w:t xml:space="preserve"> - Persons 40 years of age or older.</w:t>
      </w:r>
    </w:p>
    <w:p w14:paraId="606643C9" w14:textId="77777777" w:rsidR="007921B2" w:rsidRPr="00540FE1" w:rsidRDefault="007921B2" w:rsidP="00C01593">
      <w:pPr>
        <w:pStyle w:val="ListParagraph"/>
        <w:spacing w:after="0" w:line="240" w:lineRule="auto"/>
        <w:contextualSpacing w:val="0"/>
        <w:jc w:val="both"/>
        <w:rPr>
          <w:rFonts w:ascii="Times New Roman" w:eastAsia="Calibri" w:hAnsi="Times New Roman"/>
          <w:b/>
        </w:rPr>
      </w:pPr>
    </w:p>
    <w:p w14:paraId="4E43552E" w14:textId="77777777" w:rsidR="007921B2" w:rsidRPr="00540FE1" w:rsidRDefault="007921B2" w:rsidP="00C01593">
      <w:pPr>
        <w:pStyle w:val="ListParagraph"/>
        <w:numPr>
          <w:ilvl w:val="0"/>
          <w:numId w:val="9"/>
        </w:numPr>
        <w:spacing w:after="0" w:line="240" w:lineRule="auto"/>
        <w:contextualSpacing w:val="0"/>
        <w:jc w:val="both"/>
        <w:rPr>
          <w:rFonts w:ascii="Times New Roman" w:hAnsi="Times New Roman"/>
          <w:bCs/>
        </w:rPr>
      </w:pPr>
      <w:r w:rsidRPr="00540FE1">
        <w:rPr>
          <w:rFonts w:ascii="Times New Roman" w:hAnsi="Times New Roman"/>
          <w:b/>
          <w:bCs/>
        </w:rPr>
        <w:t xml:space="preserve">Caste - </w:t>
      </w:r>
      <w:r w:rsidRPr="00540FE1">
        <w:rPr>
          <w:rFonts w:ascii="Times New Roman" w:hAnsi="Times New Roman"/>
          <w:bCs/>
        </w:rPr>
        <w:t>A person’s actual or perceived descent-based or hereditary status, typically involving social stratification or classes.</w:t>
      </w:r>
    </w:p>
    <w:p w14:paraId="0827936A" w14:textId="77777777" w:rsidR="007921B2" w:rsidRPr="00540FE1" w:rsidRDefault="007921B2" w:rsidP="00C01593">
      <w:pPr>
        <w:pStyle w:val="ListParagraph"/>
        <w:spacing w:after="0" w:line="240" w:lineRule="auto"/>
        <w:contextualSpacing w:val="0"/>
        <w:jc w:val="both"/>
        <w:rPr>
          <w:rFonts w:ascii="Times New Roman" w:eastAsia="Calibri" w:hAnsi="Times New Roman"/>
          <w:b/>
        </w:rPr>
      </w:pPr>
    </w:p>
    <w:p w14:paraId="714F0AD8" w14:textId="5C7FF021" w:rsidR="007921B2" w:rsidRPr="00540FE1" w:rsidRDefault="007921B2" w:rsidP="00C01593">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Color</w:t>
      </w:r>
      <w:r w:rsidRPr="00540FE1">
        <w:rPr>
          <w:rFonts w:ascii="Times New Roman" w:eastAsia="Calibri" w:hAnsi="Times New Roman"/>
        </w:rPr>
        <w:t xml:space="preserve"> - </w:t>
      </w:r>
      <w:r w:rsidRPr="00540FE1">
        <w:rPr>
          <w:rFonts w:ascii="Times New Roman" w:hAnsi="Times New Roman"/>
          <w:bCs/>
        </w:rPr>
        <w:t xml:space="preserve">The actual or perceived pigmentation, complexion, or shade/tone of a person’s skin (i.e., lightness, darkness, or other color characteristic of a person’s skin), regardless of that person’s Race or Ethnicity; </w:t>
      </w:r>
      <w:r w:rsidR="007C3772">
        <w:rPr>
          <w:rFonts w:ascii="Times New Roman" w:eastAsia="Calibri" w:hAnsi="Times New Roman"/>
        </w:rPr>
        <w:t>v</w:t>
      </w:r>
      <w:r w:rsidRPr="00540FE1">
        <w:rPr>
          <w:rFonts w:ascii="Times New Roman" w:eastAsia="Calibri" w:hAnsi="Times New Roman"/>
        </w:rPr>
        <w:t>ariations in skin tone among persons of the same race.</w:t>
      </w:r>
    </w:p>
    <w:p w14:paraId="005FE94C" w14:textId="77777777" w:rsidR="007921B2" w:rsidRPr="00540FE1" w:rsidRDefault="007921B2" w:rsidP="00C01593">
      <w:pPr>
        <w:tabs>
          <w:tab w:val="left" w:pos="1590"/>
        </w:tabs>
        <w:jc w:val="both"/>
        <w:rPr>
          <w:rFonts w:eastAsia="Calibri"/>
          <w:sz w:val="22"/>
          <w:szCs w:val="22"/>
        </w:rPr>
      </w:pPr>
      <w:r w:rsidRPr="00540FE1">
        <w:rPr>
          <w:rFonts w:eastAsia="Calibri"/>
          <w:sz w:val="22"/>
          <w:szCs w:val="22"/>
        </w:rPr>
        <w:tab/>
      </w:r>
    </w:p>
    <w:p w14:paraId="7A85C094" w14:textId="77777777" w:rsidR="007921B2" w:rsidRPr="00540FE1" w:rsidRDefault="007921B2" w:rsidP="00C01593">
      <w:pPr>
        <w:pStyle w:val="ListParagraph"/>
        <w:numPr>
          <w:ilvl w:val="0"/>
          <w:numId w:val="9"/>
        </w:numPr>
        <w:spacing w:after="0" w:line="240" w:lineRule="auto"/>
        <w:contextualSpacing w:val="0"/>
        <w:jc w:val="both"/>
        <w:rPr>
          <w:rFonts w:ascii="Times New Roman" w:hAnsi="Times New Roman"/>
          <w:bCs/>
        </w:rPr>
      </w:pPr>
      <w:r w:rsidRPr="00540FE1">
        <w:rPr>
          <w:rFonts w:ascii="Times New Roman" w:hAnsi="Times New Roman"/>
          <w:b/>
          <w:bCs/>
        </w:rPr>
        <w:t>Colorism</w:t>
      </w:r>
      <w:r w:rsidRPr="00540FE1">
        <w:rPr>
          <w:rFonts w:ascii="Times New Roman" w:hAnsi="Times New Roman"/>
          <w:b/>
          <w:bCs/>
          <w:i/>
          <w:iCs/>
        </w:rPr>
        <w:t xml:space="preserve"> - </w:t>
      </w:r>
      <w:r w:rsidRPr="00540FE1">
        <w:rPr>
          <w:rFonts w:ascii="Times New Roman" w:hAnsi="Times New Roman"/>
          <w:bCs/>
        </w:rPr>
        <w:t>Conduct that excludes, harms, persecutes, or expresses hatred or animus toward individuals or groups, or that is unequal, based on actual or perceived Color.</w:t>
      </w:r>
    </w:p>
    <w:p w14:paraId="7839E1E7" w14:textId="77777777" w:rsidR="007921B2" w:rsidRPr="00540FE1" w:rsidRDefault="007921B2" w:rsidP="00C01593">
      <w:pPr>
        <w:pStyle w:val="ListParagraph"/>
        <w:spacing w:after="0" w:line="240" w:lineRule="auto"/>
        <w:contextualSpacing w:val="0"/>
        <w:jc w:val="both"/>
        <w:rPr>
          <w:rFonts w:ascii="Times New Roman" w:eastAsia="Calibri" w:hAnsi="Times New Roman"/>
          <w:b/>
        </w:rPr>
      </w:pPr>
    </w:p>
    <w:p w14:paraId="5F9C57F9"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Disability</w:t>
      </w:r>
      <w:r w:rsidRPr="00540FE1">
        <w:rPr>
          <w:rFonts w:ascii="Times New Roman" w:eastAsia="Calibri" w:hAnsi="Times New Roman"/>
        </w:rPr>
        <w:t xml:space="preserve"> - A person with a disability is one who has a physical or mental impairment that substantially limits one or more major life activities, has a record of such impairment, or is regarded as having such impairment. </w:t>
      </w:r>
    </w:p>
    <w:p w14:paraId="0BE7CB72" w14:textId="77777777" w:rsidR="007921B2" w:rsidRPr="00540FE1" w:rsidRDefault="007921B2" w:rsidP="007921B2">
      <w:pPr>
        <w:rPr>
          <w:rFonts w:eastAsia="Calibri"/>
          <w:sz w:val="22"/>
          <w:szCs w:val="22"/>
        </w:rPr>
      </w:pPr>
    </w:p>
    <w:p w14:paraId="56747BAD"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Ethnicity</w:t>
      </w:r>
      <w:r w:rsidRPr="00540FE1">
        <w:rPr>
          <w:rFonts w:ascii="Times New Roman" w:eastAsia="Calibri" w:hAnsi="Times New Roman"/>
        </w:rPr>
        <w:t xml:space="preserve"> - </w:t>
      </w:r>
      <w:r w:rsidRPr="00540FE1">
        <w:rPr>
          <w:rFonts w:ascii="Times New Roman" w:eastAsiaTheme="minorEastAsia" w:hAnsi="Times New Roman"/>
        </w:rPr>
        <w:t xml:space="preserve">Belonging to a population, group, or subgroup of people based on shared culture/cultural background (e.g., language, food, music, dress, values, and beliefs), history, ancestry, or descent, or having the characteristics commonly attributed to such Ethnicity; </w:t>
      </w:r>
      <w:r w:rsidRPr="00540FE1">
        <w:rPr>
          <w:rFonts w:ascii="Times New Roman" w:eastAsia="Calibri" w:hAnsi="Times New Roman"/>
        </w:rPr>
        <w:t>See National Origin.</w:t>
      </w:r>
    </w:p>
    <w:p w14:paraId="4DB97C94" w14:textId="77777777" w:rsidR="007921B2" w:rsidRPr="00540FE1" w:rsidRDefault="007921B2" w:rsidP="007921B2">
      <w:pPr>
        <w:pStyle w:val="ListParagraph"/>
        <w:autoSpaceDE w:val="0"/>
        <w:autoSpaceDN w:val="0"/>
        <w:adjustRightInd w:val="0"/>
        <w:spacing w:after="0" w:line="240" w:lineRule="auto"/>
        <w:contextualSpacing w:val="0"/>
        <w:jc w:val="both"/>
        <w:rPr>
          <w:rFonts w:ascii="Times New Roman" w:eastAsia="Calibri" w:hAnsi="Times New Roman"/>
        </w:rPr>
      </w:pPr>
    </w:p>
    <w:p w14:paraId="5FED26B6"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Gender Identity</w:t>
      </w:r>
      <w:r w:rsidRPr="00540FE1">
        <w:rPr>
          <w:rFonts w:ascii="Times New Roman" w:eastAsia="Calibri" w:hAnsi="Times New Roman"/>
        </w:rPr>
        <w:t xml:space="preserve"> - </w:t>
      </w:r>
      <w:r w:rsidRPr="00540FE1">
        <w:rPr>
          <w:rFonts w:ascii="Times New Roman" w:hAnsi="Times New Roman"/>
        </w:rPr>
        <w:t>An individual’s sense of their gender as male, female, a blend of both, or neither, which may or may not be different from their sex assigned at birth.  Gender identity is a term that covers a multitude of identities including, but not limited to, gender nonconforming individuals, nonbinary individuals, and transgender individuals, and includes any person whose gender identity or gender presentation falls outside of or is perceived to be outside stereotypical gender norms.</w:t>
      </w:r>
    </w:p>
    <w:p w14:paraId="27F2F201" w14:textId="77777777" w:rsidR="007921B2" w:rsidRPr="00540FE1" w:rsidRDefault="007921B2" w:rsidP="007921B2">
      <w:pPr>
        <w:pStyle w:val="ListParagraph"/>
        <w:autoSpaceDE w:val="0"/>
        <w:autoSpaceDN w:val="0"/>
        <w:adjustRightInd w:val="0"/>
        <w:spacing w:after="0" w:line="240" w:lineRule="auto"/>
        <w:contextualSpacing w:val="0"/>
        <w:jc w:val="both"/>
        <w:rPr>
          <w:rFonts w:ascii="Times New Roman" w:eastAsia="Calibri" w:hAnsi="Times New Roman"/>
        </w:rPr>
      </w:pPr>
    </w:p>
    <w:p w14:paraId="2E3ADAB2"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Genetic Information</w:t>
      </w:r>
      <w:r w:rsidRPr="00540FE1">
        <w:rPr>
          <w:rFonts w:ascii="Times New Roman" w:eastAsia="Calibri" w:hAnsi="Times New Roman"/>
        </w:rPr>
        <w:t xml:space="preserve"> - Any written, recorded individually identifiable result of a genetic test or explanation of such a result or family history pertaining to the presence, absence, variation, alteration, or modification of a human gene or genes.</w:t>
      </w:r>
    </w:p>
    <w:p w14:paraId="127394A5" w14:textId="77777777" w:rsidR="007921B2" w:rsidRPr="00540FE1" w:rsidRDefault="007921B2" w:rsidP="007921B2">
      <w:pPr>
        <w:pStyle w:val="ListParagraph"/>
        <w:spacing w:after="0" w:line="240" w:lineRule="auto"/>
        <w:contextualSpacing w:val="0"/>
        <w:rPr>
          <w:rFonts w:ascii="Times New Roman" w:eastAsia="Calibri" w:hAnsi="Times New Roman"/>
        </w:rPr>
      </w:pPr>
    </w:p>
    <w:p w14:paraId="771A49C4" w14:textId="12EA250E"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hAnsi="Times New Roman"/>
          <w:b/>
          <w:u w:val="single"/>
        </w:rPr>
      </w:pPr>
      <w:r w:rsidRPr="00540FE1">
        <w:rPr>
          <w:rFonts w:ascii="Times New Roman" w:hAnsi="Times New Roman"/>
          <w:b/>
        </w:rPr>
        <w:lastRenderedPageBreak/>
        <w:t>LGBTQIA+</w:t>
      </w:r>
      <w:r w:rsidR="007C3772">
        <w:rPr>
          <w:rFonts w:ascii="Times New Roman" w:hAnsi="Times New Roman"/>
        </w:rPr>
        <w:t xml:space="preserve"> -</w:t>
      </w:r>
      <w:r w:rsidRPr="00540FE1">
        <w:rPr>
          <w:rFonts w:ascii="Times New Roman" w:hAnsi="Times New Roman"/>
        </w:rPr>
        <w:t xml:space="preserve"> Refers to people who are lesbian, gay, bisexual, transgender, queer, questioning, asexual, intersex, nonbinary, or describe their sex characteristics, sexual orientation, or gender identity in another similar way. </w:t>
      </w:r>
    </w:p>
    <w:p w14:paraId="468CDD83" w14:textId="77777777" w:rsidR="007921B2" w:rsidRPr="00540FE1" w:rsidRDefault="007921B2" w:rsidP="007921B2">
      <w:pPr>
        <w:pStyle w:val="ListParagraph"/>
        <w:spacing w:after="0" w:line="240" w:lineRule="auto"/>
        <w:contextualSpacing w:val="0"/>
        <w:jc w:val="both"/>
        <w:rPr>
          <w:rFonts w:ascii="Times New Roman" w:eastAsia="Calibri" w:hAnsi="Times New Roman"/>
        </w:rPr>
      </w:pPr>
    </w:p>
    <w:p w14:paraId="251AC76E"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National Origin</w:t>
      </w:r>
      <w:r w:rsidRPr="00540FE1">
        <w:rPr>
          <w:rFonts w:ascii="Times New Roman" w:eastAsia="Calibri" w:hAnsi="Times New Roman"/>
        </w:rPr>
        <w:t xml:space="preserve"> - </w:t>
      </w:r>
      <w:r w:rsidRPr="00540FE1">
        <w:rPr>
          <w:rFonts w:ascii="Times New Roman" w:hAnsi="Times New Roman"/>
        </w:rPr>
        <w:t xml:space="preserve">A person’s actual or perceived place of origin, ancestry, Ethnicity/Ethnic Characteristic, language or accent, cultural heritage, surname or name associated with a nation, or association with people of a particular nation or origin, regardless of a person’s citizenship or immigration status. For the purposes of this definition, National Origin also encompasses actual or perceived Shared Ancestry, Ethnic Characteristics, or citizenship or residency in a country with a dominant religion or distinct religious identity; </w:t>
      </w:r>
      <w:r w:rsidRPr="00540FE1">
        <w:rPr>
          <w:rFonts w:ascii="Times New Roman" w:eastAsia="Calibri" w:hAnsi="Times New Roman"/>
        </w:rPr>
        <w:t>A “national origin group” or “ethnic group” is a group sharing a common language, culture, ancestry, and/or other similar social characteristics.</w:t>
      </w:r>
    </w:p>
    <w:p w14:paraId="0F617C77" w14:textId="77777777" w:rsidR="007921B2" w:rsidRPr="00C01593" w:rsidRDefault="007921B2" w:rsidP="00C01593">
      <w:pPr>
        <w:pStyle w:val="ListParagraph"/>
        <w:spacing w:after="0" w:line="240" w:lineRule="auto"/>
        <w:contextualSpacing w:val="0"/>
        <w:jc w:val="both"/>
        <w:rPr>
          <w:rFonts w:ascii="Times New Roman" w:eastAsia="Calibri" w:hAnsi="Times New Roman"/>
        </w:rPr>
      </w:pPr>
    </w:p>
    <w:p w14:paraId="29F088DF" w14:textId="7654D378" w:rsidR="007921B2" w:rsidRPr="00C01593" w:rsidRDefault="007921B2" w:rsidP="00C01593">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bCs/>
        </w:rPr>
      </w:pPr>
      <w:r w:rsidRPr="00C01593">
        <w:rPr>
          <w:rFonts w:ascii="Times New Roman" w:eastAsia="Calibri" w:hAnsi="Times New Roman"/>
          <w:b/>
        </w:rPr>
        <w:t xml:space="preserve">Natural and Protective Hairstyles </w:t>
      </w:r>
      <w:r w:rsidR="00484C52">
        <w:rPr>
          <w:rFonts w:ascii="Times New Roman" w:eastAsia="Calibri" w:hAnsi="Times New Roman"/>
          <w:b/>
        </w:rPr>
        <w:t>-</w:t>
      </w:r>
      <w:r w:rsidRPr="00C01593">
        <w:rPr>
          <w:rFonts w:ascii="Times New Roman" w:eastAsia="Calibri" w:hAnsi="Times New Roman"/>
          <w:b/>
        </w:rPr>
        <w:t xml:space="preserve"> </w:t>
      </w:r>
      <w:r w:rsidR="00C01593">
        <w:rPr>
          <w:rFonts w:ascii="Times New Roman" w:eastAsia="Calibri" w:hAnsi="Times New Roman"/>
          <w:bCs/>
        </w:rPr>
        <w:t>A</w:t>
      </w:r>
      <w:r w:rsidRPr="00C01593">
        <w:rPr>
          <w:rFonts w:ascii="Times New Roman" w:eastAsia="Calibri" w:hAnsi="Times New Roman"/>
          <w:bCs/>
        </w:rPr>
        <w:t xml:space="preserve">ll hairstyles covered under the Massachusetts CROWN Act, including but not limited to, </w:t>
      </w:r>
      <w:r w:rsidRPr="00C01593">
        <w:rPr>
          <w:rFonts w:ascii="Times New Roman" w:eastAsia="Calibri" w:hAnsi="Times New Roman"/>
        </w:rPr>
        <w:t>braids, locs, twists, Bantu knots, hair coverings and other formations.</w:t>
      </w:r>
    </w:p>
    <w:p w14:paraId="0BBF89DD" w14:textId="77777777" w:rsidR="007921B2" w:rsidRPr="00C01593" w:rsidRDefault="007921B2" w:rsidP="00C01593">
      <w:pPr>
        <w:jc w:val="both"/>
        <w:rPr>
          <w:b/>
          <w:bCs/>
          <w:sz w:val="22"/>
          <w:szCs w:val="22"/>
          <w:u w:val="single"/>
        </w:rPr>
      </w:pPr>
    </w:p>
    <w:p w14:paraId="37512415" w14:textId="643B9650" w:rsidR="0031337F" w:rsidRPr="00C01593" w:rsidRDefault="0031337F" w:rsidP="00C01593">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C01593">
        <w:rPr>
          <w:rFonts w:ascii="Times New Roman" w:hAnsi="Times New Roman"/>
          <w:b/>
          <w:bCs/>
        </w:rPr>
        <w:t>Parental Status</w:t>
      </w:r>
      <w:r w:rsidR="00C01593">
        <w:rPr>
          <w:rFonts w:ascii="Times New Roman" w:hAnsi="Times New Roman"/>
          <w:b/>
        </w:rPr>
        <w:t xml:space="preserve"> </w:t>
      </w:r>
      <w:r w:rsidR="00484C52">
        <w:rPr>
          <w:rFonts w:ascii="Times New Roman" w:hAnsi="Times New Roman"/>
          <w:b/>
        </w:rPr>
        <w:t xml:space="preserve">- </w:t>
      </w:r>
      <w:r w:rsidR="00C01593">
        <w:rPr>
          <w:rFonts w:ascii="Times New Roman" w:hAnsi="Times New Roman"/>
        </w:rPr>
        <w:t>Th</w:t>
      </w:r>
      <w:r w:rsidRPr="00C01593">
        <w:rPr>
          <w:rFonts w:ascii="Times New Roman" w:hAnsi="Times New Roman"/>
        </w:rPr>
        <w:t>e</w:t>
      </w:r>
      <w:r w:rsidR="00C01593">
        <w:rPr>
          <w:rFonts w:ascii="Times New Roman" w:hAnsi="Times New Roman"/>
        </w:rPr>
        <w:t xml:space="preserve"> </w:t>
      </w:r>
      <w:r w:rsidRPr="00C01593">
        <w:rPr>
          <w:rFonts w:ascii="Times New Roman" w:hAnsi="Times New Roman"/>
        </w:rPr>
        <w:t xml:space="preserve"> status of a person who, with respect to another person who is under the age of 18 or who is 18 or older but is incapable of self-care because of physical or mental disability, is:</w:t>
      </w:r>
    </w:p>
    <w:p w14:paraId="3EE20B73" w14:textId="77777777" w:rsidR="0031337F" w:rsidRPr="00C01593" w:rsidRDefault="0031337F" w:rsidP="00C01593">
      <w:pPr>
        <w:jc w:val="both"/>
        <w:rPr>
          <w:sz w:val="22"/>
          <w:szCs w:val="22"/>
        </w:rPr>
      </w:pPr>
    </w:p>
    <w:p w14:paraId="00DE221C" w14:textId="1F0C0F32" w:rsidR="0031337F" w:rsidRPr="00C01593" w:rsidRDefault="0031337F" w:rsidP="00C01593">
      <w:pPr>
        <w:pStyle w:val="ListParagraph"/>
        <w:numPr>
          <w:ilvl w:val="0"/>
          <w:numId w:val="43"/>
        </w:numPr>
        <w:spacing w:after="0" w:line="240" w:lineRule="auto"/>
        <w:ind w:left="1080"/>
        <w:contextualSpacing w:val="0"/>
        <w:jc w:val="both"/>
        <w:rPr>
          <w:rFonts w:ascii="Times New Roman" w:hAnsi="Times New Roman"/>
        </w:rPr>
      </w:pPr>
      <w:r w:rsidRPr="00C01593">
        <w:rPr>
          <w:rFonts w:ascii="Times New Roman" w:hAnsi="Times New Roman"/>
        </w:rPr>
        <w:t>A biological parent;</w:t>
      </w:r>
    </w:p>
    <w:p w14:paraId="64CF2BCA" w14:textId="77777777" w:rsidR="0031337F" w:rsidRPr="00C01593" w:rsidRDefault="0031337F" w:rsidP="00C01593">
      <w:pPr>
        <w:pStyle w:val="ListParagraph"/>
        <w:numPr>
          <w:ilvl w:val="0"/>
          <w:numId w:val="43"/>
        </w:numPr>
        <w:spacing w:after="0" w:line="240" w:lineRule="auto"/>
        <w:ind w:left="1080"/>
        <w:contextualSpacing w:val="0"/>
        <w:jc w:val="both"/>
        <w:rPr>
          <w:rFonts w:ascii="Times New Roman" w:hAnsi="Times New Roman"/>
        </w:rPr>
      </w:pPr>
      <w:r w:rsidRPr="00C01593">
        <w:rPr>
          <w:rFonts w:ascii="Times New Roman" w:hAnsi="Times New Roman"/>
        </w:rPr>
        <w:t>An adoptive parent;</w:t>
      </w:r>
    </w:p>
    <w:p w14:paraId="7ACFD73F" w14:textId="77777777" w:rsidR="0031337F" w:rsidRPr="00C01593" w:rsidRDefault="0031337F" w:rsidP="00C01593">
      <w:pPr>
        <w:pStyle w:val="ListParagraph"/>
        <w:numPr>
          <w:ilvl w:val="0"/>
          <w:numId w:val="43"/>
        </w:numPr>
        <w:spacing w:after="0" w:line="240" w:lineRule="auto"/>
        <w:ind w:left="1080"/>
        <w:contextualSpacing w:val="0"/>
        <w:jc w:val="both"/>
        <w:rPr>
          <w:rFonts w:ascii="Times New Roman" w:hAnsi="Times New Roman"/>
        </w:rPr>
      </w:pPr>
      <w:r w:rsidRPr="00C01593">
        <w:rPr>
          <w:rFonts w:ascii="Times New Roman" w:hAnsi="Times New Roman"/>
        </w:rPr>
        <w:t>A foster parent;</w:t>
      </w:r>
    </w:p>
    <w:p w14:paraId="128182A7" w14:textId="2A29664D" w:rsidR="0031337F" w:rsidRPr="00C01593" w:rsidRDefault="0031337F" w:rsidP="00C01593">
      <w:pPr>
        <w:pStyle w:val="ListParagraph"/>
        <w:numPr>
          <w:ilvl w:val="0"/>
          <w:numId w:val="43"/>
        </w:numPr>
        <w:spacing w:after="0" w:line="240" w:lineRule="auto"/>
        <w:ind w:left="1080"/>
        <w:contextualSpacing w:val="0"/>
        <w:jc w:val="both"/>
        <w:rPr>
          <w:rFonts w:ascii="Times New Roman" w:hAnsi="Times New Roman"/>
        </w:rPr>
      </w:pPr>
      <w:r w:rsidRPr="00C01593">
        <w:rPr>
          <w:rFonts w:ascii="Times New Roman" w:hAnsi="Times New Roman"/>
        </w:rPr>
        <w:t>A stepparent;</w:t>
      </w:r>
    </w:p>
    <w:p w14:paraId="0D7DF067" w14:textId="77777777" w:rsidR="0031337F" w:rsidRPr="00C01593" w:rsidRDefault="0031337F" w:rsidP="00C01593">
      <w:pPr>
        <w:pStyle w:val="ListParagraph"/>
        <w:numPr>
          <w:ilvl w:val="0"/>
          <w:numId w:val="43"/>
        </w:numPr>
        <w:spacing w:after="0" w:line="240" w:lineRule="auto"/>
        <w:ind w:left="1080"/>
        <w:contextualSpacing w:val="0"/>
        <w:jc w:val="both"/>
        <w:rPr>
          <w:rFonts w:ascii="Times New Roman" w:hAnsi="Times New Roman"/>
        </w:rPr>
      </w:pPr>
      <w:r w:rsidRPr="00C01593">
        <w:rPr>
          <w:rFonts w:ascii="Times New Roman" w:hAnsi="Times New Roman"/>
        </w:rPr>
        <w:t>A legal custodian or guardian;</w:t>
      </w:r>
    </w:p>
    <w:p w14:paraId="337C4795" w14:textId="77777777" w:rsidR="0031337F" w:rsidRPr="00C01593" w:rsidRDefault="0031337F" w:rsidP="00C01593">
      <w:pPr>
        <w:pStyle w:val="ListParagraph"/>
        <w:numPr>
          <w:ilvl w:val="0"/>
          <w:numId w:val="43"/>
        </w:numPr>
        <w:spacing w:after="0" w:line="240" w:lineRule="auto"/>
        <w:ind w:left="1080"/>
        <w:contextualSpacing w:val="0"/>
        <w:jc w:val="both"/>
        <w:rPr>
          <w:rFonts w:ascii="Times New Roman" w:hAnsi="Times New Roman"/>
        </w:rPr>
      </w:pPr>
      <w:r w:rsidRPr="00C01593">
        <w:rPr>
          <w:rFonts w:ascii="Times New Roman" w:hAnsi="Times New Roman"/>
          <w:i/>
        </w:rPr>
        <w:t>In loco parentis</w:t>
      </w:r>
      <w:r w:rsidRPr="00C01593">
        <w:rPr>
          <w:rFonts w:ascii="Times New Roman" w:hAnsi="Times New Roman"/>
        </w:rPr>
        <w:t xml:space="preserve"> with respect to such person; or</w:t>
      </w:r>
    </w:p>
    <w:p w14:paraId="2375A57D" w14:textId="16C1F00B" w:rsidR="0031337F" w:rsidRPr="00C01593" w:rsidRDefault="0031337F" w:rsidP="00C01593">
      <w:pPr>
        <w:pStyle w:val="ListParagraph"/>
        <w:numPr>
          <w:ilvl w:val="0"/>
          <w:numId w:val="43"/>
        </w:numPr>
        <w:spacing w:after="0" w:line="240" w:lineRule="auto"/>
        <w:ind w:left="1080"/>
        <w:contextualSpacing w:val="0"/>
        <w:jc w:val="both"/>
        <w:rPr>
          <w:rFonts w:ascii="Times New Roman" w:hAnsi="Times New Roman"/>
        </w:rPr>
      </w:pPr>
      <w:r w:rsidRPr="00C01593">
        <w:rPr>
          <w:rFonts w:ascii="Times New Roman" w:hAnsi="Times New Roman"/>
        </w:rPr>
        <w:t>Actively seeking legal custody, guardianship, visitation, or adoption of such a person.</w:t>
      </w:r>
    </w:p>
    <w:p w14:paraId="735A8340" w14:textId="77777777" w:rsidR="0031337F" w:rsidRPr="00C01593" w:rsidRDefault="0031337F" w:rsidP="00C01593">
      <w:pPr>
        <w:pStyle w:val="ListParagraph"/>
        <w:jc w:val="both"/>
        <w:rPr>
          <w:rFonts w:ascii="Times New Roman" w:eastAsia="Calibri" w:hAnsi="Times New Roman"/>
          <w:b/>
        </w:rPr>
      </w:pPr>
    </w:p>
    <w:p w14:paraId="4E189543" w14:textId="4D4D244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Persons of Color</w:t>
      </w:r>
      <w:r w:rsidRPr="00540FE1">
        <w:rPr>
          <w:rFonts w:ascii="Times New Roman" w:eastAsia="Calibri" w:hAnsi="Times New Roman"/>
        </w:rPr>
        <w:t xml:space="preserve"> - Members of the following racial classifications: Black, American Indian/Native Alaskan, Asian/Pacific Islander, and Hispanic/Latino.</w:t>
      </w:r>
    </w:p>
    <w:p w14:paraId="20230B1A" w14:textId="77777777" w:rsidR="007921B2" w:rsidRPr="00540FE1" w:rsidRDefault="007921B2" w:rsidP="007921B2">
      <w:pPr>
        <w:pStyle w:val="ListParagraph"/>
        <w:spacing w:after="0" w:line="240" w:lineRule="auto"/>
        <w:contextualSpacing w:val="0"/>
        <w:rPr>
          <w:rFonts w:ascii="Times New Roman" w:eastAsia="Calibri" w:hAnsi="Times New Roman"/>
        </w:rPr>
      </w:pPr>
    </w:p>
    <w:p w14:paraId="7B6D9D2A"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hAnsi="Times New Roman"/>
          <w:b/>
          <w:bCs/>
        </w:rPr>
        <w:t>Pregnancy or Related Condition -</w:t>
      </w:r>
      <w:r w:rsidRPr="00540FE1">
        <w:rPr>
          <w:rFonts w:ascii="Times New Roman" w:hAnsi="Times New Roman"/>
        </w:rPr>
        <w:t xml:space="preserve"> Pregnancy, childbirth, termination of pregnancy, or lactation; or medical conditions related to pregnancy, childbirth, termination of pregnancy, or lactation; or recovery from pregnancy, termination of pregnancy, lactation or related medical conditions.</w:t>
      </w:r>
    </w:p>
    <w:p w14:paraId="3733415B" w14:textId="77777777" w:rsidR="007921B2" w:rsidRPr="00540FE1" w:rsidRDefault="007921B2" w:rsidP="007921B2">
      <w:pPr>
        <w:autoSpaceDE w:val="0"/>
        <w:autoSpaceDN w:val="0"/>
        <w:adjustRightInd w:val="0"/>
        <w:jc w:val="both"/>
        <w:rPr>
          <w:rFonts w:eastAsia="Calibri"/>
          <w:sz w:val="22"/>
          <w:szCs w:val="22"/>
        </w:rPr>
      </w:pPr>
    </w:p>
    <w:p w14:paraId="445F0584"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Race</w:t>
      </w:r>
      <w:r w:rsidRPr="00540FE1">
        <w:rPr>
          <w:rFonts w:ascii="Times New Roman" w:eastAsia="Calibri" w:hAnsi="Times New Roman"/>
        </w:rPr>
        <w:t xml:space="preserve"> - Discrimination laws do not contain a definition of “race,” but are interpreted to prohibit discrimination on the basis of a </w:t>
      </w:r>
      <w:r w:rsidRPr="00540FE1">
        <w:rPr>
          <w:rFonts w:ascii="Times New Roman" w:hAnsi="Times New Roman"/>
        </w:rPr>
        <w:t xml:space="preserve">person’s actual or perceived </w:t>
      </w:r>
      <w:r w:rsidRPr="00540FE1" w:rsidDel="00693FF3">
        <w:rPr>
          <w:rFonts w:ascii="Times New Roman" w:hAnsi="Times New Roman"/>
        </w:rPr>
        <w:t xml:space="preserve">(by others) </w:t>
      </w:r>
      <w:r w:rsidRPr="00540FE1">
        <w:rPr>
          <w:rFonts w:ascii="Times New Roman" w:hAnsi="Times New Roman"/>
        </w:rPr>
        <w:t xml:space="preserve">membership in a group characterized by shared </w:t>
      </w:r>
      <w:r w:rsidRPr="00540FE1">
        <w:rPr>
          <w:rFonts w:ascii="Times New Roman" w:eastAsia="Calibri" w:hAnsi="Times New Roman"/>
        </w:rPr>
        <w:t>ancestry or physical, cultural or ethnic characteristics associated with a certain race, such as skin color, hair texture or styles, or certain facial features, and on the basis of stereotypes and assumptions about abilities, traits, or the performance of individuals of certain racial groups. All individuals, including persons of more than one race and the following racial classifications, are protected from discrimination:</w:t>
      </w:r>
    </w:p>
    <w:p w14:paraId="0C638168" w14:textId="77777777" w:rsidR="007921B2" w:rsidRPr="00540FE1" w:rsidRDefault="007921B2" w:rsidP="007921B2">
      <w:pPr>
        <w:jc w:val="both"/>
        <w:rPr>
          <w:rFonts w:eastAsia="Calibri"/>
          <w:sz w:val="22"/>
          <w:szCs w:val="22"/>
        </w:rPr>
      </w:pPr>
    </w:p>
    <w:p w14:paraId="60682E33" w14:textId="77777777" w:rsidR="007921B2" w:rsidRPr="00540FE1" w:rsidRDefault="007921B2" w:rsidP="00711C57">
      <w:pPr>
        <w:numPr>
          <w:ilvl w:val="0"/>
          <w:numId w:val="6"/>
        </w:numPr>
        <w:ind w:left="1080"/>
        <w:jc w:val="both"/>
        <w:rPr>
          <w:rFonts w:eastAsia="Calibri"/>
          <w:sz w:val="22"/>
          <w:szCs w:val="22"/>
        </w:rPr>
      </w:pPr>
      <w:r w:rsidRPr="00540FE1">
        <w:rPr>
          <w:rFonts w:eastAsia="Calibri"/>
          <w:sz w:val="22"/>
          <w:szCs w:val="22"/>
        </w:rPr>
        <w:t>Black: All persons having origins in any of the Black racial groups of Africa.</w:t>
      </w:r>
    </w:p>
    <w:p w14:paraId="17C135F1" w14:textId="77777777" w:rsidR="007921B2" w:rsidRPr="00540FE1" w:rsidRDefault="007921B2" w:rsidP="00711C57">
      <w:pPr>
        <w:ind w:left="1080" w:hanging="360"/>
        <w:jc w:val="both"/>
        <w:rPr>
          <w:rFonts w:eastAsia="Calibri"/>
          <w:sz w:val="22"/>
          <w:szCs w:val="22"/>
        </w:rPr>
      </w:pPr>
    </w:p>
    <w:p w14:paraId="6A3F291A" w14:textId="77777777" w:rsidR="007921B2" w:rsidRPr="00540FE1" w:rsidRDefault="007921B2" w:rsidP="00711C57">
      <w:pPr>
        <w:numPr>
          <w:ilvl w:val="0"/>
          <w:numId w:val="6"/>
        </w:numPr>
        <w:ind w:left="1080"/>
        <w:jc w:val="both"/>
        <w:rPr>
          <w:rFonts w:eastAsia="Calibri"/>
          <w:sz w:val="22"/>
          <w:szCs w:val="22"/>
        </w:rPr>
      </w:pPr>
      <w:r w:rsidRPr="00540FE1">
        <w:rPr>
          <w:rFonts w:eastAsia="Calibri"/>
          <w:sz w:val="22"/>
          <w:szCs w:val="22"/>
        </w:rPr>
        <w:t>White (not of Hispanic origin): Persons having origins in any of the original peoples of Europe, North Africa, or the Middle East.</w:t>
      </w:r>
    </w:p>
    <w:p w14:paraId="1418C063" w14:textId="77777777" w:rsidR="007921B2" w:rsidRPr="00540FE1" w:rsidRDefault="007921B2" w:rsidP="00711C57">
      <w:pPr>
        <w:ind w:left="1080" w:hanging="360"/>
        <w:jc w:val="both"/>
        <w:rPr>
          <w:rFonts w:eastAsia="Calibri"/>
          <w:sz w:val="22"/>
          <w:szCs w:val="22"/>
        </w:rPr>
      </w:pPr>
    </w:p>
    <w:p w14:paraId="149945B2" w14:textId="77777777" w:rsidR="007921B2" w:rsidRPr="00540FE1" w:rsidRDefault="007921B2" w:rsidP="00711C57">
      <w:pPr>
        <w:numPr>
          <w:ilvl w:val="0"/>
          <w:numId w:val="6"/>
        </w:numPr>
        <w:ind w:left="1080"/>
        <w:jc w:val="both"/>
        <w:rPr>
          <w:rFonts w:eastAsia="Calibri"/>
          <w:sz w:val="22"/>
          <w:szCs w:val="22"/>
        </w:rPr>
      </w:pPr>
      <w:r w:rsidRPr="00540FE1">
        <w:rPr>
          <w:rFonts w:eastAsia="Calibri"/>
          <w:sz w:val="22"/>
          <w:szCs w:val="22"/>
        </w:rPr>
        <w:t>Hispanic/Latino: All persons of Mexican, Puerto Rican, Cuban, Central, Latin or South American or other Spanish culture or origin, regardless of race.</w:t>
      </w:r>
    </w:p>
    <w:p w14:paraId="57138C30" w14:textId="77777777" w:rsidR="007921B2" w:rsidRPr="00540FE1" w:rsidRDefault="007921B2" w:rsidP="00711C57">
      <w:pPr>
        <w:pStyle w:val="ListParagraph"/>
        <w:spacing w:after="0" w:line="240" w:lineRule="auto"/>
        <w:ind w:left="1080" w:hanging="360"/>
        <w:contextualSpacing w:val="0"/>
        <w:rPr>
          <w:rFonts w:ascii="Times New Roman" w:eastAsia="Calibri" w:hAnsi="Times New Roman"/>
        </w:rPr>
      </w:pPr>
    </w:p>
    <w:p w14:paraId="23F5F511" w14:textId="77777777" w:rsidR="007921B2" w:rsidRPr="00540FE1" w:rsidRDefault="007921B2" w:rsidP="00711C57">
      <w:pPr>
        <w:numPr>
          <w:ilvl w:val="0"/>
          <w:numId w:val="6"/>
        </w:numPr>
        <w:ind w:left="1080"/>
        <w:jc w:val="both"/>
        <w:rPr>
          <w:rFonts w:eastAsia="Calibri"/>
          <w:sz w:val="22"/>
          <w:szCs w:val="22"/>
        </w:rPr>
      </w:pPr>
      <w:r w:rsidRPr="00540FE1">
        <w:rPr>
          <w:rFonts w:eastAsia="Calibri"/>
          <w:sz w:val="22"/>
          <w:szCs w:val="22"/>
        </w:rPr>
        <w:t>Cape Verdean: All persons having origins in the Cape Verde Islands.</w:t>
      </w:r>
    </w:p>
    <w:p w14:paraId="2DC748AC" w14:textId="77777777" w:rsidR="007921B2" w:rsidRPr="00540FE1" w:rsidRDefault="007921B2" w:rsidP="00711C57">
      <w:pPr>
        <w:pStyle w:val="ListParagraph"/>
        <w:spacing w:after="0" w:line="240" w:lineRule="auto"/>
        <w:ind w:left="1080" w:hanging="360"/>
        <w:contextualSpacing w:val="0"/>
        <w:rPr>
          <w:rFonts w:ascii="Times New Roman" w:eastAsia="Calibri" w:hAnsi="Times New Roman"/>
        </w:rPr>
      </w:pPr>
    </w:p>
    <w:p w14:paraId="513BAA80" w14:textId="77777777" w:rsidR="007921B2" w:rsidRPr="00540FE1" w:rsidRDefault="007921B2" w:rsidP="00711C57">
      <w:pPr>
        <w:numPr>
          <w:ilvl w:val="0"/>
          <w:numId w:val="6"/>
        </w:numPr>
        <w:ind w:left="1080"/>
        <w:jc w:val="both"/>
        <w:rPr>
          <w:rFonts w:eastAsia="Calibri"/>
          <w:sz w:val="22"/>
          <w:szCs w:val="22"/>
        </w:rPr>
      </w:pPr>
      <w:r w:rsidRPr="00540FE1">
        <w:rPr>
          <w:rFonts w:eastAsia="Calibri"/>
          <w:sz w:val="22"/>
          <w:szCs w:val="22"/>
        </w:rPr>
        <w:lastRenderedPageBreak/>
        <w:t>Asian or Pacific Islander: All persons having origins in any of the original peoples of the Far East, Southeast Asia, the Indian Subcontinent or the Pacific Islands, including, for example, the areas of China, India, Japan, Korea, the Philippine Islands and Samoa.</w:t>
      </w:r>
    </w:p>
    <w:p w14:paraId="7908DD4B" w14:textId="77777777" w:rsidR="007921B2" w:rsidRPr="00540FE1" w:rsidRDefault="007921B2" w:rsidP="00711C57">
      <w:pPr>
        <w:pStyle w:val="ListParagraph"/>
        <w:spacing w:after="0" w:line="240" w:lineRule="auto"/>
        <w:ind w:left="1080" w:hanging="360"/>
        <w:contextualSpacing w:val="0"/>
        <w:rPr>
          <w:rFonts w:ascii="Times New Roman" w:eastAsia="Calibri" w:hAnsi="Times New Roman"/>
        </w:rPr>
      </w:pPr>
    </w:p>
    <w:p w14:paraId="641E7C8E" w14:textId="77777777" w:rsidR="007921B2" w:rsidRPr="00540FE1" w:rsidRDefault="007921B2" w:rsidP="00711C57">
      <w:pPr>
        <w:numPr>
          <w:ilvl w:val="0"/>
          <w:numId w:val="6"/>
        </w:numPr>
        <w:ind w:left="1080"/>
        <w:jc w:val="both"/>
        <w:rPr>
          <w:rFonts w:eastAsia="Calibri"/>
          <w:sz w:val="22"/>
          <w:szCs w:val="22"/>
        </w:rPr>
      </w:pPr>
      <w:r w:rsidRPr="00540FE1">
        <w:rPr>
          <w:rFonts w:eastAsia="Calibri"/>
          <w:sz w:val="22"/>
          <w:szCs w:val="22"/>
        </w:rPr>
        <w:t>American Indian or Alaskan Native: All persons having origins in any of the original peoples of North America, and who maintain cultural identification through tribal affiliation or community recognition.</w:t>
      </w:r>
    </w:p>
    <w:p w14:paraId="009D4C99" w14:textId="77777777" w:rsidR="007921B2" w:rsidRPr="00540FE1" w:rsidRDefault="007921B2" w:rsidP="007921B2">
      <w:pPr>
        <w:autoSpaceDE w:val="0"/>
        <w:autoSpaceDN w:val="0"/>
        <w:adjustRightInd w:val="0"/>
        <w:jc w:val="both"/>
        <w:rPr>
          <w:rFonts w:eastAsia="Calibri"/>
          <w:b/>
          <w:sz w:val="22"/>
          <w:szCs w:val="22"/>
        </w:rPr>
      </w:pPr>
    </w:p>
    <w:p w14:paraId="2D904A79" w14:textId="1B9022E0" w:rsidR="007921B2" w:rsidRPr="00540FE1" w:rsidRDefault="007921B2" w:rsidP="007921B2">
      <w:pPr>
        <w:pStyle w:val="ListParagraph"/>
        <w:numPr>
          <w:ilvl w:val="0"/>
          <w:numId w:val="9"/>
        </w:numPr>
        <w:spacing w:after="0" w:line="240" w:lineRule="auto"/>
        <w:contextualSpacing w:val="0"/>
        <w:rPr>
          <w:rFonts w:ascii="Times New Roman" w:hAnsi="Times New Roman"/>
          <w:bCs/>
        </w:rPr>
      </w:pPr>
      <w:r w:rsidRPr="00540FE1">
        <w:rPr>
          <w:rFonts w:ascii="Times New Roman" w:hAnsi="Times New Roman"/>
          <w:b/>
        </w:rPr>
        <w:t>Racism</w:t>
      </w:r>
      <w:r w:rsidRPr="00540FE1">
        <w:rPr>
          <w:rFonts w:ascii="Times New Roman" w:hAnsi="Times New Roman"/>
          <w:b/>
          <w:i/>
          <w:iCs/>
        </w:rPr>
        <w:t xml:space="preserve"> </w:t>
      </w:r>
      <w:r w:rsidR="00C01593">
        <w:rPr>
          <w:rFonts w:ascii="Times New Roman" w:hAnsi="Times New Roman"/>
          <w:b/>
          <w:i/>
          <w:iCs/>
        </w:rPr>
        <w:t xml:space="preserve">- </w:t>
      </w:r>
      <w:r w:rsidRPr="00540FE1">
        <w:rPr>
          <w:rFonts w:ascii="Times New Roman" w:hAnsi="Times New Roman"/>
          <w:bCs/>
        </w:rPr>
        <w:t>Conduct that excludes, harms, persecutes, or expresses hatred or animus toward individuals or groups, or that is unequal, based on actual or perceived Race.</w:t>
      </w:r>
    </w:p>
    <w:p w14:paraId="1385C2FA" w14:textId="77777777" w:rsidR="007921B2" w:rsidRPr="00540FE1" w:rsidRDefault="007921B2" w:rsidP="007921B2">
      <w:pPr>
        <w:pStyle w:val="ListParagraph"/>
        <w:autoSpaceDE w:val="0"/>
        <w:autoSpaceDN w:val="0"/>
        <w:adjustRightInd w:val="0"/>
        <w:spacing w:after="0" w:line="240" w:lineRule="auto"/>
        <w:contextualSpacing w:val="0"/>
        <w:jc w:val="both"/>
        <w:rPr>
          <w:rFonts w:ascii="Times New Roman" w:eastAsia="Calibri" w:hAnsi="Times New Roman"/>
        </w:rPr>
      </w:pPr>
    </w:p>
    <w:p w14:paraId="0D95A696"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Religion</w:t>
      </w:r>
      <w:r w:rsidRPr="00540FE1">
        <w:rPr>
          <w:rFonts w:ascii="Times New Roman" w:eastAsia="Calibri" w:hAnsi="Times New Roman"/>
        </w:rPr>
        <w:t xml:space="preserve"> - “Religion” and “creed” have the same or equivalent meaning: all religious and spiritual observances, practices, and sincerely held beliefs.</w:t>
      </w:r>
    </w:p>
    <w:p w14:paraId="41247556" w14:textId="77777777" w:rsidR="007921B2" w:rsidRPr="00540FE1" w:rsidRDefault="007921B2" w:rsidP="007921B2">
      <w:pPr>
        <w:rPr>
          <w:rFonts w:eastAsia="Calibri"/>
          <w:sz w:val="22"/>
          <w:szCs w:val="22"/>
        </w:rPr>
      </w:pPr>
    </w:p>
    <w:p w14:paraId="2EB64636" w14:textId="593A2F9D" w:rsidR="007921B2" w:rsidRPr="00540FE1" w:rsidRDefault="007921B2" w:rsidP="00C01593">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Sex</w:t>
      </w:r>
      <w:r w:rsidRPr="00540FE1">
        <w:rPr>
          <w:rFonts w:ascii="Times New Roman" w:eastAsia="Calibri" w:hAnsi="Times New Roman"/>
          <w:b/>
          <w:bCs/>
        </w:rPr>
        <w:t xml:space="preserve"> Characteristics</w:t>
      </w:r>
      <w:r w:rsidR="00C01593">
        <w:rPr>
          <w:rFonts w:ascii="Times New Roman" w:hAnsi="Times New Roman"/>
        </w:rPr>
        <w:t xml:space="preserve"> - </w:t>
      </w:r>
      <w:r w:rsidRPr="00540FE1">
        <w:rPr>
          <w:rFonts w:ascii="Times New Roman" w:hAnsi="Times New Roman"/>
        </w:rPr>
        <w:t xml:space="preserve">Sex characteristics is intended to refer to physiological sex-based characteristics. </w:t>
      </w:r>
      <w:r w:rsidRPr="00540FE1">
        <w:rPr>
          <w:rFonts w:ascii="Times New Roman" w:hAnsi="Times New Roman"/>
          <w:bCs/>
        </w:rPr>
        <w:t>Discrimination</w:t>
      </w:r>
      <w:r w:rsidRPr="00540FE1">
        <w:rPr>
          <w:rFonts w:ascii="Times New Roman" w:hAnsi="Times New Roman"/>
        </w:rPr>
        <w:t xml:space="preserve"> based on a person’s physiological sex characteristics may include discrimination based on a person’s anatomy hormones, and chromosomes associated with male or female bodies. Discrimination on the basis of sex characteristics includes discrimination based on intersex traits.</w:t>
      </w:r>
    </w:p>
    <w:p w14:paraId="21B05F3C" w14:textId="77777777" w:rsidR="007921B2" w:rsidRPr="00540FE1" w:rsidRDefault="007921B2" w:rsidP="007921B2">
      <w:pPr>
        <w:ind w:left="360"/>
        <w:jc w:val="both"/>
        <w:rPr>
          <w:bCs/>
          <w:sz w:val="22"/>
          <w:szCs w:val="22"/>
        </w:rPr>
      </w:pPr>
    </w:p>
    <w:p w14:paraId="06423D91"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Sexual Orientation</w:t>
      </w:r>
      <w:r w:rsidRPr="00540FE1">
        <w:rPr>
          <w:rFonts w:ascii="Times New Roman" w:eastAsia="Calibri" w:hAnsi="Times New Roman"/>
        </w:rPr>
        <w:t xml:space="preserve"> - Actual or perceived heterosexuality, homosexuality, bisexuality, pansexuality, or asexuality either by orientation or by practice, </w:t>
      </w:r>
      <w:r w:rsidRPr="00540FE1">
        <w:rPr>
          <w:rFonts w:ascii="Times New Roman" w:hAnsi="Times New Roman"/>
        </w:rPr>
        <w:t>including but not limited to LGBTQIA+ people as defined in this policy</w:t>
      </w:r>
      <w:r w:rsidRPr="00540FE1">
        <w:rPr>
          <w:rFonts w:ascii="Times New Roman" w:eastAsia="Calibri" w:hAnsi="Times New Roman"/>
        </w:rPr>
        <w:t xml:space="preserve">. </w:t>
      </w:r>
    </w:p>
    <w:p w14:paraId="3640A311" w14:textId="77777777" w:rsidR="007921B2" w:rsidRPr="00540FE1" w:rsidRDefault="007921B2" w:rsidP="007921B2">
      <w:pPr>
        <w:autoSpaceDE w:val="0"/>
        <w:autoSpaceDN w:val="0"/>
        <w:adjustRightInd w:val="0"/>
        <w:jc w:val="both"/>
        <w:rPr>
          <w:rFonts w:eastAsia="Calibri"/>
          <w:sz w:val="22"/>
          <w:szCs w:val="22"/>
        </w:rPr>
      </w:pPr>
    </w:p>
    <w:p w14:paraId="68BC9046" w14:textId="623BB0FE" w:rsidR="007921B2" w:rsidRPr="00540FE1" w:rsidRDefault="007921B2" w:rsidP="007921B2">
      <w:pPr>
        <w:pStyle w:val="ListParagraph"/>
        <w:numPr>
          <w:ilvl w:val="0"/>
          <w:numId w:val="9"/>
        </w:numPr>
        <w:spacing w:after="0" w:line="240" w:lineRule="auto"/>
        <w:contextualSpacing w:val="0"/>
        <w:jc w:val="both"/>
        <w:rPr>
          <w:rFonts w:ascii="Times New Roman" w:hAnsi="Times New Roman"/>
        </w:rPr>
      </w:pPr>
      <w:r w:rsidRPr="00540FE1">
        <w:rPr>
          <w:rFonts w:ascii="Times New Roman" w:hAnsi="Times New Roman"/>
          <w:b/>
        </w:rPr>
        <w:t>Sex Stereotypes</w:t>
      </w:r>
      <w:r w:rsidR="00C01593">
        <w:rPr>
          <w:rFonts w:ascii="Times New Roman" w:hAnsi="Times New Roman"/>
        </w:rPr>
        <w:t xml:space="preserve"> -</w:t>
      </w:r>
      <w:r w:rsidRPr="00540FE1">
        <w:rPr>
          <w:rFonts w:ascii="Times New Roman" w:hAnsi="Times New Roman"/>
        </w:rPr>
        <w:t xml:space="preserve"> Fixed or generalized expectations regarding a person’s aptitudes, behavior, self-presentation, or other attributes based on sex.</w:t>
      </w:r>
    </w:p>
    <w:p w14:paraId="24F7CA1D" w14:textId="77777777" w:rsidR="007921B2" w:rsidRPr="00540FE1" w:rsidRDefault="007921B2" w:rsidP="007921B2">
      <w:pPr>
        <w:rPr>
          <w:rFonts w:eastAsia="Calibri"/>
          <w:sz w:val="22"/>
          <w:szCs w:val="22"/>
        </w:rPr>
      </w:pPr>
    </w:p>
    <w:p w14:paraId="5111779A" w14:textId="77777777" w:rsidR="007921B2" w:rsidRPr="00540FE1" w:rsidRDefault="007921B2" w:rsidP="007921B2">
      <w:pPr>
        <w:pStyle w:val="ListParagraph"/>
        <w:numPr>
          <w:ilvl w:val="0"/>
          <w:numId w:val="9"/>
        </w:numPr>
        <w:autoSpaceDE w:val="0"/>
        <w:autoSpaceDN w:val="0"/>
        <w:adjustRightInd w:val="0"/>
        <w:spacing w:after="0" w:line="240" w:lineRule="auto"/>
        <w:contextualSpacing w:val="0"/>
        <w:jc w:val="both"/>
        <w:rPr>
          <w:rFonts w:ascii="Times New Roman" w:eastAsia="Calibri" w:hAnsi="Times New Roman"/>
        </w:rPr>
      </w:pPr>
      <w:r w:rsidRPr="00540FE1">
        <w:rPr>
          <w:rFonts w:ascii="Times New Roman" w:eastAsia="Calibri" w:hAnsi="Times New Roman"/>
          <w:b/>
        </w:rPr>
        <w:t>Veteran</w:t>
      </w:r>
      <w:r w:rsidRPr="00540FE1">
        <w:rPr>
          <w:rFonts w:ascii="Times New Roman" w:hAnsi="Times New Roman"/>
        </w:rPr>
        <w:t xml:space="preserve"> - Any person who is a member of, applies to perform, or has an obligation to perform, service in a uniformed military service of the United States, including the National Guard.</w:t>
      </w:r>
    </w:p>
    <w:p w14:paraId="26262A36" w14:textId="77777777" w:rsidR="007921B2" w:rsidRPr="00540FE1" w:rsidRDefault="007921B2" w:rsidP="007921B2">
      <w:pPr>
        <w:widowControl w:val="0"/>
        <w:jc w:val="both"/>
        <w:rPr>
          <w:bCs/>
          <w:sz w:val="22"/>
          <w:szCs w:val="22"/>
        </w:rPr>
      </w:pPr>
    </w:p>
    <w:p w14:paraId="212E163D" w14:textId="77777777" w:rsidR="007921B2" w:rsidRPr="00540FE1" w:rsidRDefault="007921B2" w:rsidP="007921B2">
      <w:pPr>
        <w:widowControl w:val="0"/>
        <w:jc w:val="both"/>
        <w:rPr>
          <w:bCs/>
          <w:sz w:val="22"/>
          <w:szCs w:val="22"/>
        </w:rPr>
      </w:pPr>
      <w:r w:rsidRPr="00540FE1">
        <w:rPr>
          <w:bCs/>
          <w:sz w:val="22"/>
          <w:szCs w:val="22"/>
        </w:rPr>
        <w:t xml:space="preserve">If at any time subsequent to the implementation of this </w:t>
      </w:r>
      <w:r w:rsidRPr="00540FE1">
        <w:rPr>
          <w:sz w:val="22"/>
          <w:szCs w:val="22"/>
        </w:rPr>
        <w:t>Policy,</w:t>
      </w:r>
      <w:r w:rsidRPr="00540FE1">
        <w:rPr>
          <w:bCs/>
          <w:sz w:val="22"/>
          <w:szCs w:val="22"/>
        </w:rPr>
        <w:t xml:space="preserve"> additional protected classifications are established, individuals in those classifications shall be protected against discrimination under this </w:t>
      </w:r>
      <w:r w:rsidRPr="00540FE1">
        <w:rPr>
          <w:sz w:val="22"/>
          <w:szCs w:val="22"/>
        </w:rPr>
        <w:t>Policy</w:t>
      </w:r>
      <w:r w:rsidRPr="00540FE1">
        <w:rPr>
          <w:bCs/>
          <w:sz w:val="22"/>
          <w:szCs w:val="22"/>
        </w:rPr>
        <w:t xml:space="preserve">.  </w:t>
      </w:r>
    </w:p>
    <w:p w14:paraId="0017D39E" w14:textId="77777777" w:rsidR="007921B2" w:rsidRPr="00540FE1" w:rsidRDefault="007921B2" w:rsidP="007921B2">
      <w:pPr>
        <w:widowControl w:val="0"/>
        <w:jc w:val="both"/>
        <w:rPr>
          <w:bCs/>
          <w:sz w:val="22"/>
          <w:szCs w:val="22"/>
        </w:rPr>
      </w:pPr>
    </w:p>
    <w:p w14:paraId="2D1E0361" w14:textId="77777777" w:rsidR="007921B2" w:rsidRPr="00540FE1" w:rsidRDefault="007921B2" w:rsidP="00484C52">
      <w:pPr>
        <w:jc w:val="both"/>
        <w:rPr>
          <w:sz w:val="22"/>
          <w:szCs w:val="22"/>
        </w:rPr>
      </w:pPr>
      <w:r w:rsidRPr="00540FE1">
        <w:rPr>
          <w:b/>
          <w:bCs/>
          <w:sz w:val="22"/>
          <w:szCs w:val="22"/>
          <w:u w:val="single"/>
        </w:rPr>
        <w:t>REMEDIES</w:t>
      </w:r>
      <w:r w:rsidRPr="00540FE1">
        <w:rPr>
          <w:b/>
          <w:bCs/>
          <w:sz w:val="22"/>
          <w:szCs w:val="22"/>
        </w:rPr>
        <w:t xml:space="preserve">: </w:t>
      </w:r>
      <w:r w:rsidRPr="00540FE1">
        <w:rPr>
          <w:sz w:val="22"/>
          <w:szCs w:val="22"/>
        </w:rPr>
        <w:t>Actions directed to the Complainant and/or the community as mechanisms to address safety, prevent recurrence of behaviors prohibited by the Policy, and restore access to the College’s Education Program or Activity.</w:t>
      </w:r>
    </w:p>
    <w:p w14:paraId="737475CE" w14:textId="77777777" w:rsidR="007921B2" w:rsidRPr="00540FE1" w:rsidRDefault="007921B2" w:rsidP="00484C52">
      <w:pPr>
        <w:widowControl w:val="0"/>
        <w:jc w:val="both"/>
        <w:rPr>
          <w:bCs/>
          <w:sz w:val="22"/>
          <w:szCs w:val="22"/>
        </w:rPr>
      </w:pPr>
    </w:p>
    <w:p w14:paraId="75334C4D" w14:textId="77777777" w:rsidR="00644F0C" w:rsidRPr="00540FE1" w:rsidRDefault="00644F0C" w:rsidP="00484C52">
      <w:pPr>
        <w:jc w:val="both"/>
        <w:rPr>
          <w:sz w:val="22"/>
          <w:szCs w:val="22"/>
        </w:rPr>
      </w:pPr>
      <w:r w:rsidRPr="00540FE1">
        <w:rPr>
          <w:b/>
          <w:sz w:val="22"/>
          <w:szCs w:val="22"/>
          <w:u w:val="single"/>
        </w:rPr>
        <w:t>RESOLUTION</w:t>
      </w:r>
      <w:r w:rsidRPr="00540FE1">
        <w:rPr>
          <w:b/>
          <w:sz w:val="22"/>
          <w:szCs w:val="22"/>
        </w:rPr>
        <w:t xml:space="preserve">: </w:t>
      </w:r>
      <w:r w:rsidRPr="00540FE1">
        <w:rPr>
          <w:sz w:val="22"/>
          <w:szCs w:val="22"/>
        </w:rPr>
        <w:t>The result of an informal Resolution or the Complaint Process.</w:t>
      </w:r>
    </w:p>
    <w:p w14:paraId="2169DC40" w14:textId="77777777" w:rsidR="00644F0C" w:rsidRPr="00540FE1" w:rsidRDefault="00644F0C" w:rsidP="00484C52">
      <w:pPr>
        <w:widowControl w:val="0"/>
        <w:jc w:val="both"/>
        <w:rPr>
          <w:b/>
          <w:bCs/>
          <w:sz w:val="22"/>
          <w:szCs w:val="22"/>
          <w:u w:val="single"/>
        </w:rPr>
      </w:pPr>
    </w:p>
    <w:p w14:paraId="55D857F2" w14:textId="0156D58F" w:rsidR="007921B2" w:rsidRPr="00540FE1" w:rsidRDefault="007921B2" w:rsidP="00484C52">
      <w:pPr>
        <w:widowControl w:val="0"/>
        <w:jc w:val="both"/>
        <w:rPr>
          <w:sz w:val="22"/>
          <w:szCs w:val="22"/>
        </w:rPr>
      </w:pPr>
      <w:r w:rsidRPr="00540FE1">
        <w:rPr>
          <w:b/>
          <w:bCs/>
          <w:sz w:val="22"/>
          <w:szCs w:val="22"/>
          <w:u w:val="single"/>
        </w:rPr>
        <w:t>RESPONDENT OR RESPONDING PARTY</w:t>
      </w:r>
      <w:r w:rsidRPr="00540FE1">
        <w:rPr>
          <w:sz w:val="22"/>
          <w:szCs w:val="22"/>
        </w:rPr>
        <w:t>:  The person against whom a complaint is directed. Only a person in their individual capacity can be a Respondent in a complaint process</w:t>
      </w:r>
      <w:r w:rsidR="000D1BB2">
        <w:rPr>
          <w:sz w:val="22"/>
          <w:szCs w:val="22"/>
        </w:rPr>
        <w:t xml:space="preserve">; not a department, program, student organization, or other college </w:t>
      </w:r>
      <w:r w:rsidR="007461B3">
        <w:rPr>
          <w:sz w:val="22"/>
          <w:szCs w:val="22"/>
        </w:rPr>
        <w:t xml:space="preserve">affiliated </w:t>
      </w:r>
      <w:r w:rsidR="000D1BB2">
        <w:rPr>
          <w:sz w:val="22"/>
          <w:szCs w:val="22"/>
        </w:rPr>
        <w:t>group</w:t>
      </w:r>
      <w:r w:rsidRPr="00540FE1">
        <w:rPr>
          <w:sz w:val="22"/>
          <w:szCs w:val="22"/>
        </w:rPr>
        <w:t>. Until a final decision is issued, the Respondent is presumed not responsible.</w:t>
      </w:r>
    </w:p>
    <w:p w14:paraId="67B2BF58" w14:textId="77777777" w:rsidR="007921B2" w:rsidRPr="00540FE1" w:rsidRDefault="007921B2" w:rsidP="00484C52">
      <w:pPr>
        <w:pStyle w:val="BodyText"/>
        <w:ind w:right="477"/>
        <w:jc w:val="both"/>
        <w:rPr>
          <w:sz w:val="22"/>
          <w:szCs w:val="22"/>
        </w:rPr>
      </w:pPr>
    </w:p>
    <w:p w14:paraId="5FE7F09A" w14:textId="77777777" w:rsidR="00644F0C" w:rsidRPr="00540FE1" w:rsidRDefault="00644F0C" w:rsidP="00484C52">
      <w:pPr>
        <w:jc w:val="both"/>
        <w:rPr>
          <w:bCs/>
          <w:sz w:val="22"/>
          <w:szCs w:val="22"/>
        </w:rPr>
      </w:pPr>
      <w:r w:rsidRPr="00540FE1">
        <w:rPr>
          <w:b/>
          <w:sz w:val="22"/>
          <w:szCs w:val="22"/>
          <w:u w:val="single"/>
        </w:rPr>
        <w:t>SANCTION</w:t>
      </w:r>
      <w:r w:rsidRPr="00540FE1">
        <w:rPr>
          <w:b/>
          <w:sz w:val="22"/>
          <w:szCs w:val="22"/>
        </w:rPr>
        <w:t>:</w:t>
      </w:r>
      <w:r w:rsidRPr="00540FE1">
        <w:rPr>
          <w:b/>
          <w:i/>
          <w:iCs/>
          <w:sz w:val="22"/>
          <w:szCs w:val="22"/>
        </w:rPr>
        <w:t xml:space="preserve"> </w:t>
      </w:r>
      <w:r w:rsidRPr="00540FE1">
        <w:rPr>
          <w:bCs/>
          <w:sz w:val="22"/>
          <w:szCs w:val="22"/>
        </w:rPr>
        <w:t>A consequence imposed on a Respondent who is found to have violated the Policy.</w:t>
      </w:r>
    </w:p>
    <w:p w14:paraId="2C1C975F" w14:textId="77777777" w:rsidR="00644F0C" w:rsidRPr="00540FE1" w:rsidRDefault="00644F0C" w:rsidP="00484C52">
      <w:pPr>
        <w:pStyle w:val="BodyText"/>
        <w:ind w:right="477"/>
        <w:jc w:val="both"/>
        <w:rPr>
          <w:sz w:val="22"/>
          <w:szCs w:val="22"/>
        </w:rPr>
      </w:pPr>
    </w:p>
    <w:p w14:paraId="4F638A67" w14:textId="77777777" w:rsidR="007921B2" w:rsidRPr="00540FE1" w:rsidRDefault="007921B2" w:rsidP="00484C52">
      <w:pPr>
        <w:jc w:val="both"/>
        <w:rPr>
          <w:sz w:val="22"/>
          <w:szCs w:val="22"/>
        </w:rPr>
      </w:pPr>
      <w:r w:rsidRPr="00540FE1">
        <w:rPr>
          <w:b/>
          <w:bCs/>
          <w:sz w:val="22"/>
          <w:szCs w:val="22"/>
          <w:u w:val="single"/>
        </w:rPr>
        <w:t>STUDENT</w:t>
      </w:r>
      <w:r w:rsidRPr="00540FE1">
        <w:rPr>
          <w:b/>
          <w:bCs/>
          <w:sz w:val="22"/>
          <w:szCs w:val="22"/>
        </w:rPr>
        <w:t xml:space="preserve">: </w:t>
      </w:r>
      <w:r w:rsidRPr="00540FE1">
        <w:rPr>
          <w:sz w:val="22"/>
          <w:szCs w:val="22"/>
        </w:rPr>
        <w:t>Any individual who has accepted an offer of admission, or who is registered for or enrolled in for-credit or non-credit-bearing coursework, and who maintains an ongoing educational relationship with the Recipient, even if not currently taking classes.</w:t>
      </w:r>
    </w:p>
    <w:p w14:paraId="19CDD08F" w14:textId="77777777" w:rsidR="007921B2" w:rsidRPr="00540FE1" w:rsidRDefault="007921B2" w:rsidP="00484C52">
      <w:pPr>
        <w:pStyle w:val="BodyText"/>
        <w:ind w:right="477"/>
        <w:jc w:val="both"/>
        <w:rPr>
          <w:sz w:val="22"/>
          <w:szCs w:val="22"/>
        </w:rPr>
      </w:pPr>
    </w:p>
    <w:p w14:paraId="07C6BF5E" w14:textId="77777777" w:rsidR="007921B2" w:rsidRPr="00540FE1" w:rsidRDefault="007921B2" w:rsidP="00484C52">
      <w:pPr>
        <w:pStyle w:val="BodyText"/>
        <w:ind w:right="477"/>
        <w:jc w:val="both"/>
        <w:rPr>
          <w:rFonts w:eastAsiaTheme="minorHAnsi"/>
          <w:bCs/>
          <w:sz w:val="22"/>
          <w:szCs w:val="22"/>
        </w:rPr>
      </w:pPr>
      <w:r w:rsidRPr="00540FE1">
        <w:rPr>
          <w:b/>
          <w:sz w:val="22"/>
          <w:szCs w:val="22"/>
          <w:u w:val="single"/>
        </w:rPr>
        <w:lastRenderedPageBreak/>
        <w:t>SUPPORTIVE MEASURES</w:t>
      </w:r>
      <w:r w:rsidRPr="00540FE1">
        <w:rPr>
          <w:bCs/>
          <w:sz w:val="22"/>
          <w:szCs w:val="22"/>
        </w:rPr>
        <w:t xml:space="preserve">: </w:t>
      </w:r>
      <w:r w:rsidRPr="00540FE1">
        <w:rPr>
          <w:rFonts w:eastAsiaTheme="minorHAnsi"/>
          <w:bCs/>
          <w:sz w:val="22"/>
          <w:szCs w:val="22"/>
        </w:rPr>
        <w:t>Supportive measures means individualized measures offered as appropriate, as reasonably available, without unreasonably burdening a Complainant or Respondent, not for punitive or disciplinary reasons, and without fee or charge to the Complainant or Respondent to:</w:t>
      </w:r>
    </w:p>
    <w:p w14:paraId="6EA81C36" w14:textId="77777777" w:rsidR="007921B2" w:rsidRPr="00540FE1" w:rsidRDefault="007921B2" w:rsidP="00484C52">
      <w:pPr>
        <w:pStyle w:val="BodyText"/>
        <w:ind w:right="477"/>
        <w:jc w:val="both"/>
        <w:rPr>
          <w:sz w:val="22"/>
          <w:szCs w:val="22"/>
        </w:rPr>
      </w:pPr>
    </w:p>
    <w:p w14:paraId="424F441F" w14:textId="77777777" w:rsidR="007921B2" w:rsidRPr="00540FE1" w:rsidRDefault="007921B2" w:rsidP="000907A9">
      <w:pPr>
        <w:pStyle w:val="ListParagraph"/>
        <w:numPr>
          <w:ilvl w:val="0"/>
          <w:numId w:val="14"/>
        </w:numPr>
        <w:autoSpaceDE w:val="0"/>
        <w:autoSpaceDN w:val="0"/>
        <w:adjustRightInd w:val="0"/>
        <w:spacing w:after="0" w:line="240" w:lineRule="auto"/>
        <w:ind w:left="720"/>
        <w:contextualSpacing w:val="0"/>
        <w:jc w:val="both"/>
        <w:rPr>
          <w:rFonts w:ascii="Times New Roman" w:eastAsiaTheme="minorHAnsi" w:hAnsi="Times New Roman"/>
          <w:bCs/>
        </w:rPr>
      </w:pPr>
      <w:r w:rsidRPr="00540FE1">
        <w:rPr>
          <w:rFonts w:ascii="Times New Roman" w:eastAsiaTheme="minorHAnsi" w:hAnsi="Times New Roman"/>
          <w:bCs/>
        </w:rPr>
        <w:t>Restore or preserve that party’s access to the College’s education program or activity, including measures that are designed to protect the safety of the parties or the College’s educational environment; or</w:t>
      </w:r>
    </w:p>
    <w:p w14:paraId="4472B522" w14:textId="3B9C46C7" w:rsidR="000C6B27" w:rsidRPr="00540FE1" w:rsidRDefault="007921B2" w:rsidP="000907A9">
      <w:pPr>
        <w:pStyle w:val="ListParagraph"/>
        <w:numPr>
          <w:ilvl w:val="0"/>
          <w:numId w:val="14"/>
        </w:numPr>
        <w:autoSpaceDE w:val="0"/>
        <w:autoSpaceDN w:val="0"/>
        <w:adjustRightInd w:val="0"/>
        <w:spacing w:after="0" w:line="240" w:lineRule="auto"/>
        <w:ind w:left="720"/>
        <w:contextualSpacing w:val="0"/>
        <w:jc w:val="both"/>
        <w:rPr>
          <w:rFonts w:ascii="Times New Roman" w:eastAsiaTheme="minorHAnsi" w:hAnsi="Times New Roman"/>
          <w:bCs/>
        </w:rPr>
      </w:pPr>
      <w:r w:rsidRPr="00540FE1">
        <w:rPr>
          <w:rFonts w:ascii="Times New Roman" w:eastAsiaTheme="minorHAnsi" w:hAnsi="Times New Roman"/>
          <w:bCs/>
        </w:rPr>
        <w:t>Provide support during the College’s complaint processes or during an informal resolution process.</w:t>
      </w:r>
    </w:p>
    <w:p w14:paraId="60CB28C8" w14:textId="75541F13" w:rsidR="00065329" w:rsidRPr="00644F0C" w:rsidRDefault="00B727ED" w:rsidP="00D310FC">
      <w:pPr>
        <w:pStyle w:val="Heading2"/>
        <w:numPr>
          <w:ilvl w:val="0"/>
          <w:numId w:val="39"/>
        </w:numPr>
        <w:ind w:hanging="180"/>
        <w:rPr>
          <w:sz w:val="22"/>
          <w:szCs w:val="22"/>
        </w:rPr>
      </w:pPr>
      <w:bookmarkStart w:id="34" w:name="_Toc235434233"/>
      <w:bookmarkEnd w:id="33"/>
      <w:r w:rsidRPr="00644F0C">
        <w:rPr>
          <w:sz w:val="22"/>
          <w:szCs w:val="22"/>
        </w:rPr>
        <w:t xml:space="preserve">Discrimination </w:t>
      </w:r>
      <w:r w:rsidR="007530DA" w:rsidRPr="00644F0C">
        <w:rPr>
          <w:sz w:val="22"/>
          <w:szCs w:val="22"/>
        </w:rPr>
        <w:t>Complaint Process</w:t>
      </w:r>
      <w:bookmarkEnd w:id="34"/>
    </w:p>
    <w:p w14:paraId="4DCBB512" w14:textId="77777777" w:rsidR="00330BCC" w:rsidRPr="00644F0C" w:rsidRDefault="00330BCC" w:rsidP="008E17EC">
      <w:pPr>
        <w:jc w:val="both"/>
        <w:rPr>
          <w:bCs/>
          <w:sz w:val="22"/>
          <w:szCs w:val="22"/>
        </w:rPr>
      </w:pPr>
    </w:p>
    <w:p w14:paraId="74C37CCC" w14:textId="40F68EA9" w:rsidR="009D78D6" w:rsidRPr="00644F0C" w:rsidRDefault="003E448C" w:rsidP="008E17EC">
      <w:pPr>
        <w:jc w:val="both"/>
        <w:rPr>
          <w:sz w:val="22"/>
          <w:szCs w:val="22"/>
        </w:rPr>
      </w:pPr>
      <w:r w:rsidRPr="00644F0C">
        <w:rPr>
          <w:bCs/>
          <w:sz w:val="22"/>
          <w:szCs w:val="22"/>
        </w:rPr>
        <w:t>The following rules apply throughout all phases of the complaint process</w:t>
      </w:r>
      <w:r w:rsidR="00CD1932" w:rsidRPr="00644F0C">
        <w:rPr>
          <w:bCs/>
          <w:sz w:val="22"/>
          <w:szCs w:val="22"/>
        </w:rPr>
        <w:t>:</w:t>
      </w:r>
      <w:r w:rsidR="00F776DD" w:rsidRPr="00644F0C">
        <w:rPr>
          <w:bCs/>
          <w:sz w:val="22"/>
          <w:szCs w:val="22"/>
        </w:rPr>
        <w:t xml:space="preserve"> </w:t>
      </w:r>
      <w:r w:rsidR="009D78D6" w:rsidRPr="00644F0C">
        <w:rPr>
          <w:bCs/>
          <w:sz w:val="22"/>
          <w:szCs w:val="22"/>
        </w:rPr>
        <w:t>(1) all parties to a complaint may have a</w:t>
      </w:r>
      <w:r w:rsidR="001802B5" w:rsidRPr="00644F0C">
        <w:rPr>
          <w:bCs/>
          <w:sz w:val="22"/>
          <w:szCs w:val="22"/>
        </w:rPr>
        <w:t>n</w:t>
      </w:r>
      <w:r w:rsidR="009D78D6" w:rsidRPr="00644F0C">
        <w:rPr>
          <w:bCs/>
          <w:sz w:val="22"/>
          <w:szCs w:val="22"/>
        </w:rPr>
        <w:t xml:space="preserve"> advisor; (2) the role of a</w:t>
      </w:r>
      <w:r w:rsidR="009E2CAF" w:rsidRPr="00644F0C">
        <w:rPr>
          <w:bCs/>
          <w:sz w:val="22"/>
          <w:szCs w:val="22"/>
        </w:rPr>
        <w:t>n</w:t>
      </w:r>
      <w:r w:rsidR="009D78D6" w:rsidRPr="00644F0C">
        <w:rPr>
          <w:bCs/>
          <w:sz w:val="22"/>
          <w:szCs w:val="22"/>
        </w:rPr>
        <w:t xml:space="preserve"> advisor is limited to providing discrete advice and counsel to </w:t>
      </w:r>
      <w:r w:rsidR="00DD7BF2" w:rsidRPr="00644F0C">
        <w:rPr>
          <w:bCs/>
          <w:sz w:val="22"/>
          <w:szCs w:val="22"/>
        </w:rPr>
        <w:t xml:space="preserve">the party; (3) the filing of a </w:t>
      </w:r>
      <w:r w:rsidR="009D78D6" w:rsidRPr="00644F0C">
        <w:rPr>
          <w:bCs/>
          <w:sz w:val="22"/>
          <w:szCs w:val="22"/>
        </w:rPr>
        <w:t xml:space="preserve">complaint under this </w:t>
      </w:r>
      <w:r w:rsidR="009D78D6" w:rsidRPr="00644F0C">
        <w:rPr>
          <w:sz w:val="22"/>
          <w:szCs w:val="22"/>
        </w:rPr>
        <w:t>Policy</w:t>
      </w:r>
      <w:r w:rsidR="009D78D6" w:rsidRPr="00644F0C">
        <w:rPr>
          <w:bCs/>
          <w:sz w:val="22"/>
          <w:szCs w:val="22"/>
        </w:rPr>
        <w:t xml:space="preserve"> shall not preclude a Complainant from pursuing a complaint i</w:t>
      </w:r>
      <w:r w:rsidR="008701BA" w:rsidRPr="00644F0C">
        <w:rPr>
          <w:bCs/>
          <w:sz w:val="22"/>
          <w:szCs w:val="22"/>
        </w:rPr>
        <w:t xml:space="preserve">n a separate legal forum; (4) </w:t>
      </w:r>
      <w:r w:rsidR="009D78D6" w:rsidRPr="00644F0C">
        <w:rPr>
          <w:sz w:val="22"/>
          <w:szCs w:val="22"/>
        </w:rPr>
        <w:t>a grade dispute based on alleged Prohibited Conduct</w:t>
      </w:r>
      <w:r w:rsidR="00DD7BF2" w:rsidRPr="00644F0C">
        <w:rPr>
          <w:bCs/>
          <w:sz w:val="22"/>
          <w:szCs w:val="22"/>
        </w:rPr>
        <w:t xml:space="preserve"> </w:t>
      </w:r>
      <w:r w:rsidR="009D78D6" w:rsidRPr="00644F0C">
        <w:rPr>
          <w:sz w:val="22"/>
          <w:szCs w:val="22"/>
        </w:rPr>
        <w:t>shall proceed under this Policy and not the Grade Appeal Process; and (5)</w:t>
      </w:r>
      <w:r w:rsidR="00DD7BF2" w:rsidRPr="00644F0C">
        <w:rPr>
          <w:sz w:val="22"/>
          <w:szCs w:val="22"/>
        </w:rPr>
        <w:t xml:space="preserve"> all findings reached under</w:t>
      </w:r>
      <w:r w:rsidR="00680E0F" w:rsidRPr="00644F0C">
        <w:rPr>
          <w:sz w:val="22"/>
          <w:szCs w:val="22"/>
        </w:rPr>
        <w:t xml:space="preserve"> th</w:t>
      </w:r>
      <w:r w:rsidR="00540E52" w:rsidRPr="00644F0C">
        <w:rPr>
          <w:sz w:val="22"/>
          <w:szCs w:val="22"/>
        </w:rPr>
        <w:t>is</w:t>
      </w:r>
      <w:r w:rsidR="00DD7BF2" w:rsidRPr="00644F0C">
        <w:rPr>
          <w:sz w:val="22"/>
          <w:szCs w:val="22"/>
        </w:rPr>
        <w:t xml:space="preserve"> Complaint Procedure </w:t>
      </w:r>
      <w:r w:rsidR="009D78D6" w:rsidRPr="00644F0C">
        <w:rPr>
          <w:sz w:val="22"/>
          <w:szCs w:val="22"/>
        </w:rPr>
        <w:t xml:space="preserve">must be based on a “preponderance of evidence” (i.e.; more likely than not) standard. </w:t>
      </w:r>
    </w:p>
    <w:p w14:paraId="7C14BD90" w14:textId="77777777" w:rsidR="007921B2" w:rsidRPr="00644F0C" w:rsidRDefault="007921B2" w:rsidP="007921B2">
      <w:pPr>
        <w:jc w:val="both"/>
        <w:rPr>
          <w:sz w:val="22"/>
          <w:szCs w:val="22"/>
        </w:rPr>
      </w:pPr>
    </w:p>
    <w:p w14:paraId="634227EA" w14:textId="3F7108B2" w:rsidR="007921B2" w:rsidRPr="00644F0C" w:rsidRDefault="007921B2" w:rsidP="007921B2">
      <w:pPr>
        <w:jc w:val="both"/>
        <w:rPr>
          <w:bCs/>
          <w:sz w:val="22"/>
          <w:szCs w:val="22"/>
        </w:rPr>
      </w:pPr>
      <w:r w:rsidRPr="00644F0C">
        <w:rPr>
          <w:sz w:val="22"/>
          <w:szCs w:val="22"/>
        </w:rPr>
        <w:t xml:space="preserve">When a Complainant believes that they have been subjected to Prohibited Conduct, the Complainant may </w:t>
      </w:r>
      <w:r w:rsidRPr="00644F0C">
        <w:rPr>
          <w:bCs/>
          <w:sz w:val="22"/>
          <w:szCs w:val="22"/>
        </w:rPr>
        <w:t xml:space="preserve">make a complaint with the </w:t>
      </w:r>
      <w:r w:rsidR="00426EEB">
        <w:rPr>
          <w:bCs/>
          <w:sz w:val="22"/>
          <w:szCs w:val="22"/>
        </w:rPr>
        <w:t>Equal Opportunity</w:t>
      </w:r>
      <w:r w:rsidRPr="00644F0C">
        <w:rPr>
          <w:bCs/>
          <w:sz w:val="22"/>
          <w:szCs w:val="22"/>
        </w:rPr>
        <w:t xml:space="preserve"> Officer. If the </w:t>
      </w:r>
      <w:r w:rsidR="00426EEB">
        <w:rPr>
          <w:bCs/>
          <w:sz w:val="22"/>
          <w:szCs w:val="22"/>
        </w:rPr>
        <w:t>Equal Opportunity</w:t>
      </w:r>
      <w:r w:rsidRPr="00644F0C">
        <w:rPr>
          <w:bCs/>
          <w:sz w:val="22"/>
          <w:szCs w:val="22"/>
        </w:rPr>
        <w:t xml:space="preserve"> Officer is the Responding Party, the Complainant may make a complaint with the Assistant Vice President of Human Resources or Vice President of Human Resources. If the President is the Responding Party, then the </w:t>
      </w:r>
      <w:r w:rsidR="00426EEB">
        <w:rPr>
          <w:bCs/>
          <w:sz w:val="22"/>
          <w:szCs w:val="22"/>
        </w:rPr>
        <w:t>Equal Opportunity</w:t>
      </w:r>
      <w:r w:rsidRPr="00644F0C">
        <w:rPr>
          <w:bCs/>
          <w:sz w:val="22"/>
          <w:szCs w:val="22"/>
        </w:rPr>
        <w:t xml:space="preserve"> Officer shall notify the Chair of the College’s Board of Trustees</w:t>
      </w:r>
      <w:r w:rsidR="00283D54">
        <w:rPr>
          <w:bCs/>
          <w:sz w:val="22"/>
          <w:szCs w:val="22"/>
        </w:rPr>
        <w:t>,</w:t>
      </w:r>
      <w:r w:rsidRPr="00644F0C">
        <w:rPr>
          <w:bCs/>
          <w:sz w:val="22"/>
          <w:szCs w:val="22"/>
        </w:rPr>
        <w:t xml:space="preserve"> </w:t>
      </w:r>
      <w:r w:rsidR="00283D54">
        <w:rPr>
          <w:bCs/>
          <w:sz w:val="22"/>
          <w:szCs w:val="22"/>
        </w:rPr>
        <w:t xml:space="preserve">who may choose to refer the matter </w:t>
      </w:r>
      <w:r w:rsidR="00283D54" w:rsidRPr="002773D4">
        <w:rPr>
          <w:bCs/>
          <w:sz w:val="22"/>
          <w:szCs w:val="22"/>
        </w:rPr>
        <w:t>to an independent investigator</w:t>
      </w:r>
      <w:r w:rsidRPr="00644F0C">
        <w:rPr>
          <w:bCs/>
          <w:sz w:val="22"/>
          <w:szCs w:val="22"/>
        </w:rPr>
        <w:t xml:space="preserve">. If a member of the College’s Board of Trustees is the Responding Party, then the </w:t>
      </w:r>
      <w:r w:rsidR="00426EEB">
        <w:rPr>
          <w:bCs/>
          <w:sz w:val="22"/>
          <w:szCs w:val="22"/>
        </w:rPr>
        <w:t>Equal Opportunity</w:t>
      </w:r>
      <w:r w:rsidRPr="00644F0C">
        <w:rPr>
          <w:bCs/>
          <w:sz w:val="22"/>
          <w:szCs w:val="22"/>
        </w:rPr>
        <w:t xml:space="preserve"> Officer shall notify the </w:t>
      </w:r>
      <w:r w:rsidR="00283D54" w:rsidRPr="00644F0C">
        <w:rPr>
          <w:bCs/>
          <w:sz w:val="22"/>
          <w:szCs w:val="22"/>
        </w:rPr>
        <w:t xml:space="preserve">Chair </w:t>
      </w:r>
      <w:r w:rsidR="002717AC">
        <w:rPr>
          <w:bCs/>
          <w:sz w:val="22"/>
          <w:szCs w:val="22"/>
        </w:rPr>
        <w:t>or Vice</w:t>
      </w:r>
      <w:r w:rsidR="000129AF">
        <w:rPr>
          <w:bCs/>
          <w:sz w:val="22"/>
          <w:szCs w:val="22"/>
        </w:rPr>
        <w:t xml:space="preserve"> </w:t>
      </w:r>
      <w:r w:rsidR="002717AC">
        <w:rPr>
          <w:bCs/>
          <w:sz w:val="22"/>
          <w:szCs w:val="22"/>
        </w:rPr>
        <w:t xml:space="preserve">Chair </w:t>
      </w:r>
      <w:r w:rsidR="00283D54" w:rsidRPr="00644F0C">
        <w:rPr>
          <w:bCs/>
          <w:sz w:val="22"/>
          <w:szCs w:val="22"/>
        </w:rPr>
        <w:t>of the College’s Board of Trustees</w:t>
      </w:r>
      <w:r w:rsidR="00283D54">
        <w:rPr>
          <w:bCs/>
          <w:sz w:val="22"/>
          <w:szCs w:val="22"/>
        </w:rPr>
        <w:t>,</w:t>
      </w:r>
      <w:r w:rsidR="00283D54" w:rsidRPr="00644F0C">
        <w:rPr>
          <w:bCs/>
          <w:sz w:val="22"/>
          <w:szCs w:val="22"/>
        </w:rPr>
        <w:t xml:space="preserve"> </w:t>
      </w:r>
      <w:r w:rsidR="00283D54">
        <w:rPr>
          <w:bCs/>
          <w:sz w:val="22"/>
          <w:szCs w:val="22"/>
        </w:rPr>
        <w:t xml:space="preserve">who may choose to refer the matter </w:t>
      </w:r>
      <w:r w:rsidR="00283D54" w:rsidRPr="002773D4">
        <w:rPr>
          <w:bCs/>
          <w:sz w:val="22"/>
          <w:szCs w:val="22"/>
        </w:rPr>
        <w:t>to an independent investigator</w:t>
      </w:r>
      <w:r w:rsidRPr="00644F0C">
        <w:rPr>
          <w:bCs/>
          <w:sz w:val="22"/>
          <w:szCs w:val="22"/>
        </w:rPr>
        <w:t>.</w:t>
      </w:r>
    </w:p>
    <w:p w14:paraId="695E5725" w14:textId="108F146D" w:rsidR="007921B2" w:rsidRPr="00644F0C" w:rsidRDefault="007921B2" w:rsidP="008E17EC">
      <w:pPr>
        <w:jc w:val="both"/>
        <w:rPr>
          <w:bCs/>
          <w:sz w:val="22"/>
          <w:szCs w:val="22"/>
        </w:rPr>
      </w:pPr>
    </w:p>
    <w:p w14:paraId="02D74E5B" w14:textId="043AA894" w:rsidR="007921B2" w:rsidRPr="00644F0C" w:rsidRDefault="007921B2" w:rsidP="007921B2">
      <w:pPr>
        <w:ind w:firstLine="720"/>
        <w:jc w:val="both"/>
        <w:rPr>
          <w:bCs/>
          <w:sz w:val="22"/>
          <w:szCs w:val="22"/>
        </w:rPr>
      </w:pPr>
      <w:r w:rsidRPr="00644F0C">
        <w:rPr>
          <w:b/>
          <w:sz w:val="22"/>
          <w:szCs w:val="22"/>
        </w:rPr>
        <w:t>a. Informal</w:t>
      </w:r>
      <w:r w:rsidRPr="00644F0C">
        <w:rPr>
          <w:b/>
          <w:i/>
          <w:sz w:val="22"/>
          <w:szCs w:val="22"/>
        </w:rPr>
        <w:t xml:space="preserve"> </w:t>
      </w:r>
      <w:r w:rsidRPr="00644F0C">
        <w:rPr>
          <w:b/>
          <w:iCs/>
          <w:sz w:val="22"/>
          <w:szCs w:val="22"/>
        </w:rPr>
        <w:t>Resolution</w:t>
      </w:r>
    </w:p>
    <w:p w14:paraId="0A978E95" w14:textId="77777777" w:rsidR="009D78D6" w:rsidRPr="00644F0C" w:rsidRDefault="009D78D6" w:rsidP="008E17EC">
      <w:pPr>
        <w:jc w:val="both"/>
        <w:rPr>
          <w:bCs/>
          <w:sz w:val="22"/>
          <w:szCs w:val="22"/>
        </w:rPr>
      </w:pPr>
    </w:p>
    <w:p w14:paraId="454F1E75" w14:textId="169E0B9D" w:rsidR="007921B2" w:rsidRPr="00644F0C" w:rsidRDefault="007921B2" w:rsidP="007921B2">
      <w:pPr>
        <w:autoSpaceDE w:val="0"/>
        <w:autoSpaceDN w:val="0"/>
        <w:adjustRightInd w:val="0"/>
        <w:jc w:val="both"/>
        <w:rPr>
          <w:sz w:val="22"/>
          <w:szCs w:val="22"/>
        </w:rPr>
      </w:pPr>
      <w:r w:rsidRPr="00644F0C">
        <w:rPr>
          <w:sz w:val="22"/>
          <w:szCs w:val="22"/>
        </w:rPr>
        <w:t xml:space="preserve">At any time prior to determining whether the alleged conduct occurred, the College may offer to Complainant and Respondent an informal resolution process. Such an offer will be made to both parties in writing and will include an outline of each party’s rights and responsibilities in the informal resolution process. </w:t>
      </w:r>
      <w:r w:rsidR="00A61984">
        <w:rPr>
          <w:sz w:val="22"/>
          <w:szCs w:val="22"/>
        </w:rPr>
        <w:t>Additionally, either party may request informal resolution.</w:t>
      </w:r>
    </w:p>
    <w:p w14:paraId="07504EDE" w14:textId="77777777" w:rsidR="007921B2" w:rsidRPr="00644F0C" w:rsidRDefault="007921B2" w:rsidP="007921B2">
      <w:pPr>
        <w:autoSpaceDE w:val="0"/>
        <w:autoSpaceDN w:val="0"/>
        <w:adjustRightInd w:val="0"/>
        <w:jc w:val="both"/>
        <w:rPr>
          <w:sz w:val="22"/>
          <w:szCs w:val="22"/>
        </w:rPr>
      </w:pPr>
    </w:p>
    <w:p w14:paraId="2EEE3E64" w14:textId="77777777" w:rsidR="007921B2" w:rsidRPr="00644F0C" w:rsidRDefault="007921B2" w:rsidP="007921B2">
      <w:pPr>
        <w:autoSpaceDE w:val="0"/>
        <w:autoSpaceDN w:val="0"/>
        <w:adjustRightInd w:val="0"/>
        <w:jc w:val="both"/>
        <w:rPr>
          <w:sz w:val="22"/>
          <w:szCs w:val="22"/>
        </w:rPr>
      </w:pPr>
      <w:r w:rsidRPr="00644F0C">
        <w:rPr>
          <w:sz w:val="22"/>
          <w:szCs w:val="22"/>
        </w:rPr>
        <w:t>The College must obtain the parties’ voluntary consent to the informal resolution process and does not require waiver of the right to an investigation and determination of a complaint as a condition of enrollment, continued enrollment, employment, continued employment or exercise of any other right. Before the initiation of the informal resolution process, the College must provide to the parties notice that explains: (1) the allegations; (2) the requirements of the informal resolution process; (3) that, prior to agreeing to a resolution, any party has the right to withdraw from the informal resolution process and to initiate or resume the College’s complaint processes; (4) that the parties’ agreement to a resolution at the conclusion of the informal resolution process would preclude the parties from initiating or resuming complaint processes arising from the same allegations; (5) the potential terms that may be requested or offered in an informal resolution agreement, including notice that an informal resolution agreement is binding only on the parties; and (6) what information the College will maintain and whether and how the College could disclose such information for use in complaint processes if complaint processes are initiated or resumed.</w:t>
      </w:r>
    </w:p>
    <w:p w14:paraId="04DC4E76" w14:textId="77777777" w:rsidR="007921B2" w:rsidRPr="00644F0C" w:rsidRDefault="007921B2" w:rsidP="007921B2">
      <w:pPr>
        <w:autoSpaceDE w:val="0"/>
        <w:autoSpaceDN w:val="0"/>
        <w:adjustRightInd w:val="0"/>
        <w:jc w:val="both"/>
        <w:rPr>
          <w:sz w:val="22"/>
          <w:szCs w:val="22"/>
        </w:rPr>
      </w:pPr>
    </w:p>
    <w:p w14:paraId="3FAEFF18" w14:textId="615CA395" w:rsidR="006947FF" w:rsidRDefault="007921B2" w:rsidP="007921B2">
      <w:pPr>
        <w:autoSpaceDE w:val="0"/>
        <w:autoSpaceDN w:val="0"/>
        <w:adjustRightInd w:val="0"/>
        <w:jc w:val="both"/>
        <w:rPr>
          <w:rFonts w:eastAsia="Calibri"/>
          <w:sz w:val="22"/>
          <w:szCs w:val="22"/>
        </w:rPr>
      </w:pPr>
      <w:r w:rsidRPr="00644F0C">
        <w:rPr>
          <w:bCs/>
          <w:sz w:val="22"/>
          <w:szCs w:val="22"/>
        </w:rPr>
        <w:t>An informal resolution is achieved through open</w:t>
      </w:r>
      <w:r w:rsidRPr="00644F0C">
        <w:rPr>
          <w:rFonts w:eastAsia="Calibri"/>
          <w:sz w:val="22"/>
          <w:szCs w:val="22"/>
        </w:rPr>
        <w:t xml:space="preserve"> or closed</w:t>
      </w:r>
      <w:r w:rsidRPr="00644F0C">
        <w:rPr>
          <w:bCs/>
          <w:sz w:val="22"/>
          <w:szCs w:val="22"/>
        </w:rPr>
        <w:t xml:space="preserve"> dialogue between the parties that allows for the airing of any misunderstandings or disputed issues.  </w:t>
      </w:r>
      <w:r w:rsidRPr="00644F0C">
        <w:rPr>
          <w:rFonts w:eastAsia="Calibri"/>
          <w:sz w:val="22"/>
          <w:szCs w:val="22"/>
        </w:rPr>
        <w:t>During the informal resolution process, Respondent may accept responsibility or accountability for the alleged behavior or harm caused. Potential terms in an informal resolution agreement may include but are not limited to:</w:t>
      </w:r>
    </w:p>
    <w:p w14:paraId="5415A79B" w14:textId="77777777" w:rsidR="006947FF" w:rsidRPr="00644F0C" w:rsidRDefault="006947FF" w:rsidP="007921B2">
      <w:pPr>
        <w:autoSpaceDE w:val="0"/>
        <w:autoSpaceDN w:val="0"/>
        <w:adjustRightInd w:val="0"/>
        <w:jc w:val="both"/>
        <w:rPr>
          <w:rFonts w:eastAsia="Calibri"/>
          <w:sz w:val="22"/>
          <w:szCs w:val="22"/>
        </w:rPr>
      </w:pPr>
    </w:p>
    <w:p w14:paraId="36604B56" w14:textId="77777777" w:rsidR="007921B2" w:rsidRPr="00644F0C" w:rsidRDefault="007921B2" w:rsidP="000907A9">
      <w:pPr>
        <w:pStyle w:val="ListParagraph"/>
        <w:numPr>
          <w:ilvl w:val="0"/>
          <w:numId w:val="13"/>
        </w:numPr>
        <w:autoSpaceDE w:val="0"/>
        <w:autoSpaceDN w:val="0"/>
        <w:adjustRightInd w:val="0"/>
        <w:spacing w:after="0" w:line="240" w:lineRule="auto"/>
        <w:ind w:left="720"/>
        <w:contextualSpacing w:val="0"/>
        <w:jc w:val="both"/>
        <w:rPr>
          <w:rFonts w:ascii="Times New Roman" w:eastAsia="Calibri" w:hAnsi="Times New Roman"/>
        </w:rPr>
      </w:pPr>
      <w:r w:rsidRPr="00644F0C">
        <w:rPr>
          <w:rFonts w:ascii="Times New Roman" w:eastAsia="Calibri" w:hAnsi="Times New Roman"/>
        </w:rPr>
        <w:lastRenderedPageBreak/>
        <w:t>Restrictions on contact; and</w:t>
      </w:r>
    </w:p>
    <w:p w14:paraId="2736E647" w14:textId="77777777" w:rsidR="007921B2" w:rsidRPr="00644F0C" w:rsidRDefault="007921B2" w:rsidP="000907A9">
      <w:pPr>
        <w:pStyle w:val="ListParagraph"/>
        <w:numPr>
          <w:ilvl w:val="0"/>
          <w:numId w:val="13"/>
        </w:numPr>
        <w:autoSpaceDE w:val="0"/>
        <w:autoSpaceDN w:val="0"/>
        <w:adjustRightInd w:val="0"/>
        <w:spacing w:after="0" w:line="240" w:lineRule="auto"/>
        <w:ind w:left="720"/>
        <w:contextualSpacing w:val="0"/>
        <w:jc w:val="both"/>
        <w:rPr>
          <w:rFonts w:ascii="Times New Roman" w:eastAsia="Calibri" w:hAnsi="Times New Roman"/>
        </w:rPr>
      </w:pPr>
      <w:r w:rsidRPr="00644F0C">
        <w:rPr>
          <w:rFonts w:ascii="Times New Roman" w:eastAsia="Calibri" w:hAnsi="Times New Roman"/>
        </w:rPr>
        <w:t>Restrictions on the Respondent’s participation in one or more of the College’s programs or activities or attendance at specific events, including restrictions the College could have imposed as remedies or disciplinary sanctions had the College determined at the conclusion of the complaint processes that the alleged conduct occurred.</w:t>
      </w:r>
    </w:p>
    <w:p w14:paraId="002D08F0" w14:textId="77777777" w:rsidR="007921B2" w:rsidRPr="00644F0C" w:rsidRDefault="007921B2" w:rsidP="007921B2">
      <w:pPr>
        <w:autoSpaceDE w:val="0"/>
        <w:autoSpaceDN w:val="0"/>
        <w:adjustRightInd w:val="0"/>
        <w:jc w:val="both"/>
        <w:rPr>
          <w:rFonts w:eastAsia="Calibri"/>
          <w:sz w:val="22"/>
          <w:szCs w:val="22"/>
        </w:rPr>
      </w:pPr>
    </w:p>
    <w:p w14:paraId="5ABC9C2E" w14:textId="6E676A9B" w:rsidR="007921B2" w:rsidRPr="00644F0C" w:rsidRDefault="007921B2" w:rsidP="007921B2">
      <w:pPr>
        <w:autoSpaceDE w:val="0"/>
        <w:autoSpaceDN w:val="0"/>
        <w:adjustRightInd w:val="0"/>
        <w:jc w:val="both"/>
        <w:rPr>
          <w:rFonts w:eastAsia="Calibri"/>
          <w:sz w:val="22"/>
          <w:szCs w:val="22"/>
        </w:rPr>
      </w:pPr>
      <w:r w:rsidRPr="00644F0C">
        <w:rPr>
          <w:rFonts w:eastAsia="Calibri"/>
          <w:sz w:val="22"/>
          <w:szCs w:val="22"/>
        </w:rPr>
        <w:t xml:space="preserve">If the parties accept the informal resolution, its terms shall be reduced to writing, signed by both parties, and the </w:t>
      </w:r>
      <w:r w:rsidR="00426EEB">
        <w:rPr>
          <w:rFonts w:eastAsia="Calibri"/>
          <w:sz w:val="22"/>
          <w:szCs w:val="22"/>
        </w:rPr>
        <w:t>Equal Opportunity</w:t>
      </w:r>
      <w:r w:rsidRPr="00644F0C">
        <w:rPr>
          <w:rFonts w:eastAsia="Calibri"/>
          <w:sz w:val="22"/>
          <w:szCs w:val="22"/>
        </w:rPr>
        <w:t xml:space="preserve"> Officer shall retain the document, with copies to the parties; thereafter, the matter shall be considered resolved between the parties. </w:t>
      </w:r>
      <w:r w:rsidRPr="00644F0C">
        <w:rPr>
          <w:sz w:val="22"/>
          <w:szCs w:val="22"/>
        </w:rPr>
        <w:t>In the case where Respondent is an employee, prior to execution of a resolution, they will be notified that a copy of the informal resolution may be placed in their personnel file.  The parties may request from the College that an informal resolution not be placed in Respondent’s personnel file</w:t>
      </w:r>
      <w:r w:rsidRPr="00644F0C">
        <w:rPr>
          <w:color w:val="1F497D"/>
          <w:sz w:val="22"/>
          <w:szCs w:val="22"/>
        </w:rPr>
        <w:t xml:space="preserve">; </w:t>
      </w:r>
      <w:r w:rsidRPr="00644F0C">
        <w:rPr>
          <w:sz w:val="22"/>
          <w:szCs w:val="22"/>
        </w:rPr>
        <w:t>however, the College retains the sole discretion to approve or to deny this request.  In cases where such request is denied, each party reserves their right to</w:t>
      </w:r>
      <w:r w:rsidRPr="00644F0C">
        <w:rPr>
          <w:sz w:val="22"/>
          <w:szCs w:val="22"/>
          <w:lang w:val="en"/>
        </w:rPr>
        <w:t xml:space="preserve"> withdraw from the informal resolution process and resume the complaint process.  </w:t>
      </w:r>
      <w:r w:rsidRPr="00644F0C">
        <w:rPr>
          <w:sz w:val="22"/>
          <w:szCs w:val="22"/>
        </w:rPr>
        <w:t>All other documents related to the informal resolution of a complaint shall be kept separate from the personnel file.  </w:t>
      </w:r>
      <w:r w:rsidRPr="00644F0C">
        <w:rPr>
          <w:rFonts w:eastAsia="Calibri"/>
          <w:sz w:val="22"/>
          <w:szCs w:val="22"/>
        </w:rPr>
        <w:t xml:space="preserve">Further, at no time shall a Responding Party question or confront a Complainant, or engage a third party to do so, as such conduct may constitute retaliation, which is strictly prohibited under this Policy.   </w:t>
      </w:r>
    </w:p>
    <w:p w14:paraId="4163A3E6" w14:textId="77777777" w:rsidR="007921B2" w:rsidRPr="00644F0C" w:rsidRDefault="007921B2" w:rsidP="007921B2">
      <w:pPr>
        <w:autoSpaceDE w:val="0"/>
        <w:autoSpaceDN w:val="0"/>
        <w:adjustRightInd w:val="0"/>
        <w:jc w:val="both"/>
        <w:rPr>
          <w:rFonts w:eastAsia="Calibri"/>
          <w:sz w:val="22"/>
          <w:szCs w:val="22"/>
        </w:rPr>
      </w:pPr>
    </w:p>
    <w:p w14:paraId="7F7BFC5D" w14:textId="11D95117" w:rsidR="00E85B3A" w:rsidRPr="00644F0C" w:rsidRDefault="00E85B3A" w:rsidP="00A10085">
      <w:pPr>
        <w:keepNext/>
        <w:ind w:firstLine="720"/>
        <w:rPr>
          <w:b/>
          <w:bCs/>
          <w:sz w:val="22"/>
          <w:szCs w:val="22"/>
          <w:u w:val="single"/>
        </w:rPr>
      </w:pPr>
      <w:bookmarkStart w:id="35" w:name="_Toc233893090"/>
      <w:r w:rsidRPr="00644F0C">
        <w:rPr>
          <w:b/>
          <w:bCs/>
          <w:sz w:val="22"/>
          <w:szCs w:val="22"/>
          <w:u w:val="single"/>
        </w:rPr>
        <w:t xml:space="preserve">Step 1 </w:t>
      </w:r>
      <w:bookmarkEnd w:id="35"/>
      <w:r w:rsidR="00706C56" w:rsidRPr="00644F0C">
        <w:rPr>
          <w:b/>
          <w:bCs/>
          <w:sz w:val="22"/>
          <w:szCs w:val="22"/>
          <w:u w:val="single"/>
        </w:rPr>
        <w:t>– Investigation</w:t>
      </w:r>
    </w:p>
    <w:p w14:paraId="287A8639" w14:textId="77777777" w:rsidR="00E85B3A" w:rsidRPr="00644F0C" w:rsidRDefault="00E85B3A" w:rsidP="008E17EC">
      <w:pPr>
        <w:jc w:val="both"/>
        <w:rPr>
          <w:bCs/>
          <w:sz w:val="22"/>
          <w:szCs w:val="22"/>
        </w:rPr>
      </w:pPr>
    </w:p>
    <w:p w14:paraId="536CC9D9" w14:textId="7BA72EC8" w:rsidR="006E74E7" w:rsidRPr="00644F0C" w:rsidRDefault="00680E0F" w:rsidP="008E17EC">
      <w:pPr>
        <w:jc w:val="both"/>
        <w:rPr>
          <w:bCs/>
          <w:sz w:val="22"/>
          <w:szCs w:val="22"/>
        </w:rPr>
      </w:pPr>
      <w:r w:rsidRPr="00644F0C">
        <w:rPr>
          <w:bCs/>
          <w:sz w:val="22"/>
          <w:szCs w:val="22"/>
          <w:u w:val="single"/>
        </w:rPr>
        <w:t>Prohibited Conduct</w:t>
      </w:r>
      <w:r w:rsidR="004E5DAC" w:rsidRPr="00644F0C">
        <w:rPr>
          <w:bCs/>
          <w:sz w:val="22"/>
          <w:szCs w:val="22"/>
          <w:u w:val="single"/>
        </w:rPr>
        <w:t xml:space="preserve"> </w:t>
      </w:r>
      <w:r w:rsidR="004E5DAC" w:rsidRPr="00644F0C">
        <w:rPr>
          <w:sz w:val="22"/>
          <w:szCs w:val="22"/>
          <w:u w:val="single"/>
        </w:rPr>
        <w:t>(Excluding Title IX Sexual Harassment)</w:t>
      </w:r>
      <w:r w:rsidR="00A444F2" w:rsidRPr="00644F0C">
        <w:rPr>
          <w:bCs/>
          <w:sz w:val="22"/>
          <w:szCs w:val="22"/>
        </w:rPr>
        <w:t xml:space="preserve">: </w:t>
      </w:r>
      <w:r w:rsidR="009D78D6" w:rsidRPr="00644F0C">
        <w:rPr>
          <w:bCs/>
          <w:sz w:val="22"/>
          <w:szCs w:val="22"/>
        </w:rPr>
        <w:t xml:space="preserve">The complaint shall contain a statement of all known facts pertaining to the alleged violation and shall be filed preferably on the Discrimination Complaint Form (see Appendix A). </w:t>
      </w:r>
      <w:r w:rsidR="00FF6434" w:rsidRPr="00644F0C">
        <w:rPr>
          <w:bCs/>
          <w:sz w:val="22"/>
          <w:szCs w:val="22"/>
        </w:rPr>
        <w:t xml:space="preserve">Verbal complaints shall be reduced to writing by the </w:t>
      </w:r>
      <w:r w:rsidR="00426EEB">
        <w:rPr>
          <w:bCs/>
          <w:sz w:val="22"/>
          <w:szCs w:val="22"/>
        </w:rPr>
        <w:t>Equal Opportunity</w:t>
      </w:r>
      <w:r w:rsidR="00FF6434" w:rsidRPr="00644F0C">
        <w:rPr>
          <w:bCs/>
          <w:sz w:val="22"/>
          <w:szCs w:val="22"/>
        </w:rPr>
        <w:t xml:space="preserve"> Officer</w:t>
      </w:r>
      <w:r w:rsidR="004E5DAC" w:rsidRPr="00644F0C">
        <w:rPr>
          <w:bCs/>
          <w:sz w:val="22"/>
          <w:szCs w:val="22"/>
        </w:rPr>
        <w:t>,</w:t>
      </w:r>
      <w:r w:rsidR="00FF6434" w:rsidRPr="00644F0C">
        <w:rPr>
          <w:bCs/>
          <w:sz w:val="22"/>
          <w:szCs w:val="22"/>
        </w:rPr>
        <w:t xml:space="preserve"> and reviewed and signed by the Complainant within ten (10) days. </w:t>
      </w:r>
      <w:r w:rsidR="009D78D6" w:rsidRPr="00644F0C">
        <w:rPr>
          <w:bCs/>
          <w:sz w:val="22"/>
          <w:szCs w:val="22"/>
        </w:rPr>
        <w:t xml:space="preserve">If a student is involved, the </w:t>
      </w:r>
      <w:r w:rsidR="00426EEB">
        <w:rPr>
          <w:bCs/>
          <w:sz w:val="22"/>
          <w:szCs w:val="22"/>
        </w:rPr>
        <w:t>Equal Opportunity</w:t>
      </w:r>
      <w:r w:rsidR="009D78D6" w:rsidRPr="00644F0C">
        <w:rPr>
          <w:bCs/>
          <w:sz w:val="22"/>
          <w:szCs w:val="22"/>
        </w:rPr>
        <w:t xml:space="preserve"> Officer shall notify the Vice President</w:t>
      </w:r>
      <w:r w:rsidR="00627B99" w:rsidRPr="00644F0C">
        <w:rPr>
          <w:bCs/>
          <w:sz w:val="22"/>
          <w:szCs w:val="22"/>
        </w:rPr>
        <w:t xml:space="preserve"> of Student Affairs</w:t>
      </w:r>
      <w:r w:rsidR="009D78D6" w:rsidRPr="00644F0C">
        <w:rPr>
          <w:bCs/>
          <w:sz w:val="22"/>
          <w:szCs w:val="22"/>
        </w:rPr>
        <w:t xml:space="preserve"> or Dean of Student</w:t>
      </w:r>
      <w:r w:rsidR="0016759E">
        <w:rPr>
          <w:bCs/>
          <w:sz w:val="22"/>
          <w:szCs w:val="22"/>
        </w:rPr>
        <w:t>s</w:t>
      </w:r>
      <w:r w:rsidR="009D78D6" w:rsidRPr="00644F0C">
        <w:rPr>
          <w:bCs/>
          <w:sz w:val="22"/>
          <w:szCs w:val="22"/>
        </w:rPr>
        <w:t>.</w:t>
      </w:r>
      <w:r w:rsidR="00B105AD" w:rsidRPr="00644F0C">
        <w:rPr>
          <w:bCs/>
          <w:sz w:val="22"/>
          <w:szCs w:val="22"/>
        </w:rPr>
        <w:t xml:space="preserve"> If an employee is involved, the </w:t>
      </w:r>
      <w:r w:rsidR="00426EEB">
        <w:rPr>
          <w:bCs/>
          <w:sz w:val="22"/>
          <w:szCs w:val="22"/>
        </w:rPr>
        <w:t>Equal Opportunity</w:t>
      </w:r>
      <w:r w:rsidR="00B105AD" w:rsidRPr="00644F0C">
        <w:rPr>
          <w:bCs/>
          <w:sz w:val="22"/>
          <w:szCs w:val="22"/>
        </w:rPr>
        <w:t xml:space="preserve"> Officer shall notify Human Resources.</w:t>
      </w:r>
    </w:p>
    <w:p w14:paraId="05A05A0C" w14:textId="46C277A3" w:rsidR="004D7497" w:rsidRPr="00644F0C" w:rsidRDefault="004D7497" w:rsidP="008E17EC">
      <w:pPr>
        <w:pStyle w:val="ListParagraph"/>
        <w:spacing w:after="0" w:line="240" w:lineRule="auto"/>
        <w:ind w:left="1080"/>
        <w:contextualSpacing w:val="0"/>
        <w:jc w:val="both"/>
        <w:rPr>
          <w:rFonts w:ascii="Times New Roman" w:hAnsi="Times New Roman"/>
        </w:rPr>
      </w:pPr>
    </w:p>
    <w:p w14:paraId="3D616F92" w14:textId="1CDB5CBA" w:rsidR="006F7B51" w:rsidRPr="00644F0C" w:rsidRDefault="003908E3" w:rsidP="008E17EC">
      <w:pPr>
        <w:jc w:val="both"/>
        <w:rPr>
          <w:bCs/>
          <w:sz w:val="22"/>
          <w:szCs w:val="22"/>
        </w:rPr>
      </w:pPr>
      <w:r w:rsidRPr="00644F0C">
        <w:rPr>
          <w:bCs/>
          <w:sz w:val="22"/>
          <w:szCs w:val="22"/>
          <w:u w:val="single"/>
        </w:rPr>
        <w:t>Evidence</w:t>
      </w:r>
      <w:r w:rsidRPr="00644F0C">
        <w:rPr>
          <w:bCs/>
          <w:sz w:val="22"/>
          <w:szCs w:val="22"/>
        </w:rPr>
        <w:t xml:space="preserve">: </w:t>
      </w:r>
      <w:r w:rsidR="004D7497" w:rsidRPr="00644F0C">
        <w:rPr>
          <w:bCs/>
          <w:sz w:val="22"/>
          <w:szCs w:val="22"/>
        </w:rPr>
        <w:t xml:space="preserve">The </w:t>
      </w:r>
      <w:r w:rsidR="00426EEB">
        <w:rPr>
          <w:bCs/>
          <w:sz w:val="22"/>
          <w:szCs w:val="22"/>
        </w:rPr>
        <w:t>Equal Opportunity</w:t>
      </w:r>
      <w:r w:rsidR="004D7497" w:rsidRPr="00644F0C">
        <w:rPr>
          <w:bCs/>
          <w:sz w:val="22"/>
          <w:szCs w:val="22"/>
        </w:rPr>
        <w:t xml:space="preserve"> Officer will request that Complainant provide any and all evidence in their possession, custody or control that support the allegations raised in their complaint.</w:t>
      </w:r>
    </w:p>
    <w:p w14:paraId="067A8290" w14:textId="77777777" w:rsidR="004D7497" w:rsidRPr="00644F0C" w:rsidRDefault="004D7497" w:rsidP="008E17EC">
      <w:pPr>
        <w:jc w:val="both"/>
        <w:rPr>
          <w:bCs/>
          <w:sz w:val="22"/>
          <w:szCs w:val="22"/>
        </w:rPr>
      </w:pPr>
    </w:p>
    <w:p w14:paraId="0CEEE959" w14:textId="406BA283" w:rsidR="006F7B51" w:rsidRPr="00644F0C" w:rsidRDefault="004B427D" w:rsidP="008E17EC">
      <w:pPr>
        <w:jc w:val="both"/>
        <w:rPr>
          <w:bCs/>
          <w:sz w:val="22"/>
          <w:szCs w:val="22"/>
        </w:rPr>
      </w:pPr>
      <w:r w:rsidRPr="00644F0C">
        <w:rPr>
          <w:bCs/>
          <w:sz w:val="22"/>
          <w:szCs w:val="22"/>
        </w:rPr>
        <w:t>T</w:t>
      </w:r>
      <w:r w:rsidR="009338E1" w:rsidRPr="00644F0C">
        <w:rPr>
          <w:bCs/>
          <w:sz w:val="22"/>
          <w:szCs w:val="22"/>
        </w:rPr>
        <w:t>he</w:t>
      </w:r>
      <w:r w:rsidR="006F7B51" w:rsidRPr="00644F0C">
        <w:rPr>
          <w:bCs/>
          <w:sz w:val="22"/>
          <w:szCs w:val="22"/>
        </w:rPr>
        <w:t xml:space="preserve"> </w:t>
      </w:r>
      <w:r w:rsidR="00426EEB">
        <w:rPr>
          <w:bCs/>
          <w:sz w:val="22"/>
          <w:szCs w:val="22"/>
        </w:rPr>
        <w:t>Equal Opportunity</w:t>
      </w:r>
      <w:r w:rsidR="006F7B51" w:rsidRPr="00644F0C">
        <w:rPr>
          <w:bCs/>
          <w:sz w:val="22"/>
          <w:szCs w:val="22"/>
        </w:rPr>
        <w:t xml:space="preserve"> Officer will notify the Responding Party in writing</w:t>
      </w:r>
      <w:r w:rsidR="00823E10" w:rsidRPr="00644F0C">
        <w:rPr>
          <w:bCs/>
          <w:sz w:val="22"/>
          <w:szCs w:val="22"/>
        </w:rPr>
        <w:t xml:space="preserve"> within fourteen (14) days of</w:t>
      </w:r>
      <w:r w:rsidR="006F7B51" w:rsidRPr="00644F0C">
        <w:rPr>
          <w:bCs/>
          <w:sz w:val="22"/>
          <w:szCs w:val="22"/>
        </w:rPr>
        <w:t xml:space="preserve"> the</w:t>
      </w:r>
      <w:r w:rsidRPr="00644F0C">
        <w:rPr>
          <w:bCs/>
          <w:sz w:val="22"/>
          <w:szCs w:val="22"/>
        </w:rPr>
        <w:t>ir</w:t>
      </w:r>
      <w:r w:rsidR="006F7B51" w:rsidRPr="00644F0C">
        <w:rPr>
          <w:bCs/>
          <w:sz w:val="22"/>
          <w:szCs w:val="22"/>
        </w:rPr>
        <w:t xml:space="preserve"> </w:t>
      </w:r>
      <w:r w:rsidR="00823E10" w:rsidRPr="00644F0C">
        <w:rPr>
          <w:bCs/>
          <w:sz w:val="22"/>
          <w:szCs w:val="22"/>
        </w:rPr>
        <w:t xml:space="preserve">determination </w:t>
      </w:r>
      <w:r w:rsidRPr="00644F0C">
        <w:rPr>
          <w:bCs/>
          <w:sz w:val="22"/>
          <w:szCs w:val="22"/>
        </w:rPr>
        <w:t>that the complaint is to be investigated rather than dismissed</w:t>
      </w:r>
      <w:r w:rsidR="00627B99" w:rsidRPr="00644F0C">
        <w:rPr>
          <w:bCs/>
          <w:sz w:val="22"/>
          <w:szCs w:val="22"/>
        </w:rPr>
        <w:t xml:space="preserve"> </w:t>
      </w:r>
      <w:r w:rsidR="006F7B51" w:rsidRPr="00644F0C">
        <w:rPr>
          <w:bCs/>
          <w:sz w:val="22"/>
          <w:szCs w:val="22"/>
        </w:rPr>
        <w:t>and provide the Responding Party with a copy thereof</w:t>
      </w:r>
      <w:r w:rsidRPr="00644F0C">
        <w:rPr>
          <w:bCs/>
          <w:sz w:val="22"/>
          <w:szCs w:val="22"/>
        </w:rPr>
        <w:t xml:space="preserve"> (see Appendix B)</w:t>
      </w:r>
      <w:r w:rsidR="006F7B51" w:rsidRPr="00644F0C">
        <w:rPr>
          <w:bCs/>
          <w:sz w:val="22"/>
          <w:szCs w:val="22"/>
        </w:rPr>
        <w:t>.  The timeliness of such notification shall be in accordance with the appropriate collective bargaining agreement, if applicable.</w:t>
      </w:r>
      <w:r w:rsidR="006F7B51" w:rsidRPr="00644F0C">
        <w:rPr>
          <w:b/>
          <w:bCs/>
          <w:sz w:val="22"/>
          <w:szCs w:val="22"/>
        </w:rPr>
        <w:t xml:space="preserve"> </w:t>
      </w:r>
      <w:r w:rsidR="006F7B51" w:rsidRPr="00644F0C">
        <w:rPr>
          <w:bCs/>
          <w:sz w:val="22"/>
          <w:szCs w:val="22"/>
        </w:rPr>
        <w:t xml:space="preserve">The Responding Party shall have ten (10) days from receipt of notice to submit to the </w:t>
      </w:r>
      <w:r w:rsidR="00426EEB">
        <w:rPr>
          <w:bCs/>
          <w:sz w:val="22"/>
          <w:szCs w:val="22"/>
        </w:rPr>
        <w:t>Equal Opportunity</w:t>
      </w:r>
      <w:r w:rsidR="006F7B51" w:rsidRPr="00644F0C">
        <w:rPr>
          <w:bCs/>
          <w:sz w:val="22"/>
          <w:szCs w:val="22"/>
        </w:rPr>
        <w:t xml:space="preserve"> Officer a written response to the complaint.   </w:t>
      </w:r>
    </w:p>
    <w:p w14:paraId="447AC3A3" w14:textId="77777777" w:rsidR="006F7B51" w:rsidRPr="00644F0C" w:rsidRDefault="006F7B51" w:rsidP="008E17EC">
      <w:pPr>
        <w:jc w:val="both"/>
        <w:rPr>
          <w:sz w:val="22"/>
          <w:szCs w:val="22"/>
        </w:rPr>
      </w:pPr>
      <w:r w:rsidRPr="00644F0C">
        <w:rPr>
          <w:sz w:val="22"/>
          <w:szCs w:val="22"/>
        </w:rPr>
        <w:t xml:space="preserve"> </w:t>
      </w:r>
    </w:p>
    <w:p w14:paraId="01690371" w14:textId="4A5B0E14" w:rsidR="006F7B51" w:rsidRPr="00644F0C" w:rsidRDefault="006F7B51" w:rsidP="00892753">
      <w:pPr>
        <w:jc w:val="both"/>
        <w:rPr>
          <w:bCs/>
          <w:sz w:val="22"/>
          <w:szCs w:val="22"/>
        </w:rPr>
      </w:pPr>
      <w:r w:rsidRPr="00644F0C">
        <w:rPr>
          <w:bCs/>
          <w:sz w:val="22"/>
          <w:szCs w:val="22"/>
        </w:rPr>
        <w:t xml:space="preserve">Where practicable, within </w:t>
      </w:r>
      <w:r w:rsidR="005E4230" w:rsidRPr="00644F0C">
        <w:rPr>
          <w:bCs/>
          <w:sz w:val="22"/>
          <w:szCs w:val="22"/>
        </w:rPr>
        <w:t>thirty</w:t>
      </w:r>
      <w:r w:rsidRPr="00644F0C">
        <w:rPr>
          <w:bCs/>
          <w:sz w:val="22"/>
          <w:szCs w:val="22"/>
        </w:rPr>
        <w:t xml:space="preserve"> (</w:t>
      </w:r>
      <w:r w:rsidR="005E4230" w:rsidRPr="00644F0C">
        <w:rPr>
          <w:bCs/>
          <w:sz w:val="22"/>
          <w:szCs w:val="22"/>
        </w:rPr>
        <w:t>30</w:t>
      </w:r>
      <w:r w:rsidRPr="00644F0C">
        <w:rPr>
          <w:bCs/>
          <w:sz w:val="22"/>
          <w:szCs w:val="22"/>
        </w:rPr>
        <w:t xml:space="preserve">) days from the date the Respondent’s written response is received, or the date it was due if none was submitted, the </w:t>
      </w:r>
      <w:r w:rsidR="00426EEB">
        <w:rPr>
          <w:bCs/>
          <w:sz w:val="22"/>
          <w:szCs w:val="22"/>
        </w:rPr>
        <w:t>Equal Opportunity</w:t>
      </w:r>
      <w:r w:rsidRPr="00644F0C">
        <w:rPr>
          <w:bCs/>
          <w:sz w:val="22"/>
          <w:szCs w:val="22"/>
        </w:rPr>
        <w:t xml:space="preserve"> Officer shall conduct an investigation</w:t>
      </w:r>
      <w:r w:rsidR="00EE21C9" w:rsidRPr="00644F0C">
        <w:rPr>
          <w:bCs/>
          <w:sz w:val="22"/>
          <w:szCs w:val="22"/>
        </w:rPr>
        <w:t>.</w:t>
      </w:r>
      <w:r w:rsidR="00140F12">
        <w:rPr>
          <w:sz w:val="22"/>
          <w:szCs w:val="22"/>
          <w:lang w:eastAsia="x-none"/>
        </w:rPr>
        <w:t xml:space="preserve"> The</w:t>
      </w:r>
      <w:r w:rsidR="004D7497" w:rsidRPr="00644F0C">
        <w:rPr>
          <w:sz w:val="22"/>
          <w:szCs w:val="22"/>
          <w:lang w:eastAsia="x-none"/>
        </w:rPr>
        <w:t xml:space="preserve"> </w:t>
      </w:r>
      <w:r w:rsidR="00426EEB">
        <w:rPr>
          <w:bCs/>
          <w:sz w:val="22"/>
          <w:szCs w:val="22"/>
        </w:rPr>
        <w:t>Equal Opportunity</w:t>
      </w:r>
      <w:r w:rsidR="00874E1F" w:rsidRPr="00644F0C">
        <w:rPr>
          <w:bCs/>
          <w:sz w:val="22"/>
          <w:szCs w:val="22"/>
        </w:rPr>
        <w:t xml:space="preserve"> Officer will</w:t>
      </w:r>
      <w:r w:rsidR="004D7497" w:rsidRPr="00644F0C">
        <w:rPr>
          <w:bCs/>
          <w:sz w:val="22"/>
          <w:szCs w:val="22"/>
        </w:rPr>
        <w:t xml:space="preserve"> schedule meetings with the parties and witnesses (if applicable)</w:t>
      </w:r>
      <w:r w:rsidR="007C3A42" w:rsidRPr="00644F0C">
        <w:rPr>
          <w:bCs/>
          <w:sz w:val="22"/>
          <w:szCs w:val="22"/>
        </w:rPr>
        <w:t>.</w:t>
      </w:r>
      <w:r w:rsidR="00EE21C9" w:rsidRPr="00644F0C">
        <w:rPr>
          <w:bCs/>
          <w:sz w:val="22"/>
          <w:szCs w:val="22"/>
        </w:rPr>
        <w:t xml:space="preserve"> </w:t>
      </w:r>
      <w:r w:rsidR="00140F12">
        <w:rPr>
          <w:bCs/>
          <w:sz w:val="22"/>
          <w:szCs w:val="22"/>
        </w:rPr>
        <w:t xml:space="preserve">Upon request, the Equal Opportunity Officer will provide a written description of the evidence prior to the initial meeting. </w:t>
      </w:r>
      <w:r w:rsidR="00816822">
        <w:rPr>
          <w:bCs/>
          <w:sz w:val="22"/>
          <w:szCs w:val="22"/>
        </w:rPr>
        <w:t>Each party is</w:t>
      </w:r>
      <w:r w:rsidR="003015DF" w:rsidRPr="00644F0C">
        <w:rPr>
          <w:bCs/>
          <w:sz w:val="22"/>
          <w:szCs w:val="22"/>
        </w:rPr>
        <w:t xml:space="preserve"> permitted one advisor</w:t>
      </w:r>
      <w:r w:rsidR="007C3A42" w:rsidRPr="00644F0C">
        <w:rPr>
          <w:bCs/>
          <w:sz w:val="22"/>
          <w:szCs w:val="22"/>
        </w:rPr>
        <w:t xml:space="preserve"> </w:t>
      </w:r>
      <w:r w:rsidR="003015DF" w:rsidRPr="00644F0C">
        <w:rPr>
          <w:bCs/>
          <w:sz w:val="22"/>
          <w:szCs w:val="22"/>
        </w:rPr>
        <w:t>of their</w:t>
      </w:r>
      <w:r w:rsidR="007C3A42" w:rsidRPr="00644F0C">
        <w:rPr>
          <w:bCs/>
          <w:sz w:val="22"/>
          <w:szCs w:val="22"/>
        </w:rPr>
        <w:t xml:space="preserve"> choice, who may but is not required to be</w:t>
      </w:r>
      <w:r w:rsidR="00121602" w:rsidRPr="00644F0C">
        <w:rPr>
          <w:bCs/>
          <w:sz w:val="22"/>
          <w:szCs w:val="22"/>
        </w:rPr>
        <w:t>,</w:t>
      </w:r>
      <w:r w:rsidR="007C3A42" w:rsidRPr="00644F0C">
        <w:rPr>
          <w:bCs/>
          <w:sz w:val="22"/>
          <w:szCs w:val="22"/>
        </w:rPr>
        <w:t xml:space="preserve"> an attorney (for union employees this may be a union representative), who may be present</w:t>
      </w:r>
      <w:r w:rsidR="00816822">
        <w:rPr>
          <w:bCs/>
          <w:sz w:val="22"/>
          <w:szCs w:val="22"/>
        </w:rPr>
        <w:t xml:space="preserve"> during their</w:t>
      </w:r>
      <w:r w:rsidR="007C3A42" w:rsidRPr="00644F0C">
        <w:rPr>
          <w:bCs/>
          <w:sz w:val="22"/>
          <w:szCs w:val="22"/>
        </w:rPr>
        <w:t xml:space="preserve"> meeting</w:t>
      </w:r>
      <w:r w:rsidR="00816822">
        <w:rPr>
          <w:bCs/>
          <w:sz w:val="22"/>
          <w:szCs w:val="22"/>
        </w:rPr>
        <w:t>(s)</w:t>
      </w:r>
      <w:r w:rsidR="007C3A42" w:rsidRPr="00644F0C">
        <w:rPr>
          <w:bCs/>
          <w:sz w:val="22"/>
          <w:szCs w:val="22"/>
        </w:rPr>
        <w:t xml:space="preserve">, and who may inspect and review evidence.  The advisor’s role is strictly limited to providing direct assistance to the party that they advise for the purposes of the </w:t>
      </w:r>
      <w:r w:rsidR="00606311" w:rsidRPr="00644F0C">
        <w:rPr>
          <w:bCs/>
          <w:sz w:val="22"/>
          <w:szCs w:val="22"/>
        </w:rPr>
        <w:t xml:space="preserve">complaint </w:t>
      </w:r>
      <w:r w:rsidR="00C0557D" w:rsidRPr="00644F0C">
        <w:rPr>
          <w:bCs/>
          <w:sz w:val="22"/>
          <w:szCs w:val="22"/>
        </w:rPr>
        <w:t>process</w:t>
      </w:r>
      <w:r w:rsidR="007C3A42" w:rsidRPr="00644F0C">
        <w:rPr>
          <w:bCs/>
          <w:sz w:val="22"/>
          <w:szCs w:val="22"/>
        </w:rPr>
        <w:t xml:space="preserve">. </w:t>
      </w:r>
    </w:p>
    <w:p w14:paraId="472D7545" w14:textId="77777777" w:rsidR="00C506A2" w:rsidRPr="00644F0C" w:rsidRDefault="00C506A2" w:rsidP="008E17EC">
      <w:pPr>
        <w:rPr>
          <w:sz w:val="22"/>
          <w:szCs w:val="22"/>
        </w:rPr>
      </w:pPr>
    </w:p>
    <w:p w14:paraId="761F2E1B" w14:textId="73FB2BCB" w:rsidR="006F7B51" w:rsidRPr="00644F0C" w:rsidRDefault="00962A15" w:rsidP="00F77BD5">
      <w:pPr>
        <w:jc w:val="both"/>
        <w:rPr>
          <w:b/>
          <w:bCs/>
          <w:sz w:val="22"/>
          <w:szCs w:val="22"/>
        </w:rPr>
      </w:pPr>
      <w:r w:rsidRPr="00644F0C">
        <w:rPr>
          <w:bCs/>
          <w:sz w:val="22"/>
          <w:szCs w:val="22"/>
        </w:rPr>
        <w:t xml:space="preserve">After questioning of the parties and witnesses has concluded, the </w:t>
      </w:r>
      <w:r w:rsidR="00426EEB">
        <w:rPr>
          <w:bCs/>
          <w:sz w:val="22"/>
          <w:szCs w:val="22"/>
        </w:rPr>
        <w:t>Equal Opportunity</w:t>
      </w:r>
      <w:r w:rsidRPr="00644F0C">
        <w:rPr>
          <w:bCs/>
          <w:sz w:val="22"/>
          <w:szCs w:val="22"/>
        </w:rPr>
        <w:t xml:space="preserve"> Officer shall issue a </w:t>
      </w:r>
      <w:r w:rsidR="00E4121A" w:rsidRPr="00644F0C">
        <w:rPr>
          <w:bCs/>
          <w:sz w:val="22"/>
          <w:szCs w:val="22"/>
        </w:rPr>
        <w:t>Report of Preliminary Findings</w:t>
      </w:r>
      <w:r w:rsidR="00E4121A" w:rsidRPr="00644F0C" w:rsidDel="00E4121A">
        <w:rPr>
          <w:bCs/>
          <w:sz w:val="22"/>
          <w:szCs w:val="22"/>
        </w:rPr>
        <w:t xml:space="preserve"> </w:t>
      </w:r>
      <w:r w:rsidRPr="00644F0C">
        <w:rPr>
          <w:bCs/>
          <w:sz w:val="22"/>
          <w:szCs w:val="22"/>
        </w:rPr>
        <w:t xml:space="preserve">which </w:t>
      </w:r>
      <w:r w:rsidR="006F7B51" w:rsidRPr="00644F0C">
        <w:rPr>
          <w:bCs/>
          <w:sz w:val="22"/>
          <w:szCs w:val="22"/>
        </w:rPr>
        <w:t>shall specify the investigation undertaken</w:t>
      </w:r>
      <w:r w:rsidR="000008EF" w:rsidRPr="00644F0C">
        <w:rPr>
          <w:bCs/>
          <w:sz w:val="22"/>
          <w:szCs w:val="22"/>
        </w:rPr>
        <w:t>, including a written description of the evidence,</w:t>
      </w:r>
      <w:r w:rsidR="00E43807" w:rsidRPr="00644F0C">
        <w:rPr>
          <w:bCs/>
          <w:sz w:val="22"/>
          <w:szCs w:val="22"/>
        </w:rPr>
        <w:t xml:space="preserve"> </w:t>
      </w:r>
      <w:r w:rsidR="006F7B51" w:rsidRPr="00644F0C">
        <w:rPr>
          <w:bCs/>
          <w:sz w:val="22"/>
          <w:szCs w:val="22"/>
        </w:rPr>
        <w:t>and summarize their preliminary findings</w:t>
      </w:r>
      <w:r w:rsidR="00371C6F">
        <w:rPr>
          <w:bCs/>
          <w:sz w:val="22"/>
          <w:szCs w:val="22"/>
        </w:rPr>
        <w:t xml:space="preserve"> of fact and policy violations</w:t>
      </w:r>
      <w:r w:rsidR="006F7B51" w:rsidRPr="00644F0C">
        <w:rPr>
          <w:bCs/>
          <w:sz w:val="22"/>
          <w:szCs w:val="22"/>
        </w:rPr>
        <w:t xml:space="preserve">. </w:t>
      </w:r>
      <w:r w:rsidR="00E4121A" w:rsidRPr="00644F0C">
        <w:rPr>
          <w:bCs/>
          <w:sz w:val="22"/>
          <w:szCs w:val="22"/>
        </w:rPr>
        <w:t xml:space="preserve">There are no recommendations at this stage as the findings are not final. </w:t>
      </w:r>
      <w:r w:rsidR="00EE21C9" w:rsidRPr="00644F0C">
        <w:rPr>
          <w:bCs/>
          <w:sz w:val="22"/>
          <w:szCs w:val="22"/>
        </w:rPr>
        <w:t xml:space="preserve">Upon request, each party will have an equal opportunity to </w:t>
      </w:r>
      <w:r w:rsidR="00FF0137">
        <w:rPr>
          <w:bCs/>
          <w:sz w:val="22"/>
          <w:szCs w:val="22"/>
        </w:rPr>
        <w:t>obtain a copy of the</w:t>
      </w:r>
      <w:r w:rsidR="008A2672">
        <w:rPr>
          <w:bCs/>
          <w:sz w:val="22"/>
          <w:szCs w:val="22"/>
        </w:rPr>
        <w:t xml:space="preserve"> </w:t>
      </w:r>
      <w:r w:rsidR="00EE21C9" w:rsidRPr="00644F0C">
        <w:rPr>
          <w:bCs/>
          <w:sz w:val="22"/>
          <w:szCs w:val="22"/>
        </w:rPr>
        <w:t>evidence</w:t>
      </w:r>
      <w:r w:rsidR="00FF0137">
        <w:rPr>
          <w:bCs/>
          <w:sz w:val="22"/>
          <w:szCs w:val="22"/>
        </w:rPr>
        <w:t>, and provide additional evidence that may be relevant.</w:t>
      </w:r>
      <w:r w:rsidR="00EE21C9" w:rsidRPr="00644F0C">
        <w:rPr>
          <w:bCs/>
          <w:sz w:val="22"/>
          <w:szCs w:val="22"/>
        </w:rPr>
        <w:t xml:space="preserve"> </w:t>
      </w:r>
      <w:r w:rsidR="006F7B51" w:rsidRPr="00644F0C">
        <w:rPr>
          <w:bCs/>
          <w:sz w:val="22"/>
          <w:szCs w:val="22"/>
        </w:rPr>
        <w:t xml:space="preserve">The </w:t>
      </w:r>
      <w:r w:rsidR="00E4121A" w:rsidRPr="00644F0C">
        <w:rPr>
          <w:bCs/>
          <w:sz w:val="22"/>
          <w:szCs w:val="22"/>
        </w:rPr>
        <w:t xml:space="preserve">preliminary </w:t>
      </w:r>
      <w:r w:rsidR="006F7B51" w:rsidRPr="00644F0C">
        <w:rPr>
          <w:bCs/>
          <w:sz w:val="22"/>
          <w:szCs w:val="22"/>
        </w:rPr>
        <w:t>report</w:t>
      </w:r>
      <w:r w:rsidR="00D275C9" w:rsidRPr="00644F0C">
        <w:rPr>
          <w:bCs/>
          <w:sz w:val="22"/>
          <w:szCs w:val="22"/>
        </w:rPr>
        <w:t xml:space="preserve"> </w:t>
      </w:r>
      <w:r w:rsidR="006F7B51" w:rsidRPr="00644F0C">
        <w:rPr>
          <w:bCs/>
          <w:sz w:val="22"/>
          <w:szCs w:val="22"/>
        </w:rPr>
        <w:t>shall be delivered to the parties in hand</w:t>
      </w:r>
      <w:r w:rsidR="005E4230" w:rsidRPr="00644F0C">
        <w:rPr>
          <w:bCs/>
          <w:sz w:val="22"/>
          <w:szCs w:val="22"/>
        </w:rPr>
        <w:t xml:space="preserve">, </w:t>
      </w:r>
      <w:r w:rsidR="006F7B51" w:rsidRPr="00644F0C">
        <w:rPr>
          <w:bCs/>
          <w:sz w:val="22"/>
          <w:szCs w:val="22"/>
        </w:rPr>
        <w:t xml:space="preserve">by </w:t>
      </w:r>
      <w:r w:rsidR="008A2672">
        <w:rPr>
          <w:bCs/>
          <w:sz w:val="22"/>
          <w:szCs w:val="22"/>
        </w:rPr>
        <w:t xml:space="preserve">first class mail, </w:t>
      </w:r>
      <w:r w:rsidR="005E4230" w:rsidRPr="00644F0C">
        <w:rPr>
          <w:bCs/>
          <w:sz w:val="22"/>
          <w:szCs w:val="22"/>
        </w:rPr>
        <w:t>their College</w:t>
      </w:r>
      <w:r w:rsidR="004B427D" w:rsidRPr="00644F0C">
        <w:rPr>
          <w:bCs/>
          <w:sz w:val="22"/>
          <w:szCs w:val="22"/>
        </w:rPr>
        <w:t>-</w:t>
      </w:r>
      <w:r w:rsidR="005E4230" w:rsidRPr="00644F0C">
        <w:rPr>
          <w:bCs/>
          <w:sz w:val="22"/>
          <w:szCs w:val="22"/>
        </w:rPr>
        <w:t>issued email address</w:t>
      </w:r>
      <w:r w:rsidR="004B427D" w:rsidRPr="00644F0C">
        <w:rPr>
          <w:bCs/>
          <w:sz w:val="22"/>
          <w:szCs w:val="22"/>
        </w:rPr>
        <w:t xml:space="preserve"> (if applicable)</w:t>
      </w:r>
      <w:r w:rsidR="008A2672">
        <w:rPr>
          <w:bCs/>
          <w:sz w:val="22"/>
          <w:szCs w:val="22"/>
        </w:rPr>
        <w:t>, or their personal email (upon request)</w:t>
      </w:r>
      <w:r w:rsidR="006F7B51" w:rsidRPr="00644F0C">
        <w:rPr>
          <w:bCs/>
          <w:sz w:val="22"/>
          <w:szCs w:val="22"/>
        </w:rPr>
        <w:t>.</w:t>
      </w:r>
      <w:r w:rsidR="006F7B51" w:rsidRPr="00644F0C">
        <w:rPr>
          <w:b/>
          <w:bCs/>
          <w:sz w:val="22"/>
          <w:szCs w:val="22"/>
        </w:rPr>
        <w:t xml:space="preserve"> </w:t>
      </w:r>
      <w:r w:rsidR="006F7B51" w:rsidRPr="00644F0C">
        <w:rPr>
          <w:sz w:val="22"/>
          <w:szCs w:val="22"/>
        </w:rPr>
        <w:t xml:space="preserve">If the investigation is not completed within thirty </w:t>
      </w:r>
      <w:r w:rsidR="006F7B51" w:rsidRPr="00644F0C">
        <w:rPr>
          <w:sz w:val="22"/>
          <w:szCs w:val="22"/>
        </w:rPr>
        <w:lastRenderedPageBreak/>
        <w:t xml:space="preserve">(30) days, status updates shall be provided to the parties every thirty (30) days until it is completed.  Any request by a party to extend a deadline established under this procedure shall be presented in writing to the </w:t>
      </w:r>
      <w:r w:rsidR="00426EEB">
        <w:rPr>
          <w:sz w:val="22"/>
          <w:szCs w:val="22"/>
        </w:rPr>
        <w:t>Equal Opportunity</w:t>
      </w:r>
      <w:r w:rsidR="006F7B51" w:rsidRPr="00644F0C">
        <w:rPr>
          <w:sz w:val="22"/>
          <w:szCs w:val="22"/>
        </w:rPr>
        <w:t xml:space="preserve"> Officer.</w:t>
      </w:r>
    </w:p>
    <w:p w14:paraId="2538C529" w14:textId="77777777" w:rsidR="006F7B51" w:rsidRPr="00644F0C" w:rsidRDefault="006F7B51" w:rsidP="008E17EC">
      <w:pPr>
        <w:jc w:val="both"/>
        <w:rPr>
          <w:b/>
          <w:bCs/>
          <w:sz w:val="22"/>
          <w:szCs w:val="22"/>
        </w:rPr>
      </w:pPr>
    </w:p>
    <w:p w14:paraId="111A3A3D" w14:textId="4749B615" w:rsidR="009D78D6" w:rsidRPr="00644F0C" w:rsidRDefault="006F7B51" w:rsidP="008E17EC">
      <w:pPr>
        <w:jc w:val="both"/>
        <w:rPr>
          <w:sz w:val="22"/>
          <w:szCs w:val="22"/>
        </w:rPr>
      </w:pPr>
      <w:r w:rsidRPr="00644F0C">
        <w:rPr>
          <w:bCs/>
          <w:sz w:val="22"/>
          <w:szCs w:val="22"/>
        </w:rPr>
        <w:t xml:space="preserve">Thereafter, the parties will have ten (10) days from the date of their receipt of the Report of Preliminary Findings to submit Rebuttal Statements to the </w:t>
      </w:r>
      <w:r w:rsidR="00426EEB">
        <w:rPr>
          <w:bCs/>
          <w:sz w:val="22"/>
          <w:szCs w:val="22"/>
        </w:rPr>
        <w:t>Equal Opportunity</w:t>
      </w:r>
      <w:r w:rsidRPr="00644F0C">
        <w:rPr>
          <w:bCs/>
          <w:sz w:val="22"/>
          <w:szCs w:val="22"/>
        </w:rPr>
        <w:t xml:space="preserve"> Officer. </w:t>
      </w:r>
      <w:r w:rsidR="00A23E35">
        <w:rPr>
          <w:bCs/>
          <w:sz w:val="22"/>
          <w:szCs w:val="22"/>
        </w:rPr>
        <w:t>Rebuttal Statements are optional</w:t>
      </w:r>
      <w:r w:rsidR="00DF07AE">
        <w:rPr>
          <w:bCs/>
          <w:sz w:val="22"/>
          <w:szCs w:val="22"/>
        </w:rPr>
        <w:t>, and offer an opportunity for either party to address the specific findings of the Equal Opportunity Officer</w:t>
      </w:r>
      <w:r w:rsidR="00A23E35">
        <w:rPr>
          <w:bCs/>
          <w:sz w:val="22"/>
          <w:szCs w:val="22"/>
        </w:rPr>
        <w:t xml:space="preserve">. </w:t>
      </w:r>
      <w:r w:rsidRPr="00644F0C">
        <w:rPr>
          <w:bCs/>
          <w:sz w:val="22"/>
          <w:szCs w:val="22"/>
        </w:rPr>
        <w:t xml:space="preserve">The parties may present no new allegations at that time. Where practicable, within </w:t>
      </w:r>
      <w:r w:rsidR="007133CC" w:rsidRPr="00644F0C">
        <w:rPr>
          <w:bCs/>
          <w:sz w:val="22"/>
          <w:szCs w:val="22"/>
        </w:rPr>
        <w:t>ten</w:t>
      </w:r>
      <w:r w:rsidR="00AE162F" w:rsidRPr="00644F0C">
        <w:rPr>
          <w:bCs/>
          <w:sz w:val="22"/>
          <w:szCs w:val="22"/>
        </w:rPr>
        <w:t xml:space="preserve"> (1</w:t>
      </w:r>
      <w:r w:rsidR="007133CC" w:rsidRPr="00644F0C">
        <w:rPr>
          <w:bCs/>
          <w:sz w:val="22"/>
          <w:szCs w:val="22"/>
        </w:rPr>
        <w:t>0</w:t>
      </w:r>
      <w:r w:rsidRPr="00644F0C">
        <w:rPr>
          <w:bCs/>
          <w:sz w:val="22"/>
          <w:szCs w:val="22"/>
        </w:rPr>
        <w:t xml:space="preserve">) days of receiving the parties’ Rebuttal Statements, the </w:t>
      </w:r>
      <w:r w:rsidR="00426EEB">
        <w:rPr>
          <w:bCs/>
          <w:sz w:val="22"/>
          <w:szCs w:val="22"/>
        </w:rPr>
        <w:t>Equal Opportunity</w:t>
      </w:r>
      <w:r w:rsidRPr="00644F0C">
        <w:rPr>
          <w:bCs/>
          <w:sz w:val="22"/>
          <w:szCs w:val="22"/>
        </w:rPr>
        <w:t xml:space="preserve"> </w:t>
      </w:r>
      <w:r w:rsidR="00E23354" w:rsidRPr="00644F0C">
        <w:rPr>
          <w:bCs/>
          <w:sz w:val="22"/>
          <w:szCs w:val="22"/>
        </w:rPr>
        <w:t>Officer shall</w:t>
      </w:r>
      <w:r w:rsidRPr="00644F0C">
        <w:rPr>
          <w:bCs/>
          <w:sz w:val="22"/>
          <w:szCs w:val="22"/>
        </w:rPr>
        <w:t xml:space="preserve"> review the Rebuttal Statements</w:t>
      </w:r>
      <w:r w:rsidR="0070743A" w:rsidRPr="00644F0C">
        <w:rPr>
          <w:bCs/>
          <w:sz w:val="22"/>
          <w:szCs w:val="22"/>
        </w:rPr>
        <w:t>,</w:t>
      </w:r>
      <w:r w:rsidR="008A2672">
        <w:rPr>
          <w:bCs/>
          <w:sz w:val="22"/>
          <w:szCs w:val="22"/>
        </w:rPr>
        <w:t xml:space="preserve"> take additional action if needed</w:t>
      </w:r>
      <w:r w:rsidR="008C6108">
        <w:rPr>
          <w:bCs/>
          <w:sz w:val="22"/>
          <w:szCs w:val="22"/>
        </w:rPr>
        <w:t xml:space="preserve"> (ex. conduct additional interviews and issue a revised preliminary report)</w:t>
      </w:r>
      <w:r w:rsidR="008A2672">
        <w:rPr>
          <w:bCs/>
          <w:sz w:val="22"/>
          <w:szCs w:val="22"/>
        </w:rPr>
        <w:t>,</w:t>
      </w:r>
      <w:r w:rsidRPr="00644F0C">
        <w:rPr>
          <w:bCs/>
          <w:sz w:val="22"/>
          <w:szCs w:val="22"/>
        </w:rPr>
        <w:t xml:space="preserve"> and prepare and submit a Report of Final Findings and Recommendations to the </w:t>
      </w:r>
      <w:r w:rsidR="004B427D" w:rsidRPr="00644F0C">
        <w:rPr>
          <w:bCs/>
          <w:sz w:val="22"/>
          <w:szCs w:val="22"/>
        </w:rPr>
        <w:t>D</w:t>
      </w:r>
      <w:r w:rsidR="000F0056" w:rsidRPr="00644F0C">
        <w:rPr>
          <w:bCs/>
          <w:sz w:val="22"/>
          <w:szCs w:val="22"/>
        </w:rPr>
        <w:t xml:space="preserve">esignated </w:t>
      </w:r>
      <w:r w:rsidR="004B427D" w:rsidRPr="00644F0C">
        <w:rPr>
          <w:bCs/>
          <w:sz w:val="22"/>
          <w:szCs w:val="22"/>
        </w:rPr>
        <w:t>D</w:t>
      </w:r>
      <w:r w:rsidR="000F0056" w:rsidRPr="00644F0C">
        <w:rPr>
          <w:bCs/>
          <w:sz w:val="22"/>
          <w:szCs w:val="22"/>
        </w:rPr>
        <w:t>ecision</w:t>
      </w:r>
      <w:r w:rsidR="004B427D" w:rsidRPr="00644F0C">
        <w:rPr>
          <w:bCs/>
          <w:sz w:val="22"/>
          <w:szCs w:val="22"/>
        </w:rPr>
        <w:t>-M</w:t>
      </w:r>
      <w:r w:rsidR="000F0056" w:rsidRPr="00644F0C">
        <w:rPr>
          <w:bCs/>
          <w:sz w:val="22"/>
          <w:szCs w:val="22"/>
        </w:rPr>
        <w:t>aker</w:t>
      </w:r>
      <w:r w:rsidRPr="00644F0C">
        <w:rPr>
          <w:bCs/>
          <w:sz w:val="22"/>
          <w:szCs w:val="22"/>
        </w:rPr>
        <w:t xml:space="preserve"> for consideration.</w:t>
      </w:r>
    </w:p>
    <w:p w14:paraId="7F1A092B" w14:textId="77777777" w:rsidR="009D78D6" w:rsidRPr="00644F0C" w:rsidRDefault="009D78D6" w:rsidP="008E17EC">
      <w:pPr>
        <w:jc w:val="both"/>
        <w:rPr>
          <w:b/>
          <w:bCs/>
          <w:sz w:val="22"/>
          <w:szCs w:val="22"/>
        </w:rPr>
      </w:pPr>
    </w:p>
    <w:p w14:paraId="24DEA79D" w14:textId="0C71F891" w:rsidR="009D78D6" w:rsidRPr="00644F0C" w:rsidRDefault="009D78D6" w:rsidP="008E17EC">
      <w:pPr>
        <w:ind w:firstLine="720"/>
        <w:jc w:val="both"/>
        <w:rPr>
          <w:b/>
          <w:bCs/>
          <w:sz w:val="22"/>
          <w:szCs w:val="22"/>
          <w:u w:val="single"/>
        </w:rPr>
      </w:pPr>
      <w:r w:rsidRPr="00644F0C">
        <w:rPr>
          <w:b/>
          <w:bCs/>
          <w:sz w:val="22"/>
          <w:szCs w:val="22"/>
          <w:u w:val="single"/>
        </w:rPr>
        <w:t xml:space="preserve">Step 2 – Review and Decision by the </w:t>
      </w:r>
      <w:r w:rsidR="000F0056" w:rsidRPr="00644F0C">
        <w:rPr>
          <w:b/>
          <w:bCs/>
          <w:sz w:val="22"/>
          <w:szCs w:val="22"/>
          <w:u w:val="single"/>
        </w:rPr>
        <w:t>Designated Decisio</w:t>
      </w:r>
      <w:r w:rsidR="00D52CF1" w:rsidRPr="00644F0C">
        <w:rPr>
          <w:b/>
          <w:bCs/>
          <w:sz w:val="22"/>
          <w:szCs w:val="22"/>
          <w:u w:val="single"/>
        </w:rPr>
        <w:t>n</w:t>
      </w:r>
      <w:r w:rsidR="00692B02" w:rsidRPr="00644F0C">
        <w:rPr>
          <w:b/>
          <w:bCs/>
          <w:sz w:val="22"/>
          <w:szCs w:val="22"/>
          <w:u w:val="single"/>
        </w:rPr>
        <w:t>-M</w:t>
      </w:r>
      <w:r w:rsidR="000F0056" w:rsidRPr="00644F0C">
        <w:rPr>
          <w:b/>
          <w:bCs/>
          <w:sz w:val="22"/>
          <w:szCs w:val="22"/>
          <w:u w:val="single"/>
        </w:rPr>
        <w:t>aker</w:t>
      </w:r>
      <w:r w:rsidRPr="00644F0C">
        <w:rPr>
          <w:b/>
          <w:bCs/>
          <w:sz w:val="22"/>
          <w:szCs w:val="22"/>
          <w:u w:val="single"/>
        </w:rPr>
        <w:t xml:space="preserve"> </w:t>
      </w:r>
    </w:p>
    <w:p w14:paraId="0CD10895" w14:textId="77777777" w:rsidR="009D78D6" w:rsidRPr="00644F0C" w:rsidRDefault="009D78D6" w:rsidP="008E17EC">
      <w:pPr>
        <w:jc w:val="both"/>
        <w:rPr>
          <w:sz w:val="22"/>
          <w:szCs w:val="22"/>
        </w:rPr>
      </w:pPr>
    </w:p>
    <w:p w14:paraId="4A42E7BD" w14:textId="1BB28AA2" w:rsidR="009D78D6" w:rsidRPr="00644F0C" w:rsidRDefault="009D78D6" w:rsidP="008E17EC">
      <w:pPr>
        <w:jc w:val="both"/>
        <w:rPr>
          <w:bCs/>
          <w:sz w:val="22"/>
          <w:szCs w:val="22"/>
        </w:rPr>
      </w:pPr>
      <w:r w:rsidRPr="00644F0C">
        <w:rPr>
          <w:bCs/>
          <w:sz w:val="22"/>
          <w:szCs w:val="22"/>
        </w:rPr>
        <w:t xml:space="preserve">Where practicable, within ten (10) days of receipt of the Report of Final Findings and Recommendations, the </w:t>
      </w:r>
      <w:r w:rsidR="00A55DC3" w:rsidRPr="00644F0C">
        <w:rPr>
          <w:bCs/>
          <w:sz w:val="22"/>
          <w:szCs w:val="22"/>
        </w:rPr>
        <w:t>D</w:t>
      </w:r>
      <w:r w:rsidR="000F0056" w:rsidRPr="00644F0C">
        <w:rPr>
          <w:bCs/>
          <w:sz w:val="22"/>
          <w:szCs w:val="22"/>
        </w:rPr>
        <w:t xml:space="preserve">esignated </w:t>
      </w:r>
      <w:r w:rsidR="00A55DC3" w:rsidRPr="00644F0C">
        <w:rPr>
          <w:bCs/>
          <w:sz w:val="22"/>
          <w:szCs w:val="22"/>
        </w:rPr>
        <w:t>D</w:t>
      </w:r>
      <w:r w:rsidR="000F0056" w:rsidRPr="00644F0C">
        <w:rPr>
          <w:bCs/>
          <w:sz w:val="22"/>
          <w:szCs w:val="22"/>
        </w:rPr>
        <w:t>ecision</w:t>
      </w:r>
      <w:r w:rsidR="00A55DC3" w:rsidRPr="00644F0C">
        <w:rPr>
          <w:bCs/>
          <w:sz w:val="22"/>
          <w:szCs w:val="22"/>
        </w:rPr>
        <w:t>-M</w:t>
      </w:r>
      <w:r w:rsidR="000F0056" w:rsidRPr="00644F0C">
        <w:rPr>
          <w:bCs/>
          <w:sz w:val="22"/>
          <w:szCs w:val="22"/>
        </w:rPr>
        <w:t>aker</w:t>
      </w:r>
      <w:r w:rsidRPr="00644F0C">
        <w:rPr>
          <w:bCs/>
          <w:sz w:val="22"/>
          <w:szCs w:val="22"/>
        </w:rPr>
        <w:t xml:space="preserve"> shall issue a written decision to the parties.  The written decision shall accept, reject or modify the </w:t>
      </w:r>
      <w:r w:rsidR="00E4121A" w:rsidRPr="00644F0C">
        <w:rPr>
          <w:bCs/>
          <w:sz w:val="22"/>
          <w:szCs w:val="22"/>
        </w:rPr>
        <w:t xml:space="preserve">Report of </w:t>
      </w:r>
      <w:r w:rsidRPr="00644F0C">
        <w:rPr>
          <w:bCs/>
          <w:sz w:val="22"/>
          <w:szCs w:val="22"/>
        </w:rPr>
        <w:t xml:space="preserve">Final Findings and Recommendations.  The </w:t>
      </w:r>
      <w:r w:rsidR="00A55DC3" w:rsidRPr="00644F0C">
        <w:rPr>
          <w:bCs/>
          <w:sz w:val="22"/>
          <w:szCs w:val="22"/>
        </w:rPr>
        <w:t>D</w:t>
      </w:r>
      <w:r w:rsidR="00012691" w:rsidRPr="00644F0C">
        <w:rPr>
          <w:bCs/>
          <w:sz w:val="22"/>
          <w:szCs w:val="22"/>
        </w:rPr>
        <w:t xml:space="preserve">esignated </w:t>
      </w:r>
      <w:r w:rsidR="00A55DC3" w:rsidRPr="00644F0C">
        <w:rPr>
          <w:bCs/>
          <w:sz w:val="22"/>
          <w:szCs w:val="22"/>
        </w:rPr>
        <w:t>D</w:t>
      </w:r>
      <w:r w:rsidR="00012691" w:rsidRPr="00644F0C">
        <w:rPr>
          <w:bCs/>
          <w:sz w:val="22"/>
          <w:szCs w:val="22"/>
        </w:rPr>
        <w:t>ecision</w:t>
      </w:r>
      <w:r w:rsidR="00A55DC3" w:rsidRPr="00644F0C">
        <w:rPr>
          <w:bCs/>
          <w:sz w:val="22"/>
          <w:szCs w:val="22"/>
        </w:rPr>
        <w:t>-M</w:t>
      </w:r>
      <w:r w:rsidR="00012691" w:rsidRPr="00644F0C">
        <w:rPr>
          <w:bCs/>
          <w:sz w:val="22"/>
          <w:szCs w:val="22"/>
        </w:rPr>
        <w:t xml:space="preserve">aker’s </w:t>
      </w:r>
      <w:r w:rsidRPr="00644F0C">
        <w:rPr>
          <w:bCs/>
          <w:sz w:val="22"/>
          <w:szCs w:val="22"/>
        </w:rPr>
        <w:t>written decision shall be delivered in hand</w:t>
      </w:r>
      <w:r w:rsidR="00A13367" w:rsidRPr="00644F0C">
        <w:rPr>
          <w:bCs/>
          <w:sz w:val="22"/>
          <w:szCs w:val="22"/>
        </w:rPr>
        <w:t xml:space="preserve">, by </w:t>
      </w:r>
      <w:r w:rsidR="008C6108">
        <w:rPr>
          <w:bCs/>
          <w:sz w:val="22"/>
          <w:szCs w:val="22"/>
        </w:rPr>
        <w:t>first class mail,</w:t>
      </w:r>
      <w:r w:rsidR="00A13367" w:rsidRPr="00644F0C">
        <w:rPr>
          <w:bCs/>
          <w:sz w:val="22"/>
          <w:szCs w:val="22"/>
        </w:rPr>
        <w:t xml:space="preserve"> at their College</w:t>
      </w:r>
      <w:r w:rsidR="00A55DC3" w:rsidRPr="00644F0C">
        <w:rPr>
          <w:bCs/>
          <w:sz w:val="22"/>
          <w:szCs w:val="22"/>
        </w:rPr>
        <w:t>-</w:t>
      </w:r>
      <w:r w:rsidR="00A13367" w:rsidRPr="00644F0C">
        <w:rPr>
          <w:bCs/>
          <w:sz w:val="22"/>
          <w:szCs w:val="22"/>
        </w:rPr>
        <w:t>issued email address</w:t>
      </w:r>
      <w:r w:rsidR="00A55DC3" w:rsidRPr="00644F0C">
        <w:rPr>
          <w:bCs/>
          <w:sz w:val="22"/>
          <w:szCs w:val="22"/>
        </w:rPr>
        <w:t xml:space="preserve"> (if applicable)</w:t>
      </w:r>
      <w:r w:rsidR="00A13367" w:rsidRPr="00644F0C">
        <w:rPr>
          <w:bCs/>
          <w:sz w:val="22"/>
          <w:szCs w:val="22"/>
        </w:rPr>
        <w:t>,</w:t>
      </w:r>
      <w:r w:rsidR="00A13367" w:rsidRPr="00644F0C" w:rsidDel="00A13367">
        <w:rPr>
          <w:bCs/>
          <w:sz w:val="22"/>
          <w:szCs w:val="22"/>
        </w:rPr>
        <w:t xml:space="preserve"> </w:t>
      </w:r>
      <w:r w:rsidR="008C6108">
        <w:rPr>
          <w:bCs/>
          <w:sz w:val="22"/>
          <w:szCs w:val="22"/>
        </w:rPr>
        <w:t xml:space="preserve">or at their personal email (upon request), </w:t>
      </w:r>
      <w:r w:rsidRPr="00644F0C">
        <w:rPr>
          <w:bCs/>
          <w:sz w:val="22"/>
          <w:szCs w:val="22"/>
        </w:rPr>
        <w:t xml:space="preserve">and shall include the Report of Final Findings and Recommendations. </w:t>
      </w:r>
    </w:p>
    <w:p w14:paraId="75D2254A" w14:textId="12CDA0EC" w:rsidR="00FF2548" w:rsidRPr="00644F0C" w:rsidRDefault="00FF2548" w:rsidP="008E17EC">
      <w:pPr>
        <w:jc w:val="both"/>
        <w:rPr>
          <w:bCs/>
          <w:sz w:val="22"/>
          <w:szCs w:val="22"/>
        </w:rPr>
      </w:pPr>
    </w:p>
    <w:p w14:paraId="63D876CE" w14:textId="4AB97947" w:rsidR="00D0601B" w:rsidRPr="00644F0C" w:rsidRDefault="00FF2548" w:rsidP="008E17EC">
      <w:pPr>
        <w:jc w:val="both"/>
        <w:rPr>
          <w:bCs/>
          <w:sz w:val="22"/>
          <w:szCs w:val="22"/>
        </w:rPr>
      </w:pPr>
      <w:r w:rsidRPr="00644F0C">
        <w:rPr>
          <w:bCs/>
          <w:sz w:val="22"/>
          <w:szCs w:val="22"/>
        </w:rPr>
        <w:t xml:space="preserve">If there is a determination that a violation occurred, as appropriate, the </w:t>
      </w:r>
      <w:r w:rsidR="00A55DC3" w:rsidRPr="00644F0C">
        <w:rPr>
          <w:bCs/>
          <w:sz w:val="22"/>
          <w:szCs w:val="22"/>
        </w:rPr>
        <w:t>D</w:t>
      </w:r>
      <w:r w:rsidR="00012691" w:rsidRPr="00644F0C">
        <w:rPr>
          <w:bCs/>
          <w:sz w:val="22"/>
          <w:szCs w:val="22"/>
        </w:rPr>
        <w:t xml:space="preserve">esignated </w:t>
      </w:r>
      <w:r w:rsidR="00A55DC3" w:rsidRPr="00644F0C">
        <w:rPr>
          <w:bCs/>
          <w:sz w:val="22"/>
          <w:szCs w:val="22"/>
        </w:rPr>
        <w:t>D</w:t>
      </w:r>
      <w:r w:rsidR="00012691" w:rsidRPr="00644F0C">
        <w:rPr>
          <w:bCs/>
          <w:sz w:val="22"/>
          <w:szCs w:val="22"/>
        </w:rPr>
        <w:t>ecision</w:t>
      </w:r>
      <w:r w:rsidR="00A55DC3" w:rsidRPr="00644F0C">
        <w:rPr>
          <w:bCs/>
          <w:sz w:val="22"/>
          <w:szCs w:val="22"/>
        </w:rPr>
        <w:t>-M</w:t>
      </w:r>
      <w:r w:rsidR="00012691" w:rsidRPr="00644F0C">
        <w:rPr>
          <w:bCs/>
          <w:sz w:val="22"/>
          <w:szCs w:val="22"/>
        </w:rPr>
        <w:t xml:space="preserve">aker </w:t>
      </w:r>
      <w:r w:rsidR="0019629C" w:rsidRPr="00644F0C">
        <w:rPr>
          <w:bCs/>
          <w:sz w:val="22"/>
          <w:szCs w:val="22"/>
        </w:rPr>
        <w:t xml:space="preserve">shall </w:t>
      </w:r>
      <w:r w:rsidRPr="00644F0C">
        <w:rPr>
          <w:bCs/>
          <w:sz w:val="22"/>
          <w:szCs w:val="22"/>
        </w:rPr>
        <w:t xml:space="preserve">require the </w:t>
      </w:r>
      <w:r w:rsidR="00426EEB">
        <w:rPr>
          <w:bCs/>
          <w:sz w:val="22"/>
          <w:szCs w:val="22"/>
        </w:rPr>
        <w:t>Equal Opportunity</w:t>
      </w:r>
      <w:r w:rsidR="0019629C" w:rsidRPr="00644F0C">
        <w:rPr>
          <w:bCs/>
          <w:sz w:val="22"/>
          <w:szCs w:val="22"/>
        </w:rPr>
        <w:t xml:space="preserve"> Officer </w:t>
      </w:r>
      <w:r w:rsidRPr="00644F0C">
        <w:rPr>
          <w:bCs/>
          <w:sz w:val="22"/>
          <w:szCs w:val="22"/>
        </w:rPr>
        <w:t xml:space="preserve">to coordinate the provision and implementation of remedies to </w:t>
      </w:r>
      <w:r w:rsidR="00012691" w:rsidRPr="00644F0C">
        <w:rPr>
          <w:bCs/>
          <w:sz w:val="22"/>
          <w:szCs w:val="22"/>
        </w:rPr>
        <w:t>C</w:t>
      </w:r>
      <w:r w:rsidRPr="00644F0C">
        <w:rPr>
          <w:bCs/>
          <w:sz w:val="22"/>
          <w:szCs w:val="22"/>
        </w:rPr>
        <w:t xml:space="preserve">omplainant and other persons </w:t>
      </w:r>
      <w:r w:rsidR="0019629C" w:rsidRPr="00644F0C">
        <w:rPr>
          <w:bCs/>
          <w:sz w:val="22"/>
          <w:szCs w:val="22"/>
        </w:rPr>
        <w:t>identified</w:t>
      </w:r>
      <w:r w:rsidRPr="00644F0C">
        <w:rPr>
          <w:bCs/>
          <w:sz w:val="22"/>
          <w:szCs w:val="22"/>
        </w:rPr>
        <w:t xml:space="preserve"> as having had equal access to the </w:t>
      </w:r>
      <w:r w:rsidR="0019629C" w:rsidRPr="00644F0C">
        <w:rPr>
          <w:bCs/>
          <w:sz w:val="22"/>
          <w:szCs w:val="22"/>
        </w:rPr>
        <w:t xml:space="preserve">College’s </w:t>
      </w:r>
      <w:r w:rsidRPr="00644F0C">
        <w:rPr>
          <w:bCs/>
          <w:sz w:val="22"/>
          <w:szCs w:val="22"/>
        </w:rPr>
        <w:t>education program</w:t>
      </w:r>
      <w:r w:rsidR="00A621EA" w:rsidRPr="00644F0C">
        <w:rPr>
          <w:bCs/>
          <w:sz w:val="22"/>
          <w:szCs w:val="22"/>
        </w:rPr>
        <w:t xml:space="preserve">, </w:t>
      </w:r>
      <w:r w:rsidRPr="00644F0C">
        <w:rPr>
          <w:bCs/>
          <w:sz w:val="22"/>
          <w:szCs w:val="22"/>
        </w:rPr>
        <w:t xml:space="preserve">activity </w:t>
      </w:r>
      <w:r w:rsidR="00A621EA" w:rsidRPr="00644F0C">
        <w:rPr>
          <w:bCs/>
          <w:sz w:val="22"/>
          <w:szCs w:val="22"/>
        </w:rPr>
        <w:t xml:space="preserve">or workplace </w:t>
      </w:r>
      <w:r w:rsidRPr="00644F0C">
        <w:rPr>
          <w:bCs/>
          <w:sz w:val="22"/>
          <w:szCs w:val="22"/>
        </w:rPr>
        <w:t xml:space="preserve">limited or denied, coordinate the imposition of any disciplinary sanctions on a </w:t>
      </w:r>
      <w:r w:rsidR="00012691" w:rsidRPr="00644F0C">
        <w:rPr>
          <w:bCs/>
          <w:sz w:val="22"/>
          <w:szCs w:val="22"/>
        </w:rPr>
        <w:t>R</w:t>
      </w:r>
      <w:r w:rsidRPr="00644F0C">
        <w:rPr>
          <w:bCs/>
          <w:sz w:val="22"/>
          <w:szCs w:val="22"/>
        </w:rPr>
        <w:t xml:space="preserve">espondent, </w:t>
      </w:r>
      <w:r w:rsidR="0019629C" w:rsidRPr="00644F0C">
        <w:rPr>
          <w:bCs/>
          <w:sz w:val="22"/>
          <w:szCs w:val="22"/>
        </w:rPr>
        <w:t xml:space="preserve">and require the </w:t>
      </w:r>
      <w:r w:rsidR="00426EEB">
        <w:rPr>
          <w:bCs/>
          <w:sz w:val="22"/>
          <w:szCs w:val="22"/>
        </w:rPr>
        <w:t>Equal Opportunity</w:t>
      </w:r>
      <w:r w:rsidR="0019629C" w:rsidRPr="00644F0C">
        <w:rPr>
          <w:bCs/>
          <w:sz w:val="22"/>
          <w:szCs w:val="22"/>
        </w:rPr>
        <w:t xml:space="preserve"> Officer to take other appropriate prompt and effective steps to ensure that discrimination does not continue or recur within the College’s education program</w:t>
      </w:r>
      <w:r w:rsidR="00012691" w:rsidRPr="00644F0C">
        <w:rPr>
          <w:bCs/>
          <w:sz w:val="22"/>
          <w:szCs w:val="22"/>
        </w:rPr>
        <w:t xml:space="preserve">, </w:t>
      </w:r>
      <w:r w:rsidR="0019629C" w:rsidRPr="00644F0C">
        <w:rPr>
          <w:bCs/>
          <w:sz w:val="22"/>
          <w:szCs w:val="22"/>
        </w:rPr>
        <w:t>activity</w:t>
      </w:r>
      <w:r w:rsidR="00012691" w:rsidRPr="00644F0C">
        <w:rPr>
          <w:bCs/>
          <w:sz w:val="22"/>
          <w:szCs w:val="22"/>
        </w:rPr>
        <w:t xml:space="preserve"> or workplace</w:t>
      </w:r>
      <w:r w:rsidR="0019629C" w:rsidRPr="00644F0C">
        <w:rPr>
          <w:bCs/>
          <w:sz w:val="22"/>
          <w:szCs w:val="22"/>
        </w:rPr>
        <w:t xml:space="preserve">. </w:t>
      </w:r>
    </w:p>
    <w:p w14:paraId="094AD4B7" w14:textId="77777777" w:rsidR="00CA6614" w:rsidRPr="00644F0C" w:rsidRDefault="00CA6614" w:rsidP="008E17EC">
      <w:pPr>
        <w:jc w:val="both"/>
        <w:rPr>
          <w:bCs/>
          <w:sz w:val="22"/>
          <w:szCs w:val="22"/>
        </w:rPr>
      </w:pPr>
    </w:p>
    <w:p w14:paraId="330910CA" w14:textId="725D660D" w:rsidR="00CA6614" w:rsidRPr="00644F0C" w:rsidRDefault="00CA6614" w:rsidP="008E17EC">
      <w:pPr>
        <w:jc w:val="both"/>
        <w:rPr>
          <w:bCs/>
          <w:sz w:val="22"/>
          <w:szCs w:val="22"/>
        </w:rPr>
      </w:pPr>
      <w:r w:rsidRPr="00644F0C">
        <w:rPr>
          <w:bCs/>
          <w:sz w:val="22"/>
          <w:szCs w:val="22"/>
        </w:rPr>
        <w:t xml:space="preserve">If the Responding Party is a student, the provision and implementation of remedies shall be coordinated with the </w:t>
      </w:r>
      <w:r w:rsidR="00C261CD" w:rsidRPr="00644F0C">
        <w:rPr>
          <w:bCs/>
          <w:sz w:val="22"/>
          <w:szCs w:val="22"/>
        </w:rPr>
        <w:t>Vice President of Student Affairs or Dean of Student</w:t>
      </w:r>
      <w:r w:rsidR="00C261CD">
        <w:rPr>
          <w:bCs/>
          <w:sz w:val="22"/>
          <w:szCs w:val="22"/>
        </w:rPr>
        <w:t>s</w:t>
      </w:r>
      <w:r w:rsidRPr="00644F0C">
        <w:rPr>
          <w:bCs/>
          <w:sz w:val="22"/>
          <w:szCs w:val="22"/>
        </w:rPr>
        <w:t>. If the Responding Party is an employee</w:t>
      </w:r>
      <w:r w:rsidR="001F0E5D" w:rsidRPr="00644F0C">
        <w:rPr>
          <w:bCs/>
          <w:sz w:val="22"/>
          <w:szCs w:val="22"/>
        </w:rPr>
        <w:t xml:space="preserve"> including student-employees acting in the scope of their employment</w:t>
      </w:r>
      <w:r w:rsidRPr="00644F0C">
        <w:rPr>
          <w:bCs/>
          <w:sz w:val="22"/>
          <w:szCs w:val="22"/>
        </w:rPr>
        <w:t>, the provision and implementation of remedies shall be coordinated with Human Resources.</w:t>
      </w:r>
    </w:p>
    <w:p w14:paraId="56F99C1A" w14:textId="77777777" w:rsidR="000903E5" w:rsidRPr="00644F0C" w:rsidRDefault="000903E5" w:rsidP="008E17EC">
      <w:pPr>
        <w:jc w:val="both"/>
        <w:rPr>
          <w:bCs/>
          <w:sz w:val="22"/>
          <w:szCs w:val="22"/>
        </w:rPr>
      </w:pPr>
    </w:p>
    <w:p w14:paraId="66A5538A" w14:textId="09480C4F" w:rsidR="000903E5" w:rsidRPr="00644F0C" w:rsidRDefault="000903E5" w:rsidP="008E17EC">
      <w:pPr>
        <w:jc w:val="both"/>
        <w:rPr>
          <w:bCs/>
          <w:sz w:val="22"/>
          <w:szCs w:val="22"/>
        </w:rPr>
      </w:pPr>
      <w:r w:rsidRPr="00644F0C">
        <w:rPr>
          <w:bCs/>
          <w:sz w:val="22"/>
          <w:szCs w:val="22"/>
        </w:rPr>
        <w:t xml:space="preserve">If the President is </w:t>
      </w:r>
      <w:r w:rsidR="001F0E5D" w:rsidRPr="00644F0C">
        <w:rPr>
          <w:bCs/>
          <w:sz w:val="22"/>
          <w:szCs w:val="22"/>
        </w:rPr>
        <w:t>a</w:t>
      </w:r>
      <w:r w:rsidRPr="00644F0C">
        <w:rPr>
          <w:bCs/>
          <w:sz w:val="22"/>
          <w:szCs w:val="22"/>
        </w:rPr>
        <w:t xml:space="preserve"> Responding Party, then the Chair of the College’s Board of Trustees </w:t>
      </w:r>
      <w:r w:rsidRPr="00644F0C">
        <w:rPr>
          <w:sz w:val="22"/>
          <w:szCs w:val="22"/>
        </w:rPr>
        <w:t xml:space="preserve">shall select the </w:t>
      </w:r>
      <w:r w:rsidRPr="00644F0C">
        <w:rPr>
          <w:bCs/>
          <w:sz w:val="22"/>
          <w:szCs w:val="22"/>
        </w:rPr>
        <w:t>Designated Decision-Maker</w:t>
      </w:r>
      <w:r w:rsidR="000B5529">
        <w:rPr>
          <w:bCs/>
          <w:sz w:val="22"/>
          <w:szCs w:val="22"/>
        </w:rPr>
        <w:t>(</w:t>
      </w:r>
      <w:r w:rsidR="001F0E5D" w:rsidRPr="00644F0C">
        <w:rPr>
          <w:bCs/>
          <w:sz w:val="22"/>
          <w:szCs w:val="22"/>
        </w:rPr>
        <w:t>s</w:t>
      </w:r>
      <w:r w:rsidR="000B5529">
        <w:rPr>
          <w:bCs/>
          <w:sz w:val="22"/>
          <w:szCs w:val="22"/>
        </w:rPr>
        <w:t>)</w:t>
      </w:r>
      <w:r w:rsidRPr="00644F0C">
        <w:rPr>
          <w:sz w:val="22"/>
          <w:szCs w:val="22"/>
        </w:rPr>
        <w:t xml:space="preserve">. If </w:t>
      </w:r>
      <w:r w:rsidRPr="00644F0C">
        <w:rPr>
          <w:bCs/>
          <w:sz w:val="22"/>
          <w:szCs w:val="22"/>
        </w:rPr>
        <w:t xml:space="preserve">a member of the College’s Board of Trustees is </w:t>
      </w:r>
      <w:r w:rsidR="001F0E5D" w:rsidRPr="00644F0C">
        <w:rPr>
          <w:bCs/>
          <w:sz w:val="22"/>
          <w:szCs w:val="22"/>
        </w:rPr>
        <w:t>a</w:t>
      </w:r>
      <w:r w:rsidRPr="00644F0C">
        <w:rPr>
          <w:bCs/>
          <w:sz w:val="22"/>
          <w:szCs w:val="22"/>
        </w:rPr>
        <w:t xml:space="preserve"> Responding Party, then the </w:t>
      </w:r>
      <w:r w:rsidR="000B5529" w:rsidRPr="00644F0C">
        <w:rPr>
          <w:bCs/>
          <w:sz w:val="22"/>
          <w:szCs w:val="22"/>
        </w:rPr>
        <w:t xml:space="preserve">Chair </w:t>
      </w:r>
      <w:r w:rsidR="00A77569">
        <w:rPr>
          <w:bCs/>
          <w:sz w:val="22"/>
          <w:szCs w:val="22"/>
        </w:rPr>
        <w:t>or Vice</w:t>
      </w:r>
      <w:r w:rsidR="000129AF">
        <w:rPr>
          <w:bCs/>
          <w:sz w:val="22"/>
          <w:szCs w:val="22"/>
        </w:rPr>
        <w:t xml:space="preserve"> </w:t>
      </w:r>
      <w:r w:rsidR="00A77569">
        <w:rPr>
          <w:bCs/>
          <w:sz w:val="22"/>
          <w:szCs w:val="22"/>
        </w:rPr>
        <w:t xml:space="preserve">Chair </w:t>
      </w:r>
      <w:r w:rsidR="000B5529" w:rsidRPr="00644F0C">
        <w:rPr>
          <w:bCs/>
          <w:sz w:val="22"/>
          <w:szCs w:val="22"/>
        </w:rPr>
        <w:t xml:space="preserve">of the College’s Board of Trustees </w:t>
      </w:r>
      <w:r w:rsidRPr="00644F0C">
        <w:rPr>
          <w:bCs/>
          <w:sz w:val="22"/>
          <w:szCs w:val="22"/>
        </w:rPr>
        <w:t xml:space="preserve">shall </w:t>
      </w:r>
      <w:r w:rsidR="000B5529" w:rsidRPr="00644F0C">
        <w:rPr>
          <w:sz w:val="22"/>
          <w:szCs w:val="22"/>
        </w:rPr>
        <w:t xml:space="preserve">select the </w:t>
      </w:r>
      <w:r w:rsidR="000B5529" w:rsidRPr="00644F0C">
        <w:rPr>
          <w:bCs/>
          <w:sz w:val="22"/>
          <w:szCs w:val="22"/>
        </w:rPr>
        <w:t>Designated Decision-Maker</w:t>
      </w:r>
      <w:r w:rsidR="000B5529">
        <w:rPr>
          <w:bCs/>
          <w:sz w:val="22"/>
          <w:szCs w:val="22"/>
        </w:rPr>
        <w:t>(</w:t>
      </w:r>
      <w:r w:rsidR="000B5529" w:rsidRPr="00644F0C">
        <w:rPr>
          <w:bCs/>
          <w:sz w:val="22"/>
          <w:szCs w:val="22"/>
        </w:rPr>
        <w:t>s</w:t>
      </w:r>
      <w:r w:rsidR="000B5529">
        <w:rPr>
          <w:bCs/>
          <w:sz w:val="22"/>
          <w:szCs w:val="22"/>
        </w:rPr>
        <w:t>).</w:t>
      </w:r>
    </w:p>
    <w:p w14:paraId="17532777" w14:textId="77777777" w:rsidR="00E37E0F" w:rsidRPr="00644F0C" w:rsidRDefault="00E37E0F" w:rsidP="008E17EC">
      <w:pPr>
        <w:jc w:val="both"/>
        <w:rPr>
          <w:b/>
          <w:bCs/>
          <w:sz w:val="22"/>
          <w:szCs w:val="22"/>
        </w:rPr>
      </w:pPr>
    </w:p>
    <w:p w14:paraId="200BAE0E" w14:textId="4928AF82" w:rsidR="009D78D6" w:rsidRPr="00644F0C" w:rsidRDefault="009D78D6" w:rsidP="002304C9">
      <w:pPr>
        <w:keepNext/>
        <w:ind w:firstLine="720"/>
        <w:rPr>
          <w:b/>
          <w:bCs/>
          <w:sz w:val="22"/>
          <w:szCs w:val="22"/>
          <w:u w:val="single"/>
        </w:rPr>
      </w:pPr>
      <w:r w:rsidRPr="00644F0C">
        <w:rPr>
          <w:b/>
          <w:bCs/>
          <w:sz w:val="22"/>
          <w:szCs w:val="22"/>
          <w:u w:val="single"/>
        </w:rPr>
        <w:t>Step 3 – Appeal to President</w:t>
      </w:r>
    </w:p>
    <w:p w14:paraId="3F9922BA" w14:textId="77777777" w:rsidR="003908E3" w:rsidRPr="00644F0C" w:rsidRDefault="003908E3" w:rsidP="002304C9">
      <w:pPr>
        <w:keepNext/>
        <w:jc w:val="both"/>
        <w:rPr>
          <w:sz w:val="22"/>
          <w:szCs w:val="22"/>
        </w:rPr>
      </w:pPr>
    </w:p>
    <w:p w14:paraId="26162699" w14:textId="230DC309" w:rsidR="003B234C" w:rsidRPr="00644F0C" w:rsidRDefault="009D78D6" w:rsidP="00F77BD5">
      <w:pPr>
        <w:keepNext/>
        <w:jc w:val="both"/>
        <w:rPr>
          <w:sz w:val="22"/>
          <w:szCs w:val="22"/>
        </w:rPr>
      </w:pPr>
      <w:r w:rsidRPr="00644F0C">
        <w:rPr>
          <w:sz w:val="22"/>
          <w:szCs w:val="22"/>
        </w:rPr>
        <w:t xml:space="preserve">A party may file an appeal with the President within </w:t>
      </w:r>
      <w:r w:rsidR="00A13367" w:rsidRPr="00644F0C">
        <w:rPr>
          <w:sz w:val="22"/>
          <w:szCs w:val="22"/>
        </w:rPr>
        <w:t xml:space="preserve">ten </w:t>
      </w:r>
      <w:r w:rsidRPr="00644F0C">
        <w:rPr>
          <w:sz w:val="22"/>
          <w:szCs w:val="22"/>
        </w:rPr>
        <w:t>(</w:t>
      </w:r>
      <w:r w:rsidR="00A13367" w:rsidRPr="00644F0C">
        <w:rPr>
          <w:sz w:val="22"/>
          <w:szCs w:val="22"/>
        </w:rPr>
        <w:t>10</w:t>
      </w:r>
      <w:r w:rsidRPr="00644F0C">
        <w:rPr>
          <w:sz w:val="22"/>
          <w:szCs w:val="22"/>
        </w:rPr>
        <w:t xml:space="preserve">) days of receiving the </w:t>
      </w:r>
      <w:r w:rsidR="00DD7F2C" w:rsidRPr="00644F0C">
        <w:rPr>
          <w:bCs/>
          <w:sz w:val="22"/>
          <w:szCs w:val="22"/>
        </w:rPr>
        <w:t>D</w:t>
      </w:r>
      <w:r w:rsidR="00D52CF1" w:rsidRPr="00644F0C">
        <w:rPr>
          <w:bCs/>
          <w:sz w:val="22"/>
          <w:szCs w:val="22"/>
        </w:rPr>
        <w:t xml:space="preserve">esignated </w:t>
      </w:r>
      <w:r w:rsidR="00DD7F2C" w:rsidRPr="00644F0C">
        <w:rPr>
          <w:bCs/>
          <w:sz w:val="22"/>
          <w:szCs w:val="22"/>
        </w:rPr>
        <w:t>D</w:t>
      </w:r>
      <w:r w:rsidR="00D52CF1" w:rsidRPr="00644F0C">
        <w:rPr>
          <w:bCs/>
          <w:sz w:val="22"/>
          <w:szCs w:val="22"/>
        </w:rPr>
        <w:t>ecision</w:t>
      </w:r>
      <w:r w:rsidR="00DD7F2C" w:rsidRPr="00644F0C">
        <w:rPr>
          <w:bCs/>
          <w:sz w:val="22"/>
          <w:szCs w:val="22"/>
        </w:rPr>
        <w:t>-M</w:t>
      </w:r>
      <w:r w:rsidR="00D52CF1" w:rsidRPr="00644F0C">
        <w:rPr>
          <w:bCs/>
          <w:sz w:val="22"/>
          <w:szCs w:val="22"/>
        </w:rPr>
        <w:t xml:space="preserve">aker’s </w:t>
      </w:r>
      <w:r w:rsidRPr="00644F0C">
        <w:rPr>
          <w:sz w:val="22"/>
          <w:szCs w:val="22"/>
        </w:rPr>
        <w:t xml:space="preserve">decision.  </w:t>
      </w:r>
      <w:r w:rsidR="003B234C" w:rsidRPr="00644F0C">
        <w:rPr>
          <w:sz w:val="22"/>
          <w:szCs w:val="22"/>
        </w:rPr>
        <w:t>A party may appeal for the following reasons</w:t>
      </w:r>
      <w:r w:rsidR="00B34112" w:rsidRPr="00644F0C">
        <w:rPr>
          <w:sz w:val="22"/>
          <w:szCs w:val="22"/>
        </w:rPr>
        <w:t xml:space="preserve"> only</w:t>
      </w:r>
      <w:r w:rsidR="003B234C" w:rsidRPr="00644F0C">
        <w:rPr>
          <w:sz w:val="22"/>
          <w:szCs w:val="22"/>
        </w:rPr>
        <w:t xml:space="preserve">:  </w:t>
      </w:r>
    </w:p>
    <w:p w14:paraId="26C5A687" w14:textId="77777777" w:rsidR="00DD7F2C" w:rsidRPr="00644F0C" w:rsidRDefault="00DD7F2C" w:rsidP="00F77BD5">
      <w:pPr>
        <w:jc w:val="both"/>
        <w:rPr>
          <w:sz w:val="22"/>
          <w:szCs w:val="22"/>
        </w:rPr>
      </w:pPr>
    </w:p>
    <w:p w14:paraId="42395CED" w14:textId="29AAB2A9" w:rsidR="003B234C" w:rsidRPr="00644F0C" w:rsidRDefault="003B234C" w:rsidP="000907A9">
      <w:pPr>
        <w:pStyle w:val="ListParagraph"/>
        <w:numPr>
          <w:ilvl w:val="0"/>
          <w:numId w:val="15"/>
        </w:numPr>
        <w:tabs>
          <w:tab w:val="left" w:pos="720"/>
        </w:tabs>
        <w:autoSpaceDE w:val="0"/>
        <w:autoSpaceDN w:val="0"/>
        <w:adjustRightInd w:val="0"/>
        <w:spacing w:after="0" w:line="240" w:lineRule="auto"/>
        <w:ind w:left="720"/>
        <w:contextualSpacing w:val="0"/>
        <w:jc w:val="both"/>
        <w:rPr>
          <w:rFonts w:ascii="Times New Roman" w:eastAsiaTheme="minorHAnsi" w:hAnsi="Times New Roman"/>
        </w:rPr>
      </w:pPr>
      <w:r w:rsidRPr="00644F0C">
        <w:rPr>
          <w:rFonts w:ascii="Times New Roman" w:eastAsiaTheme="minorHAnsi" w:hAnsi="Times New Roman"/>
        </w:rPr>
        <w:t>Procedural irregularity that would change the outcome;</w:t>
      </w:r>
    </w:p>
    <w:p w14:paraId="6B5D9BD8" w14:textId="53325E84" w:rsidR="003B234C" w:rsidRPr="00644F0C" w:rsidRDefault="003B234C" w:rsidP="000907A9">
      <w:pPr>
        <w:pStyle w:val="ListParagraph"/>
        <w:numPr>
          <w:ilvl w:val="0"/>
          <w:numId w:val="15"/>
        </w:numPr>
        <w:tabs>
          <w:tab w:val="left" w:pos="720"/>
        </w:tabs>
        <w:autoSpaceDE w:val="0"/>
        <w:autoSpaceDN w:val="0"/>
        <w:adjustRightInd w:val="0"/>
        <w:spacing w:after="0" w:line="240" w:lineRule="auto"/>
        <w:ind w:left="720"/>
        <w:contextualSpacing w:val="0"/>
        <w:jc w:val="both"/>
        <w:rPr>
          <w:rFonts w:ascii="Times New Roman" w:eastAsiaTheme="minorHAnsi" w:hAnsi="Times New Roman"/>
        </w:rPr>
      </w:pPr>
      <w:r w:rsidRPr="00644F0C">
        <w:rPr>
          <w:rFonts w:ascii="Times New Roman" w:eastAsiaTheme="minorHAnsi" w:hAnsi="Times New Roman"/>
        </w:rPr>
        <w:t xml:space="preserve">New evidence that would change the outcome and that was not reasonably available when the determination </w:t>
      </w:r>
      <w:r w:rsidR="001155E1" w:rsidRPr="00644F0C">
        <w:rPr>
          <w:rFonts w:ascii="Times New Roman" w:eastAsiaTheme="minorHAnsi" w:hAnsi="Times New Roman"/>
        </w:rPr>
        <w:t>of whether a violation</w:t>
      </w:r>
      <w:r w:rsidRPr="00644F0C">
        <w:rPr>
          <w:rFonts w:ascii="Times New Roman" w:eastAsiaTheme="minorHAnsi" w:hAnsi="Times New Roman"/>
        </w:rPr>
        <w:t xml:space="preserve"> occurred or dismissal was made; and</w:t>
      </w:r>
      <w:r w:rsidR="00692B02" w:rsidRPr="00644F0C">
        <w:rPr>
          <w:rFonts w:ascii="Times New Roman" w:eastAsiaTheme="minorHAnsi" w:hAnsi="Times New Roman"/>
        </w:rPr>
        <w:t>/or</w:t>
      </w:r>
    </w:p>
    <w:p w14:paraId="653E6183" w14:textId="486E7195" w:rsidR="003B234C" w:rsidRPr="00644F0C" w:rsidRDefault="003B234C" w:rsidP="000907A9">
      <w:pPr>
        <w:pStyle w:val="ListParagraph"/>
        <w:numPr>
          <w:ilvl w:val="0"/>
          <w:numId w:val="15"/>
        </w:numPr>
        <w:tabs>
          <w:tab w:val="left" w:pos="720"/>
        </w:tabs>
        <w:autoSpaceDE w:val="0"/>
        <w:autoSpaceDN w:val="0"/>
        <w:adjustRightInd w:val="0"/>
        <w:spacing w:after="0" w:line="240" w:lineRule="auto"/>
        <w:ind w:left="720"/>
        <w:contextualSpacing w:val="0"/>
        <w:jc w:val="both"/>
        <w:rPr>
          <w:rFonts w:ascii="Times New Roman" w:eastAsiaTheme="minorHAnsi" w:hAnsi="Times New Roman"/>
        </w:rPr>
      </w:pPr>
      <w:r w:rsidRPr="00644F0C">
        <w:rPr>
          <w:rFonts w:ascii="Times New Roman" w:eastAsiaTheme="minorHAnsi" w:hAnsi="Times New Roman"/>
        </w:rPr>
        <w:t xml:space="preserve">The </w:t>
      </w:r>
      <w:r w:rsidR="00426EEB">
        <w:rPr>
          <w:rFonts w:ascii="Times New Roman" w:eastAsiaTheme="minorHAnsi" w:hAnsi="Times New Roman"/>
        </w:rPr>
        <w:t>Equal Opportunity</w:t>
      </w:r>
      <w:r w:rsidR="00DD7F2C" w:rsidRPr="00644F0C">
        <w:rPr>
          <w:rFonts w:ascii="Times New Roman" w:eastAsiaTheme="minorHAnsi" w:hAnsi="Times New Roman"/>
        </w:rPr>
        <w:t xml:space="preserve"> Officer</w:t>
      </w:r>
      <w:r w:rsidRPr="00644F0C">
        <w:rPr>
          <w:rFonts w:ascii="Times New Roman" w:eastAsiaTheme="minorHAnsi" w:hAnsi="Times New Roman"/>
        </w:rPr>
        <w:t xml:space="preserve">, investigator, or </w:t>
      </w:r>
      <w:r w:rsidR="00DD7F2C" w:rsidRPr="00644F0C">
        <w:rPr>
          <w:rFonts w:ascii="Times New Roman" w:eastAsiaTheme="minorHAnsi" w:hAnsi="Times New Roman"/>
        </w:rPr>
        <w:t>D</w:t>
      </w:r>
      <w:r w:rsidRPr="00644F0C">
        <w:rPr>
          <w:rFonts w:ascii="Times New Roman" w:eastAsiaTheme="minorHAnsi" w:hAnsi="Times New Roman"/>
        </w:rPr>
        <w:t>ecision</w:t>
      </w:r>
      <w:r w:rsidR="00DD7F2C" w:rsidRPr="00644F0C">
        <w:rPr>
          <w:rFonts w:ascii="Times New Roman" w:eastAsiaTheme="minorHAnsi" w:hAnsi="Times New Roman"/>
        </w:rPr>
        <w:t>-M</w:t>
      </w:r>
      <w:r w:rsidRPr="00644F0C">
        <w:rPr>
          <w:rFonts w:ascii="Times New Roman" w:eastAsiaTheme="minorHAnsi" w:hAnsi="Times New Roman"/>
        </w:rPr>
        <w:t xml:space="preserve">aker had a conflict of interest or bias for or against </w:t>
      </w:r>
      <w:r w:rsidR="00692B02" w:rsidRPr="00644F0C">
        <w:rPr>
          <w:rFonts w:ascii="Times New Roman" w:eastAsiaTheme="minorHAnsi" w:hAnsi="Times New Roman"/>
        </w:rPr>
        <w:t>c</w:t>
      </w:r>
      <w:r w:rsidR="00B868EB" w:rsidRPr="00644F0C">
        <w:rPr>
          <w:rFonts w:ascii="Times New Roman" w:eastAsiaTheme="minorHAnsi" w:hAnsi="Times New Roman"/>
        </w:rPr>
        <w:t>omplainant</w:t>
      </w:r>
      <w:r w:rsidRPr="00644F0C">
        <w:rPr>
          <w:rFonts w:ascii="Times New Roman" w:eastAsiaTheme="minorHAnsi" w:hAnsi="Times New Roman"/>
        </w:rPr>
        <w:t xml:space="preserve">s or </w:t>
      </w:r>
      <w:r w:rsidR="00692B02" w:rsidRPr="00644F0C">
        <w:rPr>
          <w:rFonts w:ascii="Times New Roman" w:eastAsiaTheme="minorHAnsi" w:hAnsi="Times New Roman"/>
        </w:rPr>
        <w:t>r</w:t>
      </w:r>
      <w:r w:rsidR="00B868EB" w:rsidRPr="00644F0C">
        <w:rPr>
          <w:rFonts w:ascii="Times New Roman" w:eastAsiaTheme="minorHAnsi" w:hAnsi="Times New Roman"/>
        </w:rPr>
        <w:t>espondent</w:t>
      </w:r>
      <w:r w:rsidRPr="00644F0C">
        <w:rPr>
          <w:rFonts w:ascii="Times New Roman" w:eastAsiaTheme="minorHAnsi" w:hAnsi="Times New Roman"/>
        </w:rPr>
        <w:t xml:space="preserve">s generally or the individual </w:t>
      </w:r>
      <w:r w:rsidR="00B868EB" w:rsidRPr="00644F0C">
        <w:rPr>
          <w:rFonts w:ascii="Times New Roman" w:eastAsiaTheme="minorHAnsi" w:hAnsi="Times New Roman"/>
        </w:rPr>
        <w:t>Complainant</w:t>
      </w:r>
      <w:r w:rsidRPr="00644F0C">
        <w:rPr>
          <w:rFonts w:ascii="Times New Roman" w:eastAsiaTheme="minorHAnsi" w:hAnsi="Times New Roman"/>
        </w:rPr>
        <w:t xml:space="preserve"> or </w:t>
      </w:r>
      <w:r w:rsidR="00B868EB" w:rsidRPr="00644F0C">
        <w:rPr>
          <w:rFonts w:ascii="Times New Roman" w:eastAsiaTheme="minorHAnsi" w:hAnsi="Times New Roman"/>
        </w:rPr>
        <w:t>Respondent</w:t>
      </w:r>
      <w:r w:rsidRPr="00644F0C">
        <w:rPr>
          <w:rFonts w:ascii="Times New Roman" w:eastAsiaTheme="minorHAnsi" w:hAnsi="Times New Roman"/>
        </w:rPr>
        <w:t xml:space="preserve"> that would change the outcome.</w:t>
      </w:r>
      <w:r w:rsidRPr="00644F0C">
        <w:rPr>
          <w:rFonts w:ascii="Times New Roman" w:eastAsiaTheme="minorHAnsi" w:hAnsi="Times New Roman"/>
        </w:rPr>
        <w:tab/>
      </w:r>
    </w:p>
    <w:p w14:paraId="3009692F" w14:textId="77777777" w:rsidR="00E40D25" w:rsidRPr="00644F0C" w:rsidRDefault="00E40D25" w:rsidP="00F77BD5">
      <w:pPr>
        <w:jc w:val="both"/>
        <w:rPr>
          <w:sz w:val="22"/>
          <w:szCs w:val="22"/>
        </w:rPr>
      </w:pPr>
    </w:p>
    <w:p w14:paraId="29E9F69E" w14:textId="0C4ED1C9" w:rsidR="00D13FDC" w:rsidRPr="00644F0C" w:rsidRDefault="009D78D6" w:rsidP="00F77BD5">
      <w:pPr>
        <w:jc w:val="both"/>
        <w:rPr>
          <w:sz w:val="22"/>
          <w:szCs w:val="22"/>
        </w:rPr>
      </w:pPr>
      <w:r w:rsidRPr="00644F0C">
        <w:rPr>
          <w:sz w:val="22"/>
          <w:szCs w:val="22"/>
        </w:rPr>
        <w:lastRenderedPageBreak/>
        <w:t xml:space="preserve">Where practicable, within </w:t>
      </w:r>
      <w:r w:rsidR="00A13367" w:rsidRPr="00644F0C">
        <w:rPr>
          <w:sz w:val="22"/>
          <w:szCs w:val="22"/>
        </w:rPr>
        <w:t xml:space="preserve">ten </w:t>
      </w:r>
      <w:r w:rsidRPr="00644F0C">
        <w:rPr>
          <w:sz w:val="22"/>
          <w:szCs w:val="22"/>
        </w:rPr>
        <w:t>(</w:t>
      </w:r>
      <w:r w:rsidR="00A13367" w:rsidRPr="00644F0C">
        <w:rPr>
          <w:sz w:val="22"/>
          <w:szCs w:val="22"/>
        </w:rPr>
        <w:t>10</w:t>
      </w:r>
      <w:r w:rsidRPr="00644F0C">
        <w:rPr>
          <w:sz w:val="22"/>
          <w:szCs w:val="22"/>
        </w:rPr>
        <w:t xml:space="preserve">) days of receiving the appeal, the President shall issue a written decision accepting, rejecting or modifying the </w:t>
      </w:r>
      <w:r w:rsidR="00DD7F2C" w:rsidRPr="00644F0C">
        <w:rPr>
          <w:bCs/>
          <w:sz w:val="22"/>
          <w:szCs w:val="22"/>
        </w:rPr>
        <w:t>D</w:t>
      </w:r>
      <w:r w:rsidR="00D52CF1" w:rsidRPr="00644F0C">
        <w:rPr>
          <w:bCs/>
          <w:sz w:val="22"/>
          <w:szCs w:val="22"/>
        </w:rPr>
        <w:t xml:space="preserve">esignated </w:t>
      </w:r>
      <w:r w:rsidR="00DD7F2C" w:rsidRPr="00644F0C">
        <w:rPr>
          <w:bCs/>
          <w:sz w:val="22"/>
          <w:szCs w:val="22"/>
        </w:rPr>
        <w:t>D</w:t>
      </w:r>
      <w:r w:rsidR="00D52CF1" w:rsidRPr="00644F0C">
        <w:rPr>
          <w:bCs/>
          <w:sz w:val="22"/>
          <w:szCs w:val="22"/>
        </w:rPr>
        <w:t>ecision</w:t>
      </w:r>
      <w:r w:rsidR="00DD7F2C" w:rsidRPr="00644F0C">
        <w:rPr>
          <w:bCs/>
          <w:sz w:val="22"/>
          <w:szCs w:val="22"/>
        </w:rPr>
        <w:t>-M</w:t>
      </w:r>
      <w:r w:rsidR="00D52CF1" w:rsidRPr="00644F0C">
        <w:rPr>
          <w:bCs/>
          <w:sz w:val="22"/>
          <w:szCs w:val="22"/>
        </w:rPr>
        <w:t xml:space="preserve">aker’s </w:t>
      </w:r>
      <w:r w:rsidRPr="00644F0C">
        <w:rPr>
          <w:sz w:val="22"/>
          <w:szCs w:val="22"/>
        </w:rPr>
        <w:t>decision.  The President’s decision is final provided that any corrective action and/or discipline imposed are subject to applicable collective bargaining agreements</w:t>
      </w:r>
      <w:r w:rsidR="00DD7F2C" w:rsidRPr="00644F0C">
        <w:rPr>
          <w:sz w:val="22"/>
          <w:szCs w:val="22"/>
        </w:rPr>
        <w:t>, employee handbooks and/or College policies</w:t>
      </w:r>
      <w:r w:rsidRPr="00644F0C">
        <w:rPr>
          <w:sz w:val="22"/>
          <w:szCs w:val="22"/>
        </w:rPr>
        <w:t>.</w:t>
      </w:r>
    </w:p>
    <w:p w14:paraId="51B021C2" w14:textId="77777777" w:rsidR="00E23354" w:rsidRPr="00644F0C" w:rsidRDefault="00E23354" w:rsidP="00F77BD5">
      <w:pPr>
        <w:jc w:val="both"/>
        <w:rPr>
          <w:sz w:val="22"/>
          <w:szCs w:val="22"/>
        </w:rPr>
      </w:pPr>
    </w:p>
    <w:p w14:paraId="5A11D9BF" w14:textId="177B95AB" w:rsidR="00E23354" w:rsidRPr="00644F0C" w:rsidRDefault="00E23354" w:rsidP="00F77BD5">
      <w:pPr>
        <w:jc w:val="both"/>
        <w:rPr>
          <w:bCs/>
          <w:sz w:val="22"/>
          <w:szCs w:val="22"/>
        </w:rPr>
      </w:pPr>
      <w:r w:rsidRPr="00644F0C">
        <w:rPr>
          <w:bCs/>
          <w:sz w:val="22"/>
          <w:szCs w:val="22"/>
        </w:rPr>
        <w:t xml:space="preserve">If the President is </w:t>
      </w:r>
      <w:r w:rsidR="001F0E5D" w:rsidRPr="00644F0C">
        <w:rPr>
          <w:bCs/>
          <w:sz w:val="22"/>
          <w:szCs w:val="22"/>
        </w:rPr>
        <w:t>a</w:t>
      </w:r>
      <w:r w:rsidRPr="00644F0C">
        <w:rPr>
          <w:bCs/>
          <w:sz w:val="22"/>
          <w:szCs w:val="22"/>
        </w:rPr>
        <w:t xml:space="preserve"> Responding Party, then the Chair of the College’s Board of Trustees </w:t>
      </w:r>
      <w:r w:rsidRPr="00644F0C">
        <w:rPr>
          <w:sz w:val="22"/>
          <w:szCs w:val="22"/>
        </w:rPr>
        <w:t xml:space="preserve">shall issue a written decision accepting, rejecting or modifying the </w:t>
      </w:r>
      <w:r w:rsidRPr="00644F0C">
        <w:rPr>
          <w:bCs/>
          <w:sz w:val="22"/>
          <w:szCs w:val="22"/>
        </w:rPr>
        <w:t xml:space="preserve">Designated Decision-Maker’s </w:t>
      </w:r>
      <w:r w:rsidRPr="00644F0C">
        <w:rPr>
          <w:sz w:val="22"/>
          <w:szCs w:val="22"/>
        </w:rPr>
        <w:t xml:space="preserve">decision, and such decision shall be final. If </w:t>
      </w:r>
      <w:r w:rsidRPr="00644F0C">
        <w:rPr>
          <w:bCs/>
          <w:sz w:val="22"/>
          <w:szCs w:val="22"/>
        </w:rPr>
        <w:t xml:space="preserve">a member of the College’s Board of Trustees is the Responding Party, then the </w:t>
      </w:r>
      <w:r w:rsidR="00D66F5C" w:rsidRPr="00644F0C">
        <w:rPr>
          <w:bCs/>
          <w:sz w:val="22"/>
          <w:szCs w:val="22"/>
        </w:rPr>
        <w:t xml:space="preserve">Chair </w:t>
      </w:r>
      <w:r w:rsidR="00A77569">
        <w:rPr>
          <w:bCs/>
          <w:sz w:val="22"/>
          <w:szCs w:val="22"/>
        </w:rPr>
        <w:t xml:space="preserve">or Vice Chair </w:t>
      </w:r>
      <w:r w:rsidR="00D66F5C" w:rsidRPr="00644F0C">
        <w:rPr>
          <w:bCs/>
          <w:sz w:val="22"/>
          <w:szCs w:val="22"/>
        </w:rPr>
        <w:t xml:space="preserve">of the College’s Board of Trustees </w:t>
      </w:r>
      <w:r w:rsidR="00D66F5C">
        <w:rPr>
          <w:bCs/>
          <w:sz w:val="22"/>
          <w:szCs w:val="22"/>
        </w:rPr>
        <w:t xml:space="preserve">shall </w:t>
      </w:r>
      <w:r w:rsidR="00D66F5C" w:rsidRPr="002773D4">
        <w:rPr>
          <w:sz w:val="22"/>
          <w:szCs w:val="22"/>
        </w:rPr>
        <w:t xml:space="preserve">issue a written decision accepting, rejecting or modifying the </w:t>
      </w:r>
      <w:r w:rsidR="00D66F5C" w:rsidRPr="002773D4">
        <w:rPr>
          <w:bCs/>
          <w:sz w:val="22"/>
          <w:szCs w:val="22"/>
        </w:rPr>
        <w:t xml:space="preserve">Designated Decision-Maker’s </w:t>
      </w:r>
      <w:r w:rsidR="00D66F5C" w:rsidRPr="002773D4">
        <w:rPr>
          <w:sz w:val="22"/>
          <w:szCs w:val="22"/>
        </w:rPr>
        <w:t>decision</w:t>
      </w:r>
      <w:r w:rsidRPr="00644F0C">
        <w:rPr>
          <w:bCs/>
          <w:sz w:val="22"/>
          <w:szCs w:val="22"/>
        </w:rPr>
        <w:t>.</w:t>
      </w:r>
    </w:p>
    <w:p w14:paraId="3FA69542" w14:textId="77777777" w:rsidR="000903E5" w:rsidRDefault="000903E5" w:rsidP="00572241">
      <w:pPr>
        <w:jc w:val="both"/>
        <w:rPr>
          <w:sz w:val="24"/>
          <w:szCs w:val="24"/>
        </w:rPr>
      </w:pPr>
    </w:p>
    <w:p w14:paraId="15D6AA96" w14:textId="6A4F7FA6" w:rsidR="00330BCC" w:rsidRPr="00C6718C" w:rsidRDefault="00330BCC" w:rsidP="00330BCC">
      <w:pPr>
        <w:spacing w:after="200" w:line="276" w:lineRule="auto"/>
        <w:rPr>
          <w:sz w:val="24"/>
          <w:szCs w:val="24"/>
        </w:rPr>
      </w:pPr>
      <w:r>
        <w:rPr>
          <w:sz w:val="24"/>
          <w:szCs w:val="24"/>
        </w:rPr>
        <w:br w:type="page"/>
      </w:r>
    </w:p>
    <w:p w14:paraId="47F70CA6" w14:textId="68325D99" w:rsidR="00915937" w:rsidRDefault="00915937" w:rsidP="002304C9">
      <w:pPr>
        <w:pStyle w:val="Heading1"/>
        <w:jc w:val="center"/>
      </w:pPr>
      <w:bookmarkStart w:id="36" w:name="_Toc233893091"/>
      <w:bookmarkStart w:id="37" w:name="_Toc235434234"/>
      <w:r>
        <w:lastRenderedPageBreak/>
        <w:t xml:space="preserve">Appendix A </w:t>
      </w:r>
      <w:r w:rsidR="00637FDE">
        <w:t>–</w:t>
      </w:r>
      <w:r>
        <w:t>Discrimination Complaint Form</w:t>
      </w:r>
      <w:bookmarkEnd w:id="36"/>
      <w:bookmarkEnd w:id="37"/>
    </w:p>
    <w:p w14:paraId="6BAD074E" w14:textId="77777777" w:rsidR="00915937" w:rsidRDefault="00915937" w:rsidP="00330BCC">
      <w:pPr>
        <w:widowControl w:val="0"/>
        <w:rPr>
          <w:b/>
          <w:sz w:val="24"/>
        </w:rPr>
      </w:pPr>
    </w:p>
    <w:p w14:paraId="67FE34B8" w14:textId="77777777" w:rsidR="00915937" w:rsidRDefault="00915937" w:rsidP="00915937">
      <w:pPr>
        <w:pBdr>
          <w:top w:val="single" w:sz="6" w:space="1" w:color="auto"/>
          <w:left w:val="single" w:sz="6" w:space="1" w:color="auto"/>
          <w:bottom w:val="single" w:sz="6" w:space="1" w:color="auto"/>
          <w:right w:val="single" w:sz="6" w:space="1" w:color="auto"/>
        </w:pBdr>
        <w:jc w:val="center"/>
        <w:rPr>
          <w:sz w:val="24"/>
        </w:rPr>
      </w:pPr>
      <w:r>
        <w:rPr>
          <w:b/>
          <w:sz w:val="24"/>
        </w:rPr>
        <w:t xml:space="preserve"> </w:t>
      </w:r>
    </w:p>
    <w:p w14:paraId="1E395A93" w14:textId="3165212A" w:rsidR="00915937" w:rsidRDefault="00915937" w:rsidP="00915937">
      <w:pPr>
        <w:pBdr>
          <w:top w:val="single" w:sz="6" w:space="1" w:color="auto"/>
          <w:left w:val="single" w:sz="6" w:space="1" w:color="auto"/>
          <w:bottom w:val="single" w:sz="6" w:space="1" w:color="auto"/>
          <w:right w:val="single" w:sz="6" w:space="1" w:color="auto"/>
        </w:pBdr>
        <w:jc w:val="center"/>
        <w:rPr>
          <w:sz w:val="24"/>
        </w:rPr>
      </w:pPr>
      <w:r>
        <w:rPr>
          <w:b/>
          <w:sz w:val="24"/>
          <w:u w:val="single"/>
        </w:rPr>
        <w:t>DISCRIMINATION COMPLAINT FORM</w:t>
      </w:r>
    </w:p>
    <w:p w14:paraId="19548A2D"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4E6AC18B" w14:textId="77777777" w:rsidR="00A909A6" w:rsidRDefault="00915937" w:rsidP="00915937">
      <w:pPr>
        <w:pBdr>
          <w:top w:val="single" w:sz="6" w:space="1" w:color="auto"/>
          <w:left w:val="single" w:sz="6" w:space="1" w:color="auto"/>
          <w:bottom w:val="single" w:sz="6" w:space="1" w:color="auto"/>
          <w:right w:val="single" w:sz="6" w:space="1" w:color="auto"/>
        </w:pBdr>
        <w:jc w:val="both"/>
        <w:rPr>
          <w:sz w:val="24"/>
        </w:rPr>
      </w:pPr>
      <w:r>
        <w:rPr>
          <w:sz w:val="24"/>
        </w:rPr>
        <w:t xml:space="preserve">The </w:t>
      </w:r>
      <w:r w:rsidRPr="00390B89">
        <w:rPr>
          <w:sz w:val="24"/>
        </w:rPr>
        <w:t xml:space="preserve">purpose of this form is to record information required to initiate an investigation into an alleged violation of the College’s </w:t>
      </w:r>
      <w:r w:rsidR="007C4DD4">
        <w:rPr>
          <w:sz w:val="24"/>
        </w:rPr>
        <w:t>Non-Discrimination</w:t>
      </w:r>
      <w:r w:rsidRPr="00390B89">
        <w:rPr>
          <w:sz w:val="24"/>
        </w:rPr>
        <w:t xml:space="preserve"> </w:t>
      </w:r>
      <w:r w:rsidR="007529F1">
        <w:rPr>
          <w:sz w:val="24"/>
        </w:rPr>
        <w:t>Policy.</w:t>
      </w:r>
      <w:r w:rsidRPr="00390B89">
        <w:rPr>
          <w:sz w:val="24"/>
        </w:rPr>
        <w:t xml:space="preserve"> </w:t>
      </w:r>
    </w:p>
    <w:p w14:paraId="55AC889B" w14:textId="77777777" w:rsidR="00A909A6" w:rsidRDefault="00A909A6" w:rsidP="00915937">
      <w:pPr>
        <w:pBdr>
          <w:top w:val="single" w:sz="6" w:space="1" w:color="auto"/>
          <w:left w:val="single" w:sz="6" w:space="1" w:color="auto"/>
          <w:bottom w:val="single" w:sz="6" w:space="1" w:color="auto"/>
          <w:right w:val="single" w:sz="6" w:space="1" w:color="auto"/>
        </w:pBdr>
        <w:jc w:val="both"/>
        <w:rPr>
          <w:sz w:val="24"/>
        </w:rPr>
      </w:pPr>
    </w:p>
    <w:p w14:paraId="48F101AA" w14:textId="3C90A315" w:rsidR="00E52BD8" w:rsidRPr="00A909A6" w:rsidRDefault="00E52BD8" w:rsidP="00915937">
      <w:pPr>
        <w:pBdr>
          <w:top w:val="single" w:sz="6" w:space="1" w:color="auto"/>
          <w:left w:val="single" w:sz="6" w:space="1" w:color="auto"/>
          <w:bottom w:val="single" w:sz="6" w:space="1" w:color="auto"/>
          <w:right w:val="single" w:sz="6" w:space="1" w:color="auto"/>
        </w:pBdr>
        <w:jc w:val="both"/>
        <w:rPr>
          <w:b/>
          <w:bCs/>
          <w:sz w:val="24"/>
          <w:u w:val="single"/>
        </w:rPr>
      </w:pPr>
      <w:r w:rsidRPr="00A909A6">
        <w:rPr>
          <w:b/>
          <w:bCs/>
          <w:sz w:val="24"/>
          <w:u w:val="single"/>
        </w:rPr>
        <w:t>This complaint form should not be used for Title IX Sexual Harassment</w:t>
      </w:r>
      <w:r w:rsidR="00A909A6" w:rsidRPr="00A909A6">
        <w:rPr>
          <w:b/>
          <w:bCs/>
          <w:sz w:val="24"/>
          <w:u w:val="single"/>
        </w:rPr>
        <w:t xml:space="preserve"> (ex. sexual violence, unwanted sexual conduct</w:t>
      </w:r>
      <w:r w:rsidRPr="00A909A6">
        <w:rPr>
          <w:b/>
          <w:bCs/>
          <w:sz w:val="24"/>
          <w:u w:val="single"/>
        </w:rPr>
        <w:t xml:space="preserve">, </w:t>
      </w:r>
      <w:r w:rsidR="00A909A6" w:rsidRPr="00A909A6">
        <w:rPr>
          <w:b/>
          <w:bCs/>
          <w:i/>
          <w:iCs/>
          <w:sz w:val="24"/>
          <w:u w:val="single"/>
        </w:rPr>
        <w:t>quid pro quo</w:t>
      </w:r>
      <w:r w:rsidR="00A909A6">
        <w:rPr>
          <w:b/>
          <w:bCs/>
          <w:sz w:val="24"/>
          <w:u w:val="single"/>
        </w:rPr>
        <w:t xml:space="preserve"> harassment by an employee), </w:t>
      </w:r>
      <w:r w:rsidRPr="00A909A6">
        <w:rPr>
          <w:b/>
          <w:bCs/>
          <w:sz w:val="24"/>
          <w:u w:val="single"/>
        </w:rPr>
        <w:t xml:space="preserve">which </w:t>
      </w:r>
      <w:r w:rsidR="00B21FF0">
        <w:rPr>
          <w:b/>
          <w:bCs/>
          <w:sz w:val="24"/>
          <w:u w:val="single"/>
        </w:rPr>
        <w:t xml:space="preserve">is covered by the Title IX Sexual Harassment </w:t>
      </w:r>
      <w:r w:rsidR="0016759E">
        <w:rPr>
          <w:b/>
          <w:bCs/>
          <w:sz w:val="24"/>
          <w:u w:val="single"/>
        </w:rPr>
        <w:t xml:space="preserve">Formal </w:t>
      </w:r>
      <w:r w:rsidR="00B21FF0">
        <w:rPr>
          <w:b/>
          <w:bCs/>
          <w:sz w:val="24"/>
          <w:u w:val="single"/>
        </w:rPr>
        <w:t xml:space="preserve">Complaint Process </w:t>
      </w:r>
      <w:r w:rsidRPr="00A909A6">
        <w:rPr>
          <w:b/>
          <w:bCs/>
          <w:sz w:val="24"/>
          <w:u w:val="single"/>
        </w:rPr>
        <w:t>and requires a live hearing.</w:t>
      </w:r>
    </w:p>
    <w:p w14:paraId="1BAEBFDE" w14:textId="77777777" w:rsidR="00E52BD8" w:rsidRDefault="00E52BD8" w:rsidP="00915937">
      <w:pPr>
        <w:pBdr>
          <w:top w:val="single" w:sz="6" w:space="1" w:color="auto"/>
          <w:left w:val="single" w:sz="6" w:space="1" w:color="auto"/>
          <w:bottom w:val="single" w:sz="6" w:space="1" w:color="auto"/>
          <w:right w:val="single" w:sz="6" w:space="1" w:color="auto"/>
        </w:pBdr>
        <w:jc w:val="both"/>
        <w:rPr>
          <w:sz w:val="24"/>
        </w:rPr>
      </w:pPr>
    </w:p>
    <w:p w14:paraId="5B45B2D8" w14:textId="60D9B983" w:rsidR="00915937" w:rsidRPr="00390B89" w:rsidRDefault="00915937" w:rsidP="00915937">
      <w:pPr>
        <w:pBdr>
          <w:top w:val="single" w:sz="6" w:space="1" w:color="auto"/>
          <w:left w:val="single" w:sz="6" w:space="1" w:color="auto"/>
          <w:bottom w:val="single" w:sz="6" w:space="1" w:color="auto"/>
          <w:right w:val="single" w:sz="6" w:space="1" w:color="auto"/>
        </w:pBdr>
        <w:jc w:val="both"/>
        <w:rPr>
          <w:sz w:val="24"/>
        </w:rPr>
      </w:pPr>
      <w:r w:rsidRPr="00390B89">
        <w:rPr>
          <w:sz w:val="24"/>
        </w:rPr>
        <w:t>All reasonable efforts will be made to maintain the confidentiality of the parties involved during the complaint procedure.</w:t>
      </w:r>
    </w:p>
    <w:p w14:paraId="1BEAE1C9" w14:textId="77777777" w:rsidR="00915937" w:rsidRPr="00390B89" w:rsidRDefault="00915937" w:rsidP="00915937">
      <w:pPr>
        <w:pBdr>
          <w:top w:val="single" w:sz="6" w:space="1" w:color="auto"/>
          <w:left w:val="single" w:sz="6" w:space="1" w:color="auto"/>
          <w:bottom w:val="single" w:sz="6" w:space="1" w:color="auto"/>
          <w:right w:val="single" w:sz="6" w:space="1" w:color="auto"/>
        </w:pBdr>
        <w:jc w:val="both"/>
        <w:rPr>
          <w:sz w:val="24"/>
        </w:rPr>
      </w:pPr>
    </w:p>
    <w:p w14:paraId="1CE4A347" w14:textId="77777777" w:rsidR="00915937" w:rsidRPr="00390B89" w:rsidRDefault="00915937" w:rsidP="00915937">
      <w:pPr>
        <w:pBdr>
          <w:top w:val="single" w:sz="6" w:space="1" w:color="auto"/>
          <w:left w:val="single" w:sz="6" w:space="1" w:color="auto"/>
          <w:bottom w:val="single" w:sz="6" w:space="1" w:color="auto"/>
          <w:right w:val="single" w:sz="6" w:space="1" w:color="auto"/>
        </w:pBdr>
        <w:jc w:val="both"/>
        <w:rPr>
          <w:sz w:val="24"/>
        </w:rPr>
      </w:pPr>
      <w:r>
        <w:rPr>
          <w:sz w:val="24"/>
        </w:rPr>
        <w:t>R</w:t>
      </w:r>
      <w:r w:rsidRPr="00390B89">
        <w:rPr>
          <w:sz w:val="24"/>
        </w:rPr>
        <w:t>etaliat</w:t>
      </w:r>
      <w:r>
        <w:rPr>
          <w:sz w:val="24"/>
        </w:rPr>
        <w:t>ion</w:t>
      </w:r>
      <w:r w:rsidRPr="00390B89">
        <w:rPr>
          <w:sz w:val="24"/>
        </w:rPr>
        <w:t xml:space="preserve"> against a student, employee or any other person in the College for filing a complaint or for cooperating in an investigation of a complaint</w:t>
      </w:r>
      <w:r>
        <w:rPr>
          <w:sz w:val="24"/>
        </w:rPr>
        <w:t xml:space="preserve"> is strictly prohibited</w:t>
      </w:r>
      <w:r w:rsidRPr="00390B89">
        <w:rPr>
          <w:sz w:val="24"/>
        </w:rPr>
        <w:t>.  All parties to a complaint may have a</w:t>
      </w:r>
      <w:r>
        <w:rPr>
          <w:sz w:val="24"/>
        </w:rPr>
        <w:t>n</w:t>
      </w:r>
      <w:r w:rsidRPr="00390B89">
        <w:rPr>
          <w:sz w:val="24"/>
        </w:rPr>
        <w:t xml:space="preserve"> advisor </w:t>
      </w:r>
      <w:r w:rsidRPr="00390B89">
        <w:rPr>
          <w:sz w:val="24"/>
          <w:szCs w:val="24"/>
        </w:rPr>
        <w:t xml:space="preserve">(for union employees this may be a union representative) </w:t>
      </w:r>
      <w:r w:rsidRPr="00390B89">
        <w:rPr>
          <w:sz w:val="24"/>
        </w:rPr>
        <w:t>assist them throughout the process.</w:t>
      </w:r>
    </w:p>
    <w:p w14:paraId="0A58AAAC"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06982DBA" w14:textId="77777777" w:rsidR="00915937" w:rsidRDefault="00915937" w:rsidP="00915937">
      <w:pPr>
        <w:pBdr>
          <w:top w:val="single" w:sz="6" w:space="1" w:color="auto"/>
          <w:left w:val="single" w:sz="6" w:space="1" w:color="auto"/>
          <w:bottom w:val="single" w:sz="6" w:space="1" w:color="auto"/>
          <w:right w:val="single" w:sz="6" w:space="1" w:color="auto"/>
        </w:pBdr>
        <w:rPr>
          <w:sz w:val="24"/>
          <w:u w:val="single"/>
        </w:rPr>
      </w:pPr>
      <w:r>
        <w:rPr>
          <w:sz w:val="24"/>
        </w:rPr>
        <w:t>Date Filed:</w:t>
      </w:r>
      <w:r>
        <w:rPr>
          <w:sz w:val="24"/>
          <w:u w:val="single"/>
        </w:rPr>
        <w:tab/>
      </w:r>
      <w:r>
        <w:rPr>
          <w:sz w:val="24"/>
          <w:u w:val="single"/>
        </w:rPr>
        <w:tab/>
      </w:r>
      <w:r>
        <w:rPr>
          <w:sz w:val="24"/>
          <w:u w:val="single"/>
        </w:rPr>
        <w:tab/>
      </w:r>
      <w:r>
        <w:rPr>
          <w:sz w:val="24"/>
          <w:u w:val="single"/>
        </w:rPr>
        <w:tab/>
      </w:r>
      <w:r>
        <w:rPr>
          <w:sz w:val="24"/>
        </w:rPr>
        <w:t xml:space="preserve">  Date(s) of Alleged Discrimination:</w:t>
      </w:r>
      <w:r>
        <w:rPr>
          <w:sz w:val="24"/>
          <w:u w:val="single"/>
        </w:rPr>
        <w:tab/>
      </w:r>
      <w:r>
        <w:rPr>
          <w:sz w:val="24"/>
          <w:u w:val="single"/>
        </w:rPr>
        <w:tab/>
      </w:r>
      <w:r>
        <w:rPr>
          <w:sz w:val="24"/>
          <w:u w:val="single"/>
        </w:rPr>
        <w:tab/>
      </w:r>
      <w:r>
        <w:rPr>
          <w:sz w:val="24"/>
          <w:u w:val="single"/>
        </w:rPr>
        <w:tab/>
      </w:r>
    </w:p>
    <w:p w14:paraId="171EF69D"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19E7A7CD" w14:textId="77777777" w:rsidR="00915937" w:rsidRDefault="00915937" w:rsidP="00915937">
      <w:pPr>
        <w:numPr>
          <w:ilvl w:val="0"/>
          <w:numId w:val="1"/>
        </w:numPr>
        <w:pBdr>
          <w:top w:val="single" w:sz="6" w:space="1" w:color="auto"/>
          <w:left w:val="single" w:sz="6" w:space="1" w:color="auto"/>
          <w:bottom w:val="single" w:sz="6" w:space="1" w:color="auto"/>
          <w:right w:val="single" w:sz="6" w:space="1" w:color="auto"/>
        </w:pBdr>
        <w:rPr>
          <w:sz w:val="24"/>
        </w:rPr>
      </w:pPr>
      <w:r>
        <w:rPr>
          <w:sz w:val="24"/>
        </w:rPr>
        <w:t>Name (Print):</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 xml:space="preserve"> </w:t>
      </w:r>
      <w:r>
        <w:rPr>
          <w:sz w:val="24"/>
        </w:rPr>
        <w:br/>
      </w:r>
    </w:p>
    <w:p w14:paraId="671D10E1" w14:textId="77777777" w:rsidR="00915937" w:rsidRDefault="00915937" w:rsidP="00915937">
      <w:pPr>
        <w:numPr>
          <w:ilvl w:val="0"/>
          <w:numId w:val="1"/>
        </w:numPr>
        <w:pBdr>
          <w:top w:val="single" w:sz="6" w:space="1" w:color="auto"/>
          <w:left w:val="single" w:sz="6" w:space="1" w:color="auto"/>
          <w:bottom w:val="single" w:sz="6" w:space="1" w:color="auto"/>
          <w:right w:val="single" w:sz="6" w:space="1" w:color="auto"/>
        </w:pBdr>
        <w:rPr>
          <w:sz w:val="24"/>
        </w:rPr>
      </w:pPr>
      <w:r>
        <w:rPr>
          <w:sz w:val="24"/>
        </w:rPr>
        <w:t>Check One:  Student:</w:t>
      </w:r>
      <w:r w:rsidRPr="00F64F79">
        <w:rPr>
          <w:b/>
          <w:bCs/>
          <w:sz w:val="24"/>
          <w:u w:val="single"/>
        </w:rPr>
        <w:t xml:space="preserve"> ____ </w:t>
      </w:r>
      <w:r>
        <w:rPr>
          <w:sz w:val="24"/>
        </w:rPr>
        <w:t xml:space="preserve"> Employee:</w:t>
      </w:r>
      <w:r w:rsidRPr="00F64F79">
        <w:rPr>
          <w:b/>
          <w:bCs/>
          <w:sz w:val="24"/>
          <w:u w:val="single"/>
        </w:rPr>
        <w:t xml:space="preserve"> ____ </w:t>
      </w:r>
      <w:r>
        <w:rPr>
          <w:sz w:val="24"/>
        </w:rPr>
        <w:t xml:space="preserve">  Other: ________________________________</w:t>
      </w:r>
    </w:p>
    <w:p w14:paraId="611D646C" w14:textId="77777777" w:rsidR="00915937" w:rsidRDefault="00915937" w:rsidP="00915937">
      <w:pPr>
        <w:numPr>
          <w:ilvl w:val="12"/>
          <w:numId w:val="0"/>
        </w:numPr>
        <w:pBdr>
          <w:top w:val="single" w:sz="6" w:space="1" w:color="auto"/>
          <w:left w:val="single" w:sz="6" w:space="1" w:color="auto"/>
          <w:bottom w:val="single" w:sz="6" w:space="1" w:color="auto"/>
          <w:right w:val="single" w:sz="6" w:space="1" w:color="auto"/>
        </w:pBdr>
        <w:rPr>
          <w:sz w:val="24"/>
        </w:rPr>
      </w:pPr>
    </w:p>
    <w:p w14:paraId="3FA27786" w14:textId="77777777" w:rsidR="00915937" w:rsidRDefault="00915937" w:rsidP="00915937">
      <w:pPr>
        <w:numPr>
          <w:ilvl w:val="12"/>
          <w:numId w:val="0"/>
        </w:numPr>
        <w:pBdr>
          <w:top w:val="single" w:sz="6" w:space="1" w:color="auto"/>
          <w:left w:val="single" w:sz="6" w:space="1" w:color="auto"/>
          <w:bottom w:val="single" w:sz="6" w:space="1" w:color="auto"/>
          <w:right w:val="single" w:sz="6" w:space="1" w:color="auto"/>
        </w:pBdr>
        <w:ind w:left="360" w:hanging="360"/>
        <w:rPr>
          <w:sz w:val="24"/>
        </w:rPr>
      </w:pPr>
      <w:r>
        <w:rPr>
          <w:sz w:val="24"/>
        </w:rPr>
        <w:t xml:space="preserve">  </w:t>
      </w:r>
      <w:r>
        <w:rPr>
          <w:sz w:val="24"/>
        </w:rPr>
        <w:tab/>
      </w:r>
      <w:r>
        <w:rPr>
          <w:sz w:val="24"/>
        </w:rPr>
        <w:tab/>
        <w:t>Program/Department:</w:t>
      </w:r>
      <w:r>
        <w:rPr>
          <w:sz w:val="24"/>
          <w:u w:val="single"/>
        </w:rPr>
        <w:tab/>
      </w:r>
      <w:r>
        <w:rPr>
          <w:sz w:val="24"/>
          <w:u w:val="single"/>
        </w:rPr>
        <w:tab/>
      </w:r>
      <w:r>
        <w:rPr>
          <w:sz w:val="24"/>
          <w:u w:val="single"/>
        </w:rPr>
        <w:tab/>
      </w:r>
      <w:r>
        <w:rPr>
          <w:sz w:val="24"/>
          <w:u w:val="single"/>
        </w:rPr>
        <w:tab/>
      </w:r>
      <w:r>
        <w:rPr>
          <w:sz w:val="24"/>
          <w:u w:val="single"/>
        </w:rPr>
        <w:tab/>
      </w:r>
      <w:r>
        <w:rPr>
          <w:sz w:val="24"/>
        </w:rPr>
        <w:br/>
        <w:t xml:space="preserve"> </w:t>
      </w:r>
    </w:p>
    <w:p w14:paraId="56D025EC" w14:textId="77777777" w:rsidR="00915937" w:rsidRDefault="00915937" w:rsidP="00915937">
      <w:pPr>
        <w:numPr>
          <w:ilvl w:val="0"/>
          <w:numId w:val="1"/>
        </w:numPr>
        <w:pBdr>
          <w:top w:val="single" w:sz="6" w:space="1" w:color="auto"/>
          <w:left w:val="single" w:sz="6" w:space="1" w:color="auto"/>
          <w:bottom w:val="single" w:sz="6" w:space="1" w:color="auto"/>
          <w:right w:val="single" w:sz="6" w:space="1" w:color="auto"/>
        </w:pBdr>
        <w:rPr>
          <w:sz w:val="24"/>
        </w:rPr>
      </w:pPr>
      <w:r>
        <w:rPr>
          <w:sz w:val="24"/>
        </w:rPr>
        <w:t>Type of Prohibited Conduct (please check applicable category(</w:t>
      </w:r>
      <w:proofErr w:type="spellStart"/>
      <w:r>
        <w:rPr>
          <w:sz w:val="24"/>
        </w:rPr>
        <w:t>ies</w:t>
      </w:r>
      <w:proofErr w:type="spellEnd"/>
      <w:r>
        <w:rPr>
          <w:sz w:val="24"/>
        </w:rPr>
        <w:t>):</w:t>
      </w:r>
    </w:p>
    <w:p w14:paraId="0A4BAB33"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13F37C8D" w14:textId="77777777" w:rsidR="00915937" w:rsidRPr="005D03E2" w:rsidRDefault="00915937" w:rsidP="00915937">
      <w:pPr>
        <w:pBdr>
          <w:top w:val="single" w:sz="6" w:space="1" w:color="auto"/>
          <w:left w:val="single" w:sz="6" w:space="1" w:color="auto"/>
          <w:bottom w:val="single" w:sz="6" w:space="1" w:color="auto"/>
          <w:right w:val="single" w:sz="6" w:space="1" w:color="auto"/>
        </w:pBdr>
        <w:rPr>
          <w:sz w:val="24"/>
        </w:rPr>
      </w:pPr>
      <w:r>
        <w:rPr>
          <w:sz w:val="24"/>
        </w:rPr>
        <w:t xml:space="preserve">          </w:t>
      </w:r>
      <w:r w:rsidRPr="005D03E2">
        <w:rPr>
          <w:sz w:val="24"/>
        </w:rPr>
        <w:t>___ Discrimination</w:t>
      </w:r>
      <w:r>
        <w:rPr>
          <w:sz w:val="24"/>
        </w:rPr>
        <w:tab/>
      </w:r>
      <w:r>
        <w:rPr>
          <w:sz w:val="24"/>
        </w:rPr>
        <w:tab/>
      </w:r>
      <w:r>
        <w:rPr>
          <w:sz w:val="24"/>
        </w:rPr>
        <w:tab/>
        <w:t>___ Retaliation</w:t>
      </w:r>
    </w:p>
    <w:p w14:paraId="7EFDE976" w14:textId="6574173D" w:rsidR="00915937" w:rsidRPr="005D03E2" w:rsidRDefault="00915937" w:rsidP="00915937">
      <w:pPr>
        <w:pBdr>
          <w:top w:val="single" w:sz="6" w:space="1" w:color="auto"/>
          <w:left w:val="single" w:sz="6" w:space="1" w:color="auto"/>
          <w:bottom w:val="single" w:sz="6" w:space="1" w:color="auto"/>
          <w:right w:val="single" w:sz="6" w:space="1" w:color="auto"/>
        </w:pBdr>
        <w:rPr>
          <w:sz w:val="24"/>
        </w:rPr>
      </w:pPr>
      <w:r>
        <w:rPr>
          <w:sz w:val="24"/>
        </w:rPr>
        <w:t xml:space="preserve">          </w:t>
      </w:r>
      <w:r w:rsidRPr="005D03E2">
        <w:rPr>
          <w:sz w:val="24"/>
        </w:rPr>
        <w:t>___ Discriminatory Harassment</w:t>
      </w:r>
      <w:r>
        <w:rPr>
          <w:sz w:val="24"/>
        </w:rPr>
        <w:tab/>
        <w:t>___ Sex-Based Harassment</w:t>
      </w:r>
      <w:r w:rsidR="003F4B36">
        <w:rPr>
          <w:sz w:val="24"/>
        </w:rPr>
        <w:t xml:space="preserve"> (except Title IX)</w:t>
      </w:r>
    </w:p>
    <w:p w14:paraId="6DF25591" w14:textId="77777777" w:rsidR="00915937" w:rsidRPr="005D03E2" w:rsidRDefault="00915937" w:rsidP="00915937">
      <w:pPr>
        <w:pBdr>
          <w:top w:val="single" w:sz="6" w:space="1" w:color="auto"/>
          <w:left w:val="single" w:sz="6" w:space="1" w:color="auto"/>
          <w:bottom w:val="single" w:sz="6" w:space="1" w:color="auto"/>
          <w:right w:val="single" w:sz="6" w:space="1" w:color="auto"/>
        </w:pBdr>
        <w:rPr>
          <w:sz w:val="24"/>
        </w:rPr>
      </w:pPr>
      <w:r>
        <w:rPr>
          <w:sz w:val="24"/>
        </w:rPr>
        <w:t xml:space="preserve">          </w:t>
      </w:r>
    </w:p>
    <w:p w14:paraId="04C985B4"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421AFEC4" w14:textId="77777777" w:rsidR="00915937" w:rsidRDefault="00915937" w:rsidP="00915937">
      <w:pPr>
        <w:numPr>
          <w:ilvl w:val="0"/>
          <w:numId w:val="1"/>
        </w:numPr>
        <w:pBdr>
          <w:top w:val="single" w:sz="6" w:space="1" w:color="auto"/>
          <w:left w:val="single" w:sz="6" w:space="1" w:color="auto"/>
          <w:bottom w:val="single" w:sz="6" w:space="1" w:color="auto"/>
          <w:right w:val="single" w:sz="6" w:space="1" w:color="auto"/>
        </w:pBdr>
        <w:rPr>
          <w:sz w:val="24"/>
        </w:rPr>
      </w:pPr>
      <w:r>
        <w:rPr>
          <w:sz w:val="24"/>
        </w:rPr>
        <w:t>Type of alleged discrimination or harassment (please check applicable category(</w:t>
      </w:r>
      <w:proofErr w:type="spellStart"/>
      <w:r>
        <w:rPr>
          <w:sz w:val="24"/>
        </w:rPr>
        <w:t>ies</w:t>
      </w:r>
      <w:proofErr w:type="spellEnd"/>
      <w:r>
        <w:rPr>
          <w:sz w:val="24"/>
        </w:rPr>
        <w:t>)):</w:t>
      </w:r>
    </w:p>
    <w:p w14:paraId="20AC7DC5"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1461BCDF" w14:textId="18450FE2" w:rsidR="00915937" w:rsidRDefault="00915937" w:rsidP="00915937">
      <w:pPr>
        <w:pBdr>
          <w:top w:val="single" w:sz="6" w:space="1" w:color="auto"/>
          <w:left w:val="single" w:sz="6" w:space="1" w:color="auto"/>
          <w:bottom w:val="single" w:sz="6" w:space="1" w:color="auto"/>
          <w:right w:val="single" w:sz="6" w:space="1" w:color="auto"/>
        </w:pBdr>
        <w:rPr>
          <w:sz w:val="24"/>
        </w:rPr>
      </w:pPr>
      <w:r>
        <w:rPr>
          <w:sz w:val="24"/>
        </w:rPr>
        <w:tab/>
      </w:r>
      <w:r w:rsidR="00A77569" w:rsidRPr="00512A96">
        <w:rPr>
          <w:rFonts w:ascii="Symbol" w:hAnsi="Symbol"/>
          <w:sz w:val="24"/>
        </w:rPr>
        <w:t></w:t>
      </w:r>
      <w:r w:rsidR="00A77569" w:rsidRPr="00512A96">
        <w:rPr>
          <w:rFonts w:ascii="Symbol" w:hAnsi="Symbol"/>
          <w:sz w:val="24"/>
        </w:rPr>
        <w:t></w:t>
      </w:r>
      <w:r w:rsidR="00A77569" w:rsidRPr="00512A96">
        <w:rPr>
          <w:rFonts w:ascii="Symbol" w:hAnsi="Symbol"/>
          <w:sz w:val="24"/>
        </w:rPr>
        <w:t></w:t>
      </w:r>
      <w:r w:rsidR="00A77569" w:rsidRPr="00512A96">
        <w:rPr>
          <w:rFonts w:ascii="Symbol" w:hAnsi="Symbol"/>
          <w:sz w:val="24"/>
        </w:rPr>
        <w:t></w:t>
      </w:r>
      <w:r w:rsidR="00A77569">
        <w:rPr>
          <w:sz w:val="24"/>
        </w:rPr>
        <w:t>Veteran Status</w:t>
      </w:r>
      <w:r w:rsidR="00A77569" w:rsidRPr="00DD5F99" w:rsidDel="00A77569">
        <w:rPr>
          <w:b/>
          <w:bCs/>
          <w:sz w:val="24"/>
        </w:rPr>
        <w:t xml:space="preserve"> </w:t>
      </w:r>
      <w:r>
        <w:rPr>
          <w:sz w:val="24"/>
        </w:rPr>
        <w:tab/>
      </w:r>
      <w:r>
        <w:rPr>
          <w:sz w:val="24"/>
        </w:rPr>
        <w:tab/>
      </w:r>
      <w:r w:rsidR="00831FC5" w:rsidRPr="00512A96">
        <w:rPr>
          <w:rFonts w:ascii="Symbol" w:hAnsi="Symbol"/>
          <w:sz w:val="24"/>
        </w:rPr>
        <w:t></w:t>
      </w:r>
      <w:r w:rsidR="00831FC5" w:rsidRPr="00512A96">
        <w:rPr>
          <w:rFonts w:ascii="Symbol" w:hAnsi="Symbol"/>
          <w:sz w:val="24"/>
        </w:rPr>
        <w:t></w:t>
      </w:r>
      <w:r w:rsidR="00831FC5" w:rsidRPr="00512A96">
        <w:rPr>
          <w:rFonts w:ascii="Symbol" w:hAnsi="Symbol"/>
          <w:sz w:val="24"/>
        </w:rPr>
        <w:t></w:t>
      </w:r>
      <w:r w:rsidR="00831FC5" w:rsidRPr="00512A96">
        <w:rPr>
          <w:rFonts w:ascii="Symbol" w:hAnsi="Symbol"/>
          <w:sz w:val="24"/>
        </w:rPr>
        <w:t></w:t>
      </w:r>
      <w:r w:rsidR="00831FC5">
        <w:rPr>
          <w:sz w:val="24"/>
        </w:rPr>
        <w:t>Pregnancy or Related Conditions</w:t>
      </w:r>
      <w:r w:rsidR="00831FC5" w:rsidRPr="00DD5F99" w:rsidDel="00A77569">
        <w:rPr>
          <w:b/>
          <w:bCs/>
          <w:sz w:val="24"/>
        </w:rPr>
        <w:t xml:space="preserve"> </w:t>
      </w:r>
    </w:p>
    <w:p w14:paraId="04976360" w14:textId="23352D08" w:rsidR="00915937" w:rsidRDefault="00915937" w:rsidP="00915937">
      <w:pPr>
        <w:pBdr>
          <w:top w:val="single" w:sz="6" w:space="1" w:color="auto"/>
          <w:left w:val="single" w:sz="6" w:space="1" w:color="auto"/>
          <w:bottom w:val="single" w:sz="6" w:space="1" w:color="auto"/>
          <w:right w:val="single" w:sz="6" w:space="1" w:color="auto"/>
        </w:pBdr>
        <w:ind w:firstLine="720"/>
        <w:rPr>
          <w:sz w:val="24"/>
        </w:rPr>
      </w:pPr>
      <w:r>
        <w:rPr>
          <w:rFonts w:ascii="Symbol" w:hAnsi="Symbol"/>
          <w:sz w:val="24"/>
        </w:rPr>
        <w:t></w:t>
      </w:r>
      <w:r>
        <w:rPr>
          <w:rFonts w:ascii="Symbol" w:hAnsi="Symbol"/>
          <w:sz w:val="24"/>
        </w:rPr>
        <w:t></w:t>
      </w:r>
      <w:r>
        <w:rPr>
          <w:rFonts w:ascii="Symbol" w:hAnsi="Symbol"/>
          <w:sz w:val="24"/>
        </w:rPr>
        <w:t></w:t>
      </w:r>
      <w:r>
        <w:rPr>
          <w:rFonts w:ascii="Symbol" w:hAnsi="Symbol"/>
          <w:sz w:val="24"/>
        </w:rPr>
        <w:t></w:t>
      </w:r>
      <w:r>
        <w:rPr>
          <w:sz w:val="24"/>
        </w:rPr>
        <w:t>Race/Color</w:t>
      </w:r>
      <w:r>
        <w:rPr>
          <w:sz w:val="24"/>
        </w:rPr>
        <w:tab/>
      </w:r>
      <w:r>
        <w:rPr>
          <w:sz w:val="24"/>
        </w:rPr>
        <w:tab/>
      </w:r>
      <w:r w:rsidR="00831FC5">
        <w:rPr>
          <w:sz w:val="24"/>
        </w:rPr>
        <w:t xml:space="preserve">___ </w:t>
      </w:r>
      <w:r w:rsidR="001362AD">
        <w:rPr>
          <w:sz w:val="24"/>
        </w:rPr>
        <w:t xml:space="preserve">Parental </w:t>
      </w:r>
      <w:r w:rsidR="00F65663">
        <w:rPr>
          <w:sz w:val="24"/>
        </w:rPr>
        <w:t>Status</w:t>
      </w:r>
      <w:r w:rsidR="00831FC5" w:rsidRPr="00CE167E">
        <w:rPr>
          <w:sz w:val="24"/>
        </w:rPr>
        <w:tab/>
      </w:r>
      <w:r w:rsidRPr="00512A96" w:rsidDel="001169F0">
        <w:rPr>
          <w:rFonts w:ascii="Symbol" w:hAnsi="Symbol"/>
          <w:sz w:val="24"/>
        </w:rPr>
        <w:t></w:t>
      </w:r>
    </w:p>
    <w:p w14:paraId="3ECBFB5E" w14:textId="4A0D429B" w:rsidR="00915937" w:rsidRDefault="00915937" w:rsidP="00915937">
      <w:pPr>
        <w:pBdr>
          <w:top w:val="single" w:sz="6" w:space="1" w:color="auto"/>
          <w:left w:val="single" w:sz="6" w:space="1" w:color="auto"/>
          <w:bottom w:val="single" w:sz="6" w:space="1" w:color="auto"/>
          <w:right w:val="single" w:sz="6" w:space="1" w:color="auto"/>
        </w:pBdr>
        <w:rPr>
          <w:sz w:val="24"/>
        </w:rPr>
      </w:pPr>
      <w:r>
        <w:rPr>
          <w:sz w:val="24"/>
        </w:rPr>
        <w:tab/>
      </w:r>
      <w:r>
        <w:rPr>
          <w:rFonts w:ascii="Symbol" w:hAnsi="Symbol"/>
          <w:sz w:val="24"/>
        </w:rPr>
        <w:t></w:t>
      </w:r>
      <w:r>
        <w:rPr>
          <w:rFonts w:ascii="Symbol" w:hAnsi="Symbol"/>
          <w:sz w:val="24"/>
        </w:rPr>
        <w:t></w:t>
      </w:r>
      <w:r>
        <w:rPr>
          <w:rFonts w:ascii="Symbol" w:hAnsi="Symbol"/>
          <w:sz w:val="24"/>
        </w:rPr>
        <w:t></w:t>
      </w:r>
      <w:r>
        <w:rPr>
          <w:rFonts w:ascii="Symbol" w:hAnsi="Symbol"/>
          <w:sz w:val="24"/>
        </w:rPr>
        <w:t></w:t>
      </w:r>
      <w:r>
        <w:rPr>
          <w:sz w:val="24"/>
        </w:rPr>
        <w:t>National Origin</w:t>
      </w:r>
      <w:r>
        <w:rPr>
          <w:sz w:val="24"/>
        </w:rPr>
        <w:tab/>
      </w:r>
      <w:r>
        <w:rPr>
          <w:sz w:val="24"/>
        </w:rPr>
        <w:tab/>
      </w:r>
      <w:r w:rsidR="00831FC5">
        <w:rPr>
          <w:sz w:val="24"/>
        </w:rPr>
        <w:t>___ Gender Identity</w:t>
      </w:r>
      <w:r w:rsidR="00831FC5" w:rsidDel="00831FC5">
        <w:rPr>
          <w:sz w:val="24"/>
        </w:rPr>
        <w:t xml:space="preserve"> </w:t>
      </w:r>
      <w:r w:rsidRPr="00CE167E">
        <w:rPr>
          <w:sz w:val="24"/>
        </w:rPr>
        <w:tab/>
      </w:r>
    </w:p>
    <w:p w14:paraId="32772668" w14:textId="7BF8741D" w:rsidR="00915937" w:rsidRPr="00DD5F99" w:rsidRDefault="00915937" w:rsidP="00915937">
      <w:pPr>
        <w:pBdr>
          <w:top w:val="single" w:sz="6" w:space="1" w:color="auto"/>
          <w:left w:val="single" w:sz="6" w:space="1" w:color="auto"/>
          <w:bottom w:val="single" w:sz="6" w:space="1" w:color="auto"/>
          <w:right w:val="single" w:sz="6" w:space="1" w:color="auto"/>
        </w:pBdr>
        <w:rPr>
          <w:b/>
          <w:bCs/>
          <w:sz w:val="24"/>
        </w:rPr>
      </w:pPr>
      <w:r>
        <w:rPr>
          <w:sz w:val="24"/>
        </w:rPr>
        <w:tab/>
      </w:r>
      <w:r w:rsidRPr="00DD5F99">
        <w:rPr>
          <w:rFonts w:ascii="Symbol" w:hAnsi="Symbol"/>
          <w:b/>
          <w:bCs/>
          <w:sz w:val="24"/>
        </w:rPr>
        <w:t></w:t>
      </w:r>
      <w:r w:rsidRPr="00DD5F99">
        <w:rPr>
          <w:rFonts w:ascii="Symbol" w:hAnsi="Symbol"/>
          <w:b/>
          <w:bCs/>
          <w:sz w:val="24"/>
        </w:rPr>
        <w:t></w:t>
      </w:r>
      <w:r w:rsidRPr="00DD5F99">
        <w:rPr>
          <w:rFonts w:ascii="Symbol" w:hAnsi="Symbol"/>
          <w:b/>
          <w:bCs/>
          <w:sz w:val="24"/>
        </w:rPr>
        <w:t></w:t>
      </w:r>
      <w:r w:rsidRPr="00DD5F99">
        <w:rPr>
          <w:rFonts w:ascii="Symbol" w:hAnsi="Symbol"/>
          <w:b/>
          <w:bCs/>
          <w:sz w:val="24"/>
        </w:rPr>
        <w:t></w:t>
      </w:r>
      <w:r w:rsidRPr="003D0ADD">
        <w:rPr>
          <w:sz w:val="24"/>
        </w:rPr>
        <w:t>Age</w:t>
      </w:r>
      <w:r w:rsidRPr="00DD5F99">
        <w:rPr>
          <w:rFonts w:ascii="Symbol" w:hAnsi="Symbol"/>
          <w:b/>
          <w:bCs/>
          <w:sz w:val="24"/>
        </w:rPr>
        <w:t></w:t>
      </w:r>
      <w:r>
        <w:rPr>
          <w:rFonts w:ascii="Symbol" w:hAnsi="Symbol"/>
          <w:b/>
          <w:bCs/>
          <w:sz w:val="24"/>
        </w:rPr>
        <w:tab/>
      </w:r>
      <w:r>
        <w:rPr>
          <w:rFonts w:ascii="Symbol" w:hAnsi="Symbol"/>
          <w:b/>
          <w:bCs/>
          <w:sz w:val="24"/>
        </w:rPr>
        <w:tab/>
      </w:r>
      <w:r>
        <w:rPr>
          <w:rFonts w:ascii="Symbol" w:hAnsi="Symbol"/>
          <w:b/>
          <w:bCs/>
          <w:sz w:val="24"/>
        </w:rPr>
        <w:tab/>
      </w:r>
      <w:r>
        <w:rPr>
          <w:rFonts w:ascii="Symbol" w:hAnsi="Symbol"/>
          <w:b/>
          <w:bCs/>
          <w:sz w:val="24"/>
        </w:rPr>
        <w:softHyphen/>
      </w:r>
      <w:r w:rsidR="00831FC5">
        <w:rPr>
          <w:sz w:val="24"/>
        </w:rPr>
        <w:t xml:space="preserve">___ </w:t>
      </w:r>
      <w:r w:rsidR="00831FC5" w:rsidRPr="00512A96">
        <w:rPr>
          <w:rFonts w:ascii="Symbol" w:hAnsi="Symbol"/>
          <w:sz w:val="24"/>
        </w:rPr>
        <w:softHyphen/>
      </w:r>
      <w:r w:rsidR="00831FC5" w:rsidRPr="00512A96">
        <w:rPr>
          <w:rFonts w:ascii="Symbol" w:hAnsi="Symbol"/>
          <w:sz w:val="24"/>
        </w:rPr>
        <w:softHyphen/>
      </w:r>
      <w:r w:rsidR="00831FC5" w:rsidRPr="00512A96">
        <w:rPr>
          <w:sz w:val="24"/>
        </w:rPr>
        <w:t>Sexual Orientation</w:t>
      </w:r>
      <w:r w:rsidR="00831FC5">
        <w:rPr>
          <w:sz w:val="24"/>
        </w:rPr>
        <w:t xml:space="preserve"> </w:t>
      </w:r>
    </w:p>
    <w:p w14:paraId="200934C8" w14:textId="4B4A8959" w:rsidR="00915937" w:rsidRDefault="00915937" w:rsidP="00915937">
      <w:pPr>
        <w:pBdr>
          <w:top w:val="single" w:sz="6" w:space="1" w:color="auto"/>
          <w:left w:val="single" w:sz="6" w:space="1" w:color="auto"/>
          <w:bottom w:val="single" w:sz="6" w:space="1" w:color="auto"/>
          <w:right w:val="single" w:sz="6" w:space="1" w:color="auto"/>
        </w:pBdr>
        <w:ind w:firstLine="720"/>
        <w:rPr>
          <w:sz w:val="24"/>
        </w:rPr>
      </w:pPr>
      <w:r>
        <w:rPr>
          <w:rFonts w:ascii="Symbol" w:hAnsi="Symbol"/>
          <w:sz w:val="24"/>
        </w:rPr>
        <w:t></w:t>
      </w:r>
      <w:r>
        <w:rPr>
          <w:rFonts w:ascii="Symbol" w:hAnsi="Symbol"/>
          <w:sz w:val="24"/>
        </w:rPr>
        <w:t></w:t>
      </w:r>
      <w:r>
        <w:rPr>
          <w:rFonts w:ascii="Symbol" w:hAnsi="Symbol"/>
          <w:sz w:val="24"/>
        </w:rPr>
        <w:t></w:t>
      </w:r>
      <w:r>
        <w:rPr>
          <w:rFonts w:ascii="Symbol" w:hAnsi="Symbol"/>
          <w:sz w:val="24"/>
        </w:rPr>
        <w:t></w:t>
      </w:r>
      <w:r>
        <w:rPr>
          <w:sz w:val="24"/>
        </w:rPr>
        <w:t>Disability</w:t>
      </w:r>
      <w:r>
        <w:rPr>
          <w:sz w:val="24"/>
        </w:rPr>
        <w:tab/>
      </w:r>
      <w:r>
        <w:rPr>
          <w:sz w:val="24"/>
        </w:rPr>
        <w:tab/>
      </w:r>
      <w:r>
        <w:rPr>
          <w:sz w:val="24"/>
        </w:rPr>
        <w:tab/>
      </w:r>
      <w:r w:rsidR="00831FC5">
        <w:rPr>
          <w:rFonts w:ascii="Symbol" w:hAnsi="Symbol"/>
          <w:sz w:val="24"/>
        </w:rPr>
        <w:t></w:t>
      </w:r>
      <w:r w:rsidR="00831FC5">
        <w:rPr>
          <w:rFonts w:ascii="Symbol" w:hAnsi="Symbol"/>
          <w:sz w:val="24"/>
        </w:rPr>
        <w:t></w:t>
      </w:r>
      <w:r w:rsidR="00831FC5">
        <w:rPr>
          <w:rFonts w:ascii="Symbol" w:hAnsi="Symbol"/>
          <w:sz w:val="24"/>
        </w:rPr>
        <w:t></w:t>
      </w:r>
      <w:r w:rsidR="00831FC5">
        <w:rPr>
          <w:rFonts w:ascii="Symbol" w:hAnsi="Symbol"/>
          <w:sz w:val="24"/>
        </w:rPr>
        <w:t></w:t>
      </w:r>
      <w:r w:rsidR="00831FC5">
        <w:rPr>
          <w:sz w:val="24"/>
        </w:rPr>
        <w:t xml:space="preserve">Sex Characteristics </w:t>
      </w:r>
    </w:p>
    <w:p w14:paraId="1C3A9DB2" w14:textId="3327C1BC" w:rsidR="00915937" w:rsidRDefault="00915937" w:rsidP="00915937">
      <w:pPr>
        <w:pBdr>
          <w:top w:val="single" w:sz="6" w:space="1" w:color="auto"/>
          <w:left w:val="single" w:sz="6" w:space="1" w:color="auto"/>
          <w:bottom w:val="single" w:sz="6" w:space="1" w:color="auto"/>
          <w:right w:val="single" w:sz="6" w:space="1" w:color="auto"/>
        </w:pBdr>
        <w:ind w:firstLine="720"/>
        <w:rPr>
          <w:sz w:val="24"/>
        </w:rPr>
      </w:pPr>
      <w:r>
        <w:rPr>
          <w:rFonts w:ascii="Symbol" w:hAnsi="Symbol"/>
          <w:sz w:val="24"/>
        </w:rPr>
        <w:t></w:t>
      </w:r>
      <w:r>
        <w:rPr>
          <w:rFonts w:ascii="Symbol" w:hAnsi="Symbol"/>
          <w:sz w:val="24"/>
        </w:rPr>
        <w:t></w:t>
      </w:r>
      <w:r>
        <w:rPr>
          <w:rFonts w:ascii="Symbol" w:hAnsi="Symbol"/>
          <w:sz w:val="24"/>
        </w:rPr>
        <w:t></w:t>
      </w:r>
      <w:r>
        <w:rPr>
          <w:rFonts w:ascii="Symbol" w:hAnsi="Symbol"/>
          <w:sz w:val="24"/>
        </w:rPr>
        <w:t></w:t>
      </w:r>
      <w:r>
        <w:rPr>
          <w:sz w:val="24"/>
        </w:rPr>
        <w:t>Genetic Information</w:t>
      </w:r>
      <w:r>
        <w:rPr>
          <w:sz w:val="24"/>
        </w:rPr>
        <w:tab/>
      </w:r>
      <w:r w:rsidR="00831FC5">
        <w:rPr>
          <w:sz w:val="24"/>
        </w:rPr>
        <w:t>___ Sex Stereotypes</w:t>
      </w:r>
      <w:r w:rsidR="00831FC5" w:rsidDel="001169F0">
        <w:rPr>
          <w:sz w:val="24"/>
        </w:rPr>
        <w:t xml:space="preserve"> </w:t>
      </w:r>
      <w:r w:rsidR="00831FC5">
        <w:rPr>
          <w:sz w:val="24"/>
        </w:rPr>
        <w:t xml:space="preserve"> </w:t>
      </w:r>
    </w:p>
    <w:p w14:paraId="4220005A" w14:textId="10210374" w:rsidR="00A77569" w:rsidRDefault="00915937" w:rsidP="00A77569">
      <w:pPr>
        <w:pBdr>
          <w:top w:val="single" w:sz="6" w:space="1" w:color="auto"/>
          <w:left w:val="single" w:sz="6" w:space="1" w:color="auto"/>
          <w:bottom w:val="single" w:sz="6" w:space="1" w:color="auto"/>
          <w:right w:val="single" w:sz="6" w:space="1" w:color="auto"/>
        </w:pBdr>
        <w:ind w:firstLine="720"/>
        <w:rPr>
          <w:sz w:val="24"/>
        </w:rPr>
      </w:pPr>
      <w:r>
        <w:rPr>
          <w:rFonts w:ascii="Symbol" w:hAnsi="Symbol"/>
          <w:sz w:val="24"/>
        </w:rPr>
        <w:t></w:t>
      </w:r>
      <w:r>
        <w:rPr>
          <w:rFonts w:ascii="Symbol" w:hAnsi="Symbol"/>
          <w:sz w:val="24"/>
        </w:rPr>
        <w:t></w:t>
      </w:r>
      <w:r>
        <w:rPr>
          <w:rFonts w:ascii="Symbol" w:hAnsi="Symbol"/>
          <w:sz w:val="24"/>
        </w:rPr>
        <w:t></w:t>
      </w:r>
      <w:r>
        <w:rPr>
          <w:rFonts w:ascii="Symbol" w:hAnsi="Symbol"/>
          <w:sz w:val="24"/>
        </w:rPr>
        <w:t></w:t>
      </w:r>
      <w:r>
        <w:rPr>
          <w:sz w:val="24"/>
        </w:rPr>
        <w:t>Religion/Creed</w:t>
      </w:r>
      <w:r>
        <w:rPr>
          <w:sz w:val="24"/>
        </w:rPr>
        <w:tab/>
      </w:r>
      <w:r>
        <w:rPr>
          <w:sz w:val="24"/>
        </w:rPr>
        <w:tab/>
        <w:t xml:space="preserve"> </w:t>
      </w:r>
    </w:p>
    <w:p w14:paraId="3119EE3F" w14:textId="48E29BD7" w:rsidR="00915937" w:rsidRDefault="00915937" w:rsidP="00915937">
      <w:pPr>
        <w:pBdr>
          <w:top w:val="single" w:sz="6" w:space="1" w:color="auto"/>
          <w:left w:val="single" w:sz="6" w:space="1" w:color="auto"/>
          <w:bottom w:val="single" w:sz="6" w:space="1" w:color="auto"/>
          <w:right w:val="single" w:sz="6" w:space="1" w:color="auto"/>
        </w:pBdr>
        <w:ind w:firstLine="720"/>
        <w:rPr>
          <w:sz w:val="24"/>
        </w:rPr>
      </w:pPr>
      <w:r w:rsidRPr="00DD5F99">
        <w:rPr>
          <w:sz w:val="24"/>
        </w:rPr>
        <w:t>Other: _____________</w:t>
      </w:r>
      <w:r>
        <w:rPr>
          <w:sz w:val="24"/>
        </w:rPr>
        <w:t>_</w:t>
      </w:r>
      <w:r w:rsidR="00A77569">
        <w:rPr>
          <w:sz w:val="24"/>
        </w:rPr>
        <w:t>_______________</w:t>
      </w:r>
    </w:p>
    <w:p w14:paraId="4AD5AA8C" w14:textId="77777777" w:rsidR="00915937" w:rsidRDefault="00915937" w:rsidP="00915937">
      <w:pPr>
        <w:pBdr>
          <w:top w:val="single" w:sz="6" w:space="1" w:color="auto"/>
          <w:left w:val="single" w:sz="6" w:space="1" w:color="auto"/>
          <w:bottom w:val="single" w:sz="6" w:space="1" w:color="auto"/>
          <w:right w:val="single" w:sz="6" w:space="1" w:color="auto"/>
        </w:pBdr>
        <w:ind w:firstLine="720"/>
        <w:rPr>
          <w:sz w:val="24"/>
        </w:rPr>
      </w:pPr>
    </w:p>
    <w:p w14:paraId="524DC147" w14:textId="5F4D917B" w:rsidR="00915937" w:rsidRPr="00A909A6" w:rsidRDefault="00915937" w:rsidP="00915937">
      <w:pPr>
        <w:pBdr>
          <w:top w:val="single" w:sz="6" w:space="1" w:color="auto"/>
          <w:left w:val="single" w:sz="6" w:space="1" w:color="auto"/>
          <w:bottom w:val="single" w:sz="6" w:space="1" w:color="auto"/>
          <w:right w:val="single" w:sz="6" w:space="1" w:color="auto"/>
        </w:pBdr>
        <w:rPr>
          <w:sz w:val="24"/>
        </w:rPr>
      </w:pPr>
      <w:r>
        <w:rPr>
          <w:sz w:val="24"/>
        </w:rPr>
        <w:t xml:space="preserve">        </w:t>
      </w:r>
      <w:r w:rsidR="00A909A6">
        <w:rPr>
          <w:sz w:val="24"/>
        </w:rPr>
        <w:t xml:space="preserve"> </w:t>
      </w:r>
      <w:r>
        <w:rPr>
          <w:rFonts w:ascii="Symbol" w:hAnsi="Symbol"/>
          <w:sz w:val="24"/>
        </w:rPr>
        <w:t></w:t>
      </w:r>
      <w:r>
        <w:rPr>
          <w:sz w:val="24"/>
        </w:rPr>
        <w:t xml:space="preserve">Please see the </w:t>
      </w:r>
      <w:r w:rsidR="00B727ED">
        <w:rPr>
          <w:sz w:val="24"/>
        </w:rPr>
        <w:t>Plan</w:t>
      </w:r>
      <w:r>
        <w:rPr>
          <w:sz w:val="24"/>
        </w:rPr>
        <w:t xml:space="preserve"> </w:t>
      </w:r>
      <w:r w:rsidR="006C2743">
        <w:rPr>
          <w:sz w:val="24"/>
        </w:rPr>
        <w:t xml:space="preserve">(pg.15) </w:t>
      </w:r>
      <w:r>
        <w:rPr>
          <w:sz w:val="24"/>
        </w:rPr>
        <w:t>for definitions of above terms</w:t>
      </w:r>
      <w:r w:rsidRPr="00DD188D" w:rsidDel="003942BC">
        <w:rPr>
          <w:sz w:val="24"/>
        </w:rPr>
        <w:t xml:space="preserve"> </w:t>
      </w:r>
    </w:p>
    <w:p w14:paraId="0BFC9338"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73A88E54" w14:textId="77777777" w:rsidR="00915937" w:rsidRDefault="00915937" w:rsidP="00915937">
      <w:pPr>
        <w:numPr>
          <w:ilvl w:val="0"/>
          <w:numId w:val="1"/>
        </w:numPr>
        <w:pBdr>
          <w:top w:val="single" w:sz="6" w:space="1" w:color="auto"/>
          <w:left w:val="single" w:sz="6" w:space="1" w:color="auto"/>
          <w:bottom w:val="single" w:sz="6" w:space="1" w:color="auto"/>
          <w:right w:val="single" w:sz="6" w:space="1" w:color="auto"/>
        </w:pBdr>
        <w:rPr>
          <w:sz w:val="24"/>
          <w:u w:val="single"/>
        </w:rPr>
      </w:pPr>
      <w:r>
        <w:rPr>
          <w:sz w:val="24"/>
        </w:rPr>
        <w:lastRenderedPageBreak/>
        <w:t xml:space="preserve">Name of individual(s) you believe discriminated against you: </w:t>
      </w:r>
      <w:r>
        <w:rPr>
          <w:sz w:val="24"/>
          <w:u w:val="single"/>
        </w:rPr>
        <w:tab/>
      </w:r>
      <w:r>
        <w:rPr>
          <w:sz w:val="24"/>
          <w:u w:val="single"/>
        </w:rPr>
        <w:tab/>
      </w:r>
      <w:r>
        <w:rPr>
          <w:sz w:val="24"/>
          <w:u w:val="single"/>
        </w:rPr>
        <w:tab/>
      </w:r>
      <w:r>
        <w:rPr>
          <w:sz w:val="24"/>
          <w:u w:val="single"/>
        </w:rPr>
        <w:tab/>
      </w:r>
      <w:r>
        <w:rPr>
          <w:sz w:val="24"/>
          <w:u w:val="single"/>
        </w:rPr>
        <w:tab/>
      </w:r>
    </w:p>
    <w:p w14:paraId="24691531" w14:textId="77777777" w:rsidR="00915937" w:rsidRPr="00C12C77" w:rsidRDefault="00915937" w:rsidP="00915937">
      <w:pPr>
        <w:pBdr>
          <w:top w:val="single" w:sz="6" w:space="1" w:color="auto"/>
          <w:left w:val="single" w:sz="6" w:space="1" w:color="auto"/>
          <w:bottom w:val="single" w:sz="6" w:space="1" w:color="auto"/>
          <w:right w:val="single" w:sz="6" w:space="1" w:color="auto"/>
        </w:pBdr>
        <w:ind w:left="360" w:hanging="360"/>
        <w:rPr>
          <w:sz w:val="24"/>
          <w:u w:val="single"/>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E5EC932" w14:textId="77777777" w:rsidR="00915937" w:rsidRPr="00C12C77" w:rsidRDefault="00915937" w:rsidP="00915937">
      <w:pPr>
        <w:pBdr>
          <w:top w:val="single" w:sz="6" w:space="1" w:color="auto"/>
          <w:left w:val="single" w:sz="6" w:space="1" w:color="auto"/>
          <w:bottom w:val="single" w:sz="6" w:space="1" w:color="auto"/>
          <w:right w:val="single" w:sz="6" w:space="1" w:color="auto"/>
        </w:pBdr>
        <w:ind w:left="360" w:hanging="360"/>
        <w:rPr>
          <w:sz w:val="24"/>
          <w:u w:val="single"/>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5597F8C" w14:textId="77777777" w:rsidR="00915937" w:rsidRDefault="00915937" w:rsidP="00915937">
      <w:pPr>
        <w:pBdr>
          <w:top w:val="single" w:sz="6" w:space="1" w:color="auto"/>
          <w:left w:val="single" w:sz="6" w:space="1" w:color="auto"/>
          <w:bottom w:val="single" w:sz="6" w:space="1" w:color="auto"/>
          <w:right w:val="single" w:sz="6" w:space="1" w:color="auto"/>
        </w:pBdr>
        <w:ind w:left="360" w:hanging="360"/>
        <w:rPr>
          <w:sz w:val="24"/>
          <w:u w:val="single"/>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57EE56B" w14:textId="77777777" w:rsidR="00915937" w:rsidRPr="00222B91" w:rsidRDefault="00915937" w:rsidP="00915937">
      <w:pPr>
        <w:pBdr>
          <w:top w:val="single" w:sz="6" w:space="1" w:color="auto"/>
          <w:left w:val="single" w:sz="6" w:space="1" w:color="auto"/>
          <w:bottom w:val="single" w:sz="6" w:space="1" w:color="auto"/>
          <w:right w:val="single" w:sz="6" w:space="1" w:color="auto"/>
        </w:pBdr>
        <w:ind w:left="360" w:hanging="360"/>
        <w:rPr>
          <w:sz w:val="24"/>
        </w:rPr>
      </w:pPr>
      <w:r>
        <w:rPr>
          <w:sz w:val="24"/>
        </w:rPr>
        <w:tab/>
      </w:r>
    </w:p>
    <w:p w14:paraId="4033FF41" w14:textId="40949532" w:rsidR="00915937" w:rsidRPr="008A5834" w:rsidRDefault="00915937" w:rsidP="00915937">
      <w:pPr>
        <w:numPr>
          <w:ilvl w:val="0"/>
          <w:numId w:val="1"/>
        </w:numPr>
        <w:pBdr>
          <w:top w:val="single" w:sz="6" w:space="1" w:color="auto"/>
          <w:left w:val="single" w:sz="6" w:space="1" w:color="auto"/>
          <w:bottom w:val="single" w:sz="6" w:space="1" w:color="auto"/>
          <w:right w:val="single" w:sz="6" w:space="1" w:color="auto"/>
        </w:pBdr>
        <w:jc w:val="both"/>
        <w:rPr>
          <w:sz w:val="24"/>
          <w:u w:val="single"/>
        </w:rPr>
      </w:pPr>
      <w:r>
        <w:rPr>
          <w:sz w:val="24"/>
        </w:rPr>
        <w:t>List any witnesses</w:t>
      </w:r>
      <w:r w:rsidR="00A77569">
        <w:rPr>
          <w:sz w:val="24"/>
        </w:rPr>
        <w:t xml:space="preserve"> </w:t>
      </w:r>
      <w:r w:rsidR="00DC3428">
        <w:rPr>
          <w:sz w:val="24"/>
        </w:rPr>
        <w:t>to the alleged</w:t>
      </w:r>
      <w:r w:rsidR="006C2743">
        <w:rPr>
          <w:sz w:val="24"/>
        </w:rPr>
        <w:t xml:space="preserve"> discriminatory</w:t>
      </w:r>
      <w:r w:rsidR="00DC3428">
        <w:rPr>
          <w:sz w:val="24"/>
        </w:rPr>
        <w:t xml:space="preserve"> conduct </w:t>
      </w:r>
      <w:r w:rsidR="00A77569">
        <w:rPr>
          <w:sz w:val="24"/>
        </w:rPr>
        <w:t>and the nature of the information they can provide</w:t>
      </w:r>
      <w:r>
        <w:rPr>
          <w:sz w:val="24"/>
        </w:rPr>
        <w:t>:</w:t>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00A77569" w:rsidRPr="008A5834">
        <w:rPr>
          <w:sz w:val="24"/>
        </w:rPr>
        <w:t>__________________________________________</w:t>
      </w:r>
      <w:r w:rsidR="00DC3428" w:rsidRPr="008A5834">
        <w:rPr>
          <w:sz w:val="24"/>
        </w:rPr>
        <w:t>____________________________</w:t>
      </w:r>
    </w:p>
    <w:p w14:paraId="25D44219" w14:textId="77777777" w:rsidR="00915937" w:rsidRPr="008A5834" w:rsidRDefault="00915937" w:rsidP="00915937">
      <w:pPr>
        <w:pBdr>
          <w:top w:val="single" w:sz="6" w:space="1" w:color="auto"/>
          <w:left w:val="single" w:sz="6" w:space="1" w:color="auto"/>
          <w:bottom w:val="single" w:sz="6" w:space="1" w:color="auto"/>
          <w:right w:val="single" w:sz="6" w:space="1" w:color="auto"/>
        </w:pBdr>
        <w:jc w:val="both"/>
        <w:rPr>
          <w:sz w:val="24"/>
          <w:u w:val="single"/>
        </w:rPr>
      </w:pP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r w:rsidRPr="008A5834">
        <w:rPr>
          <w:sz w:val="24"/>
          <w:u w:val="single"/>
        </w:rPr>
        <w:tab/>
      </w:r>
    </w:p>
    <w:p w14:paraId="5AF8789F" w14:textId="77777777" w:rsidR="00915937" w:rsidRDefault="00915937" w:rsidP="00915937">
      <w:pPr>
        <w:pBdr>
          <w:top w:val="single" w:sz="6" w:space="1" w:color="auto"/>
          <w:left w:val="single" w:sz="6" w:space="1" w:color="auto"/>
          <w:bottom w:val="single" w:sz="6" w:space="1" w:color="auto"/>
          <w:right w:val="single" w:sz="6" w:space="1" w:color="auto"/>
        </w:pBdr>
        <w:rPr>
          <w:b/>
          <w:sz w:val="24"/>
          <w:u w:val="single"/>
        </w:rPr>
      </w:pPr>
    </w:p>
    <w:p w14:paraId="093846CE" w14:textId="77777777" w:rsidR="00915937" w:rsidRDefault="00915937" w:rsidP="00915937">
      <w:pPr>
        <w:numPr>
          <w:ilvl w:val="0"/>
          <w:numId w:val="1"/>
        </w:numPr>
        <w:pBdr>
          <w:top w:val="single" w:sz="6" w:space="1" w:color="auto"/>
          <w:left w:val="single" w:sz="6" w:space="1" w:color="auto"/>
          <w:bottom w:val="single" w:sz="6" w:space="1" w:color="auto"/>
          <w:right w:val="single" w:sz="6" w:space="1" w:color="auto"/>
        </w:pBdr>
        <w:rPr>
          <w:sz w:val="24"/>
        </w:rPr>
      </w:pPr>
      <w:r>
        <w:rPr>
          <w:sz w:val="24"/>
        </w:rPr>
        <w:t>Description of Complaint - please list the sequence of events, including dates, if possible, and any relevant facts and statements to support your complaint of discrimination:</w:t>
      </w:r>
    </w:p>
    <w:p w14:paraId="4F00F48C" w14:textId="77777777" w:rsidR="00915937" w:rsidRDefault="00915937" w:rsidP="00915937">
      <w:pPr>
        <w:pBdr>
          <w:top w:val="single" w:sz="6" w:space="1" w:color="auto"/>
          <w:left w:val="single" w:sz="6" w:space="1" w:color="auto"/>
          <w:bottom w:val="single" w:sz="6" w:space="1" w:color="auto"/>
          <w:right w:val="single" w:sz="6" w:space="1" w:color="auto"/>
        </w:pBdr>
        <w:rPr>
          <w:sz w:val="24"/>
          <w:u w:val="single"/>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72B28309" w14:textId="77777777" w:rsidR="00915937" w:rsidRDefault="00915937" w:rsidP="00915937">
      <w:pPr>
        <w:pBdr>
          <w:top w:val="single" w:sz="6" w:space="1" w:color="auto"/>
          <w:left w:val="single" w:sz="6" w:space="1" w:color="auto"/>
          <w:bottom w:val="single" w:sz="6" w:space="1" w:color="auto"/>
          <w:right w:val="single" w:sz="6" w:space="1" w:color="auto"/>
        </w:pBdr>
        <w:rPr>
          <w:sz w:val="24"/>
          <w:u w:val="single"/>
        </w:rPr>
      </w:pP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559EADA" w14:textId="77777777" w:rsidR="00915937" w:rsidRDefault="00915937" w:rsidP="00915937">
      <w:pPr>
        <w:pBdr>
          <w:top w:val="single" w:sz="6" w:space="1" w:color="auto"/>
          <w:left w:val="single" w:sz="6" w:space="1" w:color="auto"/>
          <w:bottom w:val="single" w:sz="6" w:space="1" w:color="auto"/>
          <w:right w:val="single" w:sz="6" w:space="1" w:color="auto"/>
        </w:pBdr>
        <w:ind w:left="360" w:hanging="360"/>
        <w:jc w:val="both"/>
        <w:rPr>
          <w:sz w:val="24"/>
          <w:u w:val="single"/>
        </w:rPr>
      </w:pPr>
    </w:p>
    <w:p w14:paraId="2C7BC8B0" w14:textId="14C26040" w:rsidR="00DC3428" w:rsidRDefault="00915937" w:rsidP="00892753">
      <w:pPr>
        <w:pBdr>
          <w:top w:val="single" w:sz="6" w:space="1" w:color="auto"/>
          <w:left w:val="single" w:sz="6" w:space="1" w:color="auto"/>
          <w:bottom w:val="single" w:sz="6" w:space="1" w:color="auto"/>
          <w:right w:val="single" w:sz="6" w:space="1" w:color="auto"/>
        </w:pBdr>
        <w:jc w:val="center"/>
        <w:rPr>
          <w:sz w:val="24"/>
        </w:rPr>
      </w:pPr>
      <w:r>
        <w:rPr>
          <w:sz w:val="24"/>
        </w:rPr>
        <w:t>(If additional writing space is needed, please attach additional sheets)</w:t>
      </w:r>
    </w:p>
    <w:p w14:paraId="441357BC" w14:textId="77777777" w:rsidR="00DC3428" w:rsidRDefault="00DC3428" w:rsidP="00915937">
      <w:pPr>
        <w:pBdr>
          <w:top w:val="single" w:sz="6" w:space="1" w:color="auto"/>
          <w:left w:val="single" w:sz="6" w:space="1" w:color="auto"/>
          <w:bottom w:val="single" w:sz="6" w:space="1" w:color="auto"/>
          <w:right w:val="single" w:sz="6" w:space="1" w:color="auto"/>
        </w:pBdr>
        <w:jc w:val="both"/>
        <w:rPr>
          <w:sz w:val="24"/>
        </w:rPr>
      </w:pPr>
    </w:p>
    <w:p w14:paraId="25938D55" w14:textId="194147F7" w:rsidR="00915937" w:rsidRDefault="00915937" w:rsidP="00915937">
      <w:pPr>
        <w:pBdr>
          <w:top w:val="single" w:sz="6" w:space="1" w:color="auto"/>
          <w:left w:val="single" w:sz="6" w:space="1" w:color="auto"/>
          <w:bottom w:val="single" w:sz="6" w:space="1" w:color="auto"/>
          <w:right w:val="single" w:sz="6" w:space="1" w:color="auto"/>
        </w:pBdr>
        <w:jc w:val="both"/>
        <w:rPr>
          <w:b/>
          <w:sz w:val="24"/>
          <w:szCs w:val="24"/>
        </w:rPr>
      </w:pPr>
      <w:r w:rsidRPr="00390B89">
        <w:rPr>
          <w:b/>
          <w:sz w:val="24"/>
          <w:szCs w:val="24"/>
        </w:rPr>
        <w:t xml:space="preserve">To the best of my knowledge and belief, the above information is complete, true and accurate and not a </w:t>
      </w:r>
      <w:r>
        <w:rPr>
          <w:b/>
          <w:sz w:val="24"/>
          <w:szCs w:val="24"/>
        </w:rPr>
        <w:t xml:space="preserve">“false complaint” as defined under </w:t>
      </w:r>
      <w:r w:rsidRPr="00390B89">
        <w:rPr>
          <w:b/>
          <w:sz w:val="24"/>
          <w:szCs w:val="24"/>
        </w:rPr>
        <w:t>this Policy</w:t>
      </w:r>
      <w:r>
        <w:rPr>
          <w:b/>
          <w:sz w:val="24"/>
          <w:szCs w:val="24"/>
        </w:rPr>
        <w:t>.</w:t>
      </w:r>
      <w:r w:rsidRPr="00390B89">
        <w:rPr>
          <w:b/>
          <w:sz w:val="24"/>
          <w:szCs w:val="24"/>
        </w:rPr>
        <w:t xml:space="preserve">  I hereby submit this complaint under the College’s </w:t>
      </w:r>
      <w:r w:rsidR="008268F2">
        <w:rPr>
          <w:b/>
          <w:sz w:val="24"/>
          <w:szCs w:val="24"/>
        </w:rPr>
        <w:t xml:space="preserve">Discrimination </w:t>
      </w:r>
      <w:r w:rsidRPr="00390B89">
        <w:rPr>
          <w:b/>
          <w:sz w:val="24"/>
          <w:szCs w:val="24"/>
        </w:rPr>
        <w:t>Complaint Procedure.</w:t>
      </w:r>
    </w:p>
    <w:p w14:paraId="28A1AB14" w14:textId="77777777" w:rsidR="00915937" w:rsidRDefault="00915937" w:rsidP="00915937">
      <w:pPr>
        <w:pBdr>
          <w:top w:val="single" w:sz="6" w:space="1" w:color="auto"/>
          <w:left w:val="single" w:sz="6" w:space="1" w:color="auto"/>
          <w:bottom w:val="single" w:sz="6" w:space="1" w:color="auto"/>
          <w:right w:val="single" w:sz="6" w:space="1" w:color="auto"/>
        </w:pBdr>
        <w:jc w:val="both"/>
        <w:rPr>
          <w:sz w:val="24"/>
        </w:rPr>
      </w:pPr>
    </w:p>
    <w:p w14:paraId="5D2CF6C1" w14:textId="77777777" w:rsidR="00915937" w:rsidRDefault="00915937" w:rsidP="00915937">
      <w:pPr>
        <w:pBdr>
          <w:top w:val="single" w:sz="6" w:space="1" w:color="auto"/>
          <w:left w:val="single" w:sz="6" w:space="1" w:color="auto"/>
          <w:bottom w:val="single" w:sz="6" w:space="1" w:color="auto"/>
          <w:right w:val="single" w:sz="6" w:space="1" w:color="auto"/>
        </w:pBdr>
        <w:jc w:val="both"/>
        <w:rPr>
          <w:sz w:val="24"/>
          <w:u w:val="single"/>
        </w:rPr>
      </w:pPr>
      <w:r>
        <w:rPr>
          <w:sz w:val="24"/>
        </w:rPr>
        <w:tab/>
      </w:r>
      <w:r>
        <w:rPr>
          <w:sz w:val="24"/>
        </w:rPr>
        <w:tab/>
      </w:r>
      <w:r>
        <w:rPr>
          <w:sz w:val="24"/>
        </w:rPr>
        <w:tab/>
      </w: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210337CF"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r>
        <w:rPr>
          <w:sz w:val="24"/>
        </w:rPr>
        <w:tab/>
      </w:r>
      <w:r>
        <w:rPr>
          <w:sz w:val="24"/>
        </w:rPr>
        <w:tab/>
      </w:r>
      <w:r>
        <w:rPr>
          <w:sz w:val="24"/>
        </w:rPr>
        <w:tab/>
      </w:r>
      <w:r>
        <w:rPr>
          <w:sz w:val="24"/>
        </w:rPr>
        <w:tab/>
        <w:t>Signature of Complainant and Date</w:t>
      </w:r>
    </w:p>
    <w:p w14:paraId="1380D70B"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50C6887A" w14:textId="77777777" w:rsidR="00915937" w:rsidRDefault="00915937" w:rsidP="00915937">
      <w:pPr>
        <w:pBdr>
          <w:top w:val="single" w:sz="6" w:space="1" w:color="auto"/>
          <w:left w:val="single" w:sz="6" w:space="1" w:color="auto"/>
          <w:bottom w:val="single" w:sz="6" w:space="1" w:color="auto"/>
          <w:right w:val="single" w:sz="6" w:space="1" w:color="auto"/>
        </w:pBdr>
        <w:rPr>
          <w:sz w:val="24"/>
          <w:u w:val="single"/>
        </w:rPr>
      </w:pPr>
      <w:r>
        <w:rPr>
          <w:sz w:val="24"/>
        </w:rPr>
        <w:t xml:space="preserve">Received by (College Official’s name/title):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B6E9519"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0C5AC5B0" w14:textId="77777777" w:rsidR="00915937" w:rsidRDefault="00915937" w:rsidP="00915937">
      <w:pPr>
        <w:pBdr>
          <w:top w:val="single" w:sz="6" w:space="1" w:color="auto"/>
          <w:left w:val="single" w:sz="6" w:space="1" w:color="auto"/>
          <w:bottom w:val="single" w:sz="6" w:space="1" w:color="auto"/>
          <w:right w:val="single" w:sz="6" w:space="1" w:color="auto"/>
        </w:pBdr>
        <w:rPr>
          <w:sz w:val="24"/>
          <w:u w:val="single"/>
        </w:rPr>
      </w:pPr>
      <w:r>
        <w:rPr>
          <w:sz w:val="24"/>
        </w:rPr>
        <w:t>Date R</w:t>
      </w:r>
      <w:r w:rsidRPr="007B16C8">
        <w:rPr>
          <w:sz w:val="24"/>
        </w:rPr>
        <w:t>eceived:</w:t>
      </w:r>
      <w:r>
        <w:rPr>
          <w:sz w:val="24"/>
        </w:rPr>
        <w:t xml:space="preserve">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15EB01B"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p>
    <w:p w14:paraId="7896B400" w14:textId="77777777" w:rsidR="00915937" w:rsidRDefault="00915937" w:rsidP="00915937">
      <w:pPr>
        <w:pBdr>
          <w:top w:val="single" w:sz="6" w:space="1" w:color="auto"/>
          <w:left w:val="single" w:sz="6" w:space="1" w:color="auto"/>
          <w:bottom w:val="single" w:sz="6" w:space="1" w:color="auto"/>
          <w:right w:val="single" w:sz="6" w:space="1" w:color="auto"/>
        </w:pBdr>
        <w:rPr>
          <w:sz w:val="24"/>
        </w:rPr>
      </w:pPr>
      <w:r w:rsidRPr="009F6038">
        <w:rPr>
          <w:sz w:val="24"/>
        </w:rPr>
        <w:t xml:space="preserve">Date </w:t>
      </w:r>
      <w:r>
        <w:rPr>
          <w:sz w:val="24"/>
        </w:rPr>
        <w:t>of Dismissal (Screen Out)/No Dismissal (Screen In) Determination</w:t>
      </w:r>
      <w:r w:rsidRPr="009F6038">
        <w:rPr>
          <w:sz w:val="24"/>
        </w:rPr>
        <w:t xml:space="preserve">: </w:t>
      </w:r>
      <w:r>
        <w:rPr>
          <w:sz w:val="24"/>
          <w:u w:val="single"/>
        </w:rPr>
        <w:tab/>
      </w:r>
      <w:r>
        <w:rPr>
          <w:sz w:val="24"/>
          <w:u w:val="single"/>
        </w:rPr>
        <w:tab/>
      </w:r>
      <w:r>
        <w:rPr>
          <w:sz w:val="24"/>
          <w:u w:val="single"/>
        </w:rPr>
        <w:tab/>
      </w:r>
      <w:r>
        <w:rPr>
          <w:sz w:val="24"/>
          <w:u w:val="single"/>
        </w:rPr>
        <w:tab/>
      </w:r>
      <w:r w:rsidRPr="007B16C8">
        <w:rPr>
          <w:sz w:val="24"/>
        </w:rPr>
        <w:tab/>
      </w:r>
      <w:r w:rsidRPr="007B16C8">
        <w:rPr>
          <w:sz w:val="24"/>
        </w:rPr>
        <w:tab/>
      </w:r>
      <w:r w:rsidRPr="007B16C8">
        <w:rPr>
          <w:sz w:val="24"/>
        </w:rPr>
        <w:tab/>
      </w:r>
      <w:r w:rsidRPr="007B16C8">
        <w:rPr>
          <w:sz w:val="24"/>
        </w:rPr>
        <w:tab/>
      </w:r>
      <w:r w:rsidRPr="007B16C8">
        <w:rPr>
          <w:sz w:val="24"/>
        </w:rPr>
        <w:tab/>
      </w:r>
      <w:r w:rsidRPr="007B16C8">
        <w:rPr>
          <w:sz w:val="24"/>
        </w:rPr>
        <w:tab/>
      </w:r>
      <w:r w:rsidRPr="007B16C8">
        <w:rPr>
          <w:sz w:val="24"/>
        </w:rPr>
        <w:tab/>
      </w:r>
      <w:r w:rsidRPr="007B16C8">
        <w:rPr>
          <w:sz w:val="24"/>
        </w:rPr>
        <w:tab/>
      </w:r>
      <w:r w:rsidRPr="007B16C8">
        <w:rPr>
          <w:sz w:val="24"/>
        </w:rPr>
        <w:tab/>
      </w:r>
      <w:r w:rsidRPr="007B16C8">
        <w:rPr>
          <w:sz w:val="24"/>
        </w:rPr>
        <w:tab/>
      </w:r>
      <w:r w:rsidRPr="007B16C8">
        <w:rPr>
          <w:sz w:val="24"/>
        </w:rPr>
        <w:tab/>
      </w:r>
      <w:r w:rsidRPr="007B16C8">
        <w:rPr>
          <w:sz w:val="24"/>
        </w:rPr>
        <w:tab/>
      </w:r>
    </w:p>
    <w:p w14:paraId="48846D0B" w14:textId="77777777" w:rsidR="00915937" w:rsidRPr="00ED46F6" w:rsidRDefault="00915937" w:rsidP="002304C9">
      <w:pPr>
        <w:pStyle w:val="Heading1"/>
        <w:jc w:val="center"/>
      </w:pPr>
      <w:r>
        <w:br w:type="page"/>
      </w:r>
      <w:bookmarkStart w:id="38" w:name="_Toc235434235"/>
      <w:r w:rsidRPr="00ED46F6">
        <w:lastRenderedPageBreak/>
        <w:t>Appendix B - Notice to Respondent</w:t>
      </w:r>
      <w:bookmarkEnd w:id="38"/>
    </w:p>
    <w:p w14:paraId="1B582161" w14:textId="77777777" w:rsidR="00915937" w:rsidRDefault="00915937" w:rsidP="00915937">
      <w:pPr>
        <w:widowControl w:val="0"/>
        <w:rPr>
          <w:sz w:val="24"/>
        </w:rPr>
      </w:pPr>
    </w:p>
    <w:p w14:paraId="295B326F" w14:textId="77777777" w:rsidR="00915937" w:rsidRDefault="00915937" w:rsidP="00915937">
      <w:pPr>
        <w:pBdr>
          <w:top w:val="single" w:sz="4" w:space="1" w:color="auto"/>
          <w:left w:val="single" w:sz="4" w:space="4" w:color="auto"/>
          <w:bottom w:val="single" w:sz="4" w:space="0" w:color="auto"/>
          <w:right w:val="single" w:sz="4" w:space="4" w:color="auto"/>
        </w:pBdr>
        <w:rPr>
          <w:b/>
          <w:sz w:val="24"/>
        </w:rPr>
      </w:pPr>
    </w:p>
    <w:p w14:paraId="2AAA9EE6" w14:textId="77777777" w:rsidR="00915937" w:rsidRDefault="00915937" w:rsidP="00915937">
      <w:pPr>
        <w:pBdr>
          <w:top w:val="single" w:sz="4" w:space="1" w:color="auto"/>
          <w:left w:val="single" w:sz="4" w:space="4" w:color="auto"/>
          <w:bottom w:val="single" w:sz="4" w:space="0" w:color="auto"/>
          <w:right w:val="single" w:sz="4" w:space="4" w:color="auto"/>
        </w:pBdr>
        <w:rPr>
          <w:b/>
          <w:sz w:val="24"/>
        </w:rPr>
      </w:pPr>
      <w:r>
        <w:rPr>
          <w:b/>
          <w:sz w:val="24"/>
        </w:rPr>
        <w:t xml:space="preserve"> </w:t>
      </w:r>
    </w:p>
    <w:p w14:paraId="6E9E9779" w14:textId="77777777" w:rsidR="00915937" w:rsidRPr="008701BA" w:rsidRDefault="00915937" w:rsidP="00915937">
      <w:pPr>
        <w:pBdr>
          <w:top w:val="single" w:sz="4" w:space="1" w:color="auto"/>
          <w:left w:val="single" w:sz="4" w:space="4" w:color="auto"/>
          <w:bottom w:val="single" w:sz="4" w:space="0" w:color="auto"/>
          <w:right w:val="single" w:sz="4" w:space="4" w:color="auto"/>
        </w:pBdr>
        <w:jc w:val="center"/>
        <w:rPr>
          <w:b/>
          <w:i/>
          <w:sz w:val="24"/>
        </w:rPr>
      </w:pPr>
      <w:r w:rsidRPr="008701BA">
        <w:rPr>
          <w:b/>
          <w:i/>
          <w:sz w:val="24"/>
        </w:rPr>
        <w:t>College Letterhead</w:t>
      </w:r>
    </w:p>
    <w:p w14:paraId="5525E675" w14:textId="77777777" w:rsidR="00915937" w:rsidRDefault="00915937" w:rsidP="00915937">
      <w:pPr>
        <w:pBdr>
          <w:top w:val="single" w:sz="4" w:space="1" w:color="auto"/>
          <w:left w:val="single" w:sz="4" w:space="4" w:color="auto"/>
          <w:bottom w:val="single" w:sz="4" w:space="0" w:color="auto"/>
          <w:right w:val="single" w:sz="4" w:space="4" w:color="auto"/>
        </w:pBdr>
        <w:rPr>
          <w:b/>
          <w:sz w:val="24"/>
        </w:rPr>
      </w:pPr>
    </w:p>
    <w:p w14:paraId="2A06E6C1" w14:textId="77777777" w:rsidR="00915937" w:rsidRDefault="00915937" w:rsidP="00915937">
      <w:pPr>
        <w:pBdr>
          <w:top w:val="single" w:sz="4" w:space="1" w:color="auto"/>
          <w:left w:val="single" w:sz="4" w:space="4" w:color="auto"/>
          <w:bottom w:val="single" w:sz="4" w:space="0" w:color="auto"/>
          <w:right w:val="single" w:sz="4" w:space="4" w:color="auto"/>
        </w:pBdr>
        <w:rPr>
          <w:b/>
          <w:sz w:val="24"/>
        </w:rPr>
      </w:pPr>
    </w:p>
    <w:p w14:paraId="65CF4231" w14:textId="77777777" w:rsidR="00915937" w:rsidRPr="00DD188D" w:rsidRDefault="00915937" w:rsidP="00915937">
      <w:pPr>
        <w:pBdr>
          <w:top w:val="single" w:sz="4" w:space="1" w:color="auto"/>
          <w:left w:val="single" w:sz="4" w:space="4" w:color="auto"/>
          <w:bottom w:val="single" w:sz="4" w:space="0" w:color="auto"/>
          <w:right w:val="single" w:sz="4" w:space="4" w:color="auto"/>
        </w:pBdr>
        <w:rPr>
          <w:sz w:val="24"/>
        </w:rPr>
      </w:pPr>
    </w:p>
    <w:p w14:paraId="5B2B47F6" w14:textId="3A1B67CF" w:rsidR="00915937" w:rsidRDefault="00915937" w:rsidP="00915937">
      <w:pPr>
        <w:pBdr>
          <w:top w:val="single" w:sz="4" w:space="1" w:color="auto"/>
          <w:left w:val="single" w:sz="4" w:space="4" w:color="auto"/>
          <w:bottom w:val="single" w:sz="4" w:space="0" w:color="auto"/>
          <w:right w:val="single" w:sz="4" w:space="4" w:color="auto"/>
        </w:pBdr>
        <w:spacing w:line="360" w:lineRule="auto"/>
        <w:rPr>
          <w:sz w:val="24"/>
        </w:rPr>
      </w:pPr>
      <w:r>
        <w:rPr>
          <w:b/>
          <w:sz w:val="24"/>
        </w:rPr>
        <w:t>To:</w:t>
      </w:r>
      <w:r>
        <w:rPr>
          <w:b/>
          <w:sz w:val="24"/>
        </w:rPr>
        <w:tab/>
      </w:r>
      <w:r>
        <w:rPr>
          <w:sz w:val="24"/>
          <w:u w:val="single"/>
        </w:rPr>
        <w:tab/>
      </w:r>
      <w:r>
        <w:rPr>
          <w:sz w:val="24"/>
          <w:u w:val="single"/>
        </w:rPr>
        <w:tab/>
      </w:r>
      <w:r>
        <w:rPr>
          <w:sz w:val="24"/>
          <w:u w:val="single"/>
        </w:rPr>
        <w:tab/>
      </w:r>
      <w:r>
        <w:rPr>
          <w:sz w:val="24"/>
          <w:u w:val="single"/>
        </w:rPr>
        <w:tab/>
      </w:r>
      <w:r>
        <w:rPr>
          <w:sz w:val="24"/>
        </w:rPr>
        <w:t>, Respond</w:t>
      </w:r>
      <w:r w:rsidR="00F77171">
        <w:rPr>
          <w:sz w:val="24"/>
        </w:rPr>
        <w:t>ent</w:t>
      </w:r>
    </w:p>
    <w:p w14:paraId="2674935E" w14:textId="77777777" w:rsidR="00915937" w:rsidRDefault="00915937" w:rsidP="00915937">
      <w:pPr>
        <w:pBdr>
          <w:top w:val="single" w:sz="4" w:space="1" w:color="auto"/>
          <w:left w:val="single" w:sz="4" w:space="4" w:color="auto"/>
          <w:bottom w:val="single" w:sz="4" w:space="0" w:color="auto"/>
          <w:right w:val="single" w:sz="4" w:space="4" w:color="auto"/>
        </w:pBdr>
        <w:spacing w:line="360" w:lineRule="auto"/>
        <w:rPr>
          <w:sz w:val="24"/>
        </w:rPr>
      </w:pPr>
      <w:r>
        <w:rPr>
          <w:b/>
          <w:sz w:val="24"/>
        </w:rPr>
        <w:t>Cc:</w:t>
      </w:r>
      <w:r>
        <w:rPr>
          <w:b/>
          <w:sz w:val="24"/>
        </w:rPr>
        <w:tab/>
      </w:r>
      <w:r>
        <w:rPr>
          <w:sz w:val="24"/>
          <w:u w:val="single"/>
        </w:rPr>
        <w:tab/>
      </w:r>
      <w:r>
        <w:rPr>
          <w:sz w:val="24"/>
          <w:u w:val="single"/>
        </w:rPr>
        <w:tab/>
      </w:r>
      <w:r>
        <w:rPr>
          <w:sz w:val="24"/>
          <w:u w:val="single"/>
        </w:rPr>
        <w:tab/>
      </w:r>
      <w:r>
        <w:rPr>
          <w:sz w:val="24"/>
          <w:u w:val="single"/>
        </w:rPr>
        <w:tab/>
      </w:r>
      <w:r>
        <w:rPr>
          <w:sz w:val="24"/>
        </w:rPr>
        <w:t>, Complainant</w:t>
      </w:r>
    </w:p>
    <w:p w14:paraId="61463F4F" w14:textId="28CF10B0" w:rsidR="00915937" w:rsidRDefault="00915937" w:rsidP="00915937">
      <w:pPr>
        <w:pBdr>
          <w:top w:val="single" w:sz="4" w:space="1" w:color="auto"/>
          <w:left w:val="single" w:sz="4" w:space="4" w:color="auto"/>
          <w:bottom w:val="single" w:sz="4" w:space="0" w:color="auto"/>
          <w:right w:val="single" w:sz="4" w:space="4" w:color="auto"/>
        </w:pBdr>
        <w:spacing w:line="360" w:lineRule="auto"/>
        <w:rPr>
          <w:sz w:val="24"/>
        </w:rPr>
      </w:pPr>
      <w:r>
        <w:rPr>
          <w:b/>
          <w:sz w:val="24"/>
        </w:rPr>
        <w:t>From:</w:t>
      </w:r>
      <w:r>
        <w:rPr>
          <w:sz w:val="24"/>
        </w:rPr>
        <w:tab/>
      </w:r>
      <w:r>
        <w:rPr>
          <w:sz w:val="24"/>
          <w:u w:val="single"/>
        </w:rPr>
        <w:tab/>
      </w:r>
      <w:r>
        <w:rPr>
          <w:sz w:val="24"/>
          <w:u w:val="single"/>
        </w:rPr>
        <w:tab/>
      </w:r>
      <w:r>
        <w:rPr>
          <w:sz w:val="24"/>
          <w:u w:val="single"/>
        </w:rPr>
        <w:tab/>
      </w:r>
      <w:r>
        <w:rPr>
          <w:sz w:val="24"/>
          <w:u w:val="single"/>
        </w:rPr>
        <w:tab/>
      </w:r>
      <w:r>
        <w:rPr>
          <w:sz w:val="24"/>
        </w:rPr>
        <w:t>, (</w:t>
      </w:r>
      <w:r w:rsidRPr="009E345D">
        <w:rPr>
          <w:i/>
          <w:sz w:val="24"/>
        </w:rPr>
        <w:t xml:space="preserve">Title of </w:t>
      </w:r>
      <w:r w:rsidR="0016759E">
        <w:rPr>
          <w:i/>
          <w:sz w:val="24"/>
        </w:rPr>
        <w:t>EO Officer</w:t>
      </w:r>
      <w:r>
        <w:rPr>
          <w:sz w:val="24"/>
        </w:rPr>
        <w:t xml:space="preserve">) </w:t>
      </w:r>
    </w:p>
    <w:p w14:paraId="5EF7A273" w14:textId="77777777" w:rsidR="00915937" w:rsidRDefault="00915937" w:rsidP="00915937">
      <w:pPr>
        <w:pBdr>
          <w:top w:val="single" w:sz="4" w:space="1" w:color="auto"/>
          <w:left w:val="single" w:sz="4" w:space="4" w:color="auto"/>
          <w:bottom w:val="single" w:sz="4" w:space="0" w:color="auto"/>
          <w:right w:val="single" w:sz="4" w:space="4" w:color="auto"/>
        </w:pBdr>
        <w:spacing w:line="360" w:lineRule="auto"/>
        <w:rPr>
          <w:b/>
          <w:sz w:val="24"/>
        </w:rPr>
      </w:pPr>
      <w:r>
        <w:rPr>
          <w:b/>
          <w:sz w:val="24"/>
        </w:rPr>
        <w:t>Subject:</w:t>
      </w:r>
      <w:r>
        <w:rPr>
          <w:sz w:val="24"/>
        </w:rPr>
        <w:t xml:space="preserve"> </w:t>
      </w:r>
      <w:r w:rsidRPr="008701BA">
        <w:rPr>
          <w:sz w:val="24"/>
        </w:rPr>
        <w:t>Discrimination Complaint</w:t>
      </w:r>
    </w:p>
    <w:p w14:paraId="5D1FED11" w14:textId="77777777" w:rsidR="00915937" w:rsidRPr="008701BA" w:rsidRDefault="00915937" w:rsidP="00915937">
      <w:pPr>
        <w:pBdr>
          <w:top w:val="single" w:sz="4" w:space="1" w:color="auto"/>
          <w:left w:val="single" w:sz="4" w:space="4" w:color="auto"/>
          <w:bottom w:val="single" w:sz="4" w:space="0" w:color="auto"/>
          <w:right w:val="single" w:sz="4" w:space="4" w:color="auto"/>
        </w:pBdr>
        <w:spacing w:line="360" w:lineRule="auto"/>
        <w:rPr>
          <w:b/>
          <w:sz w:val="24"/>
          <w:u w:val="single"/>
        </w:rPr>
      </w:pPr>
      <w:r w:rsidRPr="00E85047">
        <w:rPr>
          <w:b/>
          <w:sz w:val="24"/>
        </w:rPr>
        <w:t xml:space="preserve">Date: </w:t>
      </w:r>
      <w:r w:rsidRPr="008701BA">
        <w:rPr>
          <w:sz w:val="24"/>
          <w:u w:val="single"/>
        </w:rPr>
        <w:tab/>
      </w:r>
      <w:r w:rsidRPr="008701BA">
        <w:rPr>
          <w:sz w:val="24"/>
          <w:u w:val="single"/>
        </w:rPr>
        <w:tab/>
      </w:r>
      <w:r w:rsidRPr="008701BA">
        <w:rPr>
          <w:sz w:val="24"/>
          <w:u w:val="single"/>
        </w:rPr>
        <w:tab/>
      </w:r>
      <w:r w:rsidRPr="008701BA">
        <w:rPr>
          <w:sz w:val="24"/>
          <w:u w:val="single"/>
        </w:rPr>
        <w:tab/>
      </w:r>
      <w:r w:rsidRPr="008701BA">
        <w:rPr>
          <w:sz w:val="24"/>
          <w:u w:val="single"/>
        </w:rPr>
        <w:tab/>
      </w:r>
      <w:r>
        <w:rPr>
          <w:sz w:val="24"/>
          <w:u w:val="single"/>
        </w:rPr>
        <w:t xml:space="preserve"> </w:t>
      </w:r>
    </w:p>
    <w:p w14:paraId="2CD69678" w14:textId="77777777" w:rsidR="00915937" w:rsidRDefault="00915937" w:rsidP="00915937">
      <w:pPr>
        <w:pBdr>
          <w:top w:val="single" w:sz="4" w:space="1" w:color="auto"/>
          <w:left w:val="single" w:sz="4" w:space="4" w:color="auto"/>
          <w:bottom w:val="single" w:sz="4" w:space="0" w:color="auto"/>
          <w:right w:val="single" w:sz="4" w:space="4" w:color="auto"/>
        </w:pBdr>
        <w:rPr>
          <w:b/>
          <w:sz w:val="24"/>
        </w:rPr>
      </w:pPr>
    </w:p>
    <w:p w14:paraId="3F5745A5" w14:textId="654BC18F" w:rsidR="00915937" w:rsidRDefault="00915937" w:rsidP="00915937">
      <w:pPr>
        <w:pBdr>
          <w:top w:val="single" w:sz="4" w:space="1" w:color="auto"/>
          <w:left w:val="single" w:sz="4" w:space="4" w:color="auto"/>
          <w:bottom w:val="single" w:sz="4" w:space="0" w:color="auto"/>
          <w:right w:val="single" w:sz="4" w:space="4" w:color="auto"/>
        </w:pBdr>
        <w:jc w:val="both"/>
        <w:rPr>
          <w:sz w:val="24"/>
        </w:rPr>
      </w:pPr>
      <w:r>
        <w:rPr>
          <w:sz w:val="24"/>
        </w:rPr>
        <w:t xml:space="preserve">This is to notify you that on _________________ a complaint alleging a violation of the College’s </w:t>
      </w:r>
      <w:r w:rsidR="007C4DD4">
        <w:rPr>
          <w:sz w:val="24"/>
        </w:rPr>
        <w:t>Non-Discrimination</w:t>
      </w:r>
      <w:r>
        <w:rPr>
          <w:sz w:val="24"/>
        </w:rPr>
        <w:t xml:space="preserve"> </w:t>
      </w:r>
      <w:r w:rsidR="007529F1">
        <w:rPr>
          <w:sz w:val="24"/>
        </w:rPr>
        <w:t>Policy</w:t>
      </w:r>
      <w:r>
        <w:rPr>
          <w:sz w:val="24"/>
        </w:rPr>
        <w:t xml:space="preserve"> was filed against you.  A copy of the complaint is attached, as is a copy of the complaint procedure.  You have </w:t>
      </w:r>
      <w:r>
        <w:rPr>
          <w:bCs/>
          <w:sz w:val="24"/>
        </w:rPr>
        <w:t xml:space="preserve">ten </w:t>
      </w:r>
      <w:r w:rsidRPr="00E86EB8">
        <w:rPr>
          <w:bCs/>
          <w:sz w:val="24"/>
        </w:rPr>
        <w:t>(</w:t>
      </w:r>
      <w:r>
        <w:rPr>
          <w:bCs/>
          <w:sz w:val="24"/>
        </w:rPr>
        <w:t xml:space="preserve">10) </w:t>
      </w:r>
      <w:r w:rsidRPr="00E86EB8">
        <w:rPr>
          <w:bCs/>
          <w:sz w:val="24"/>
        </w:rPr>
        <w:t xml:space="preserve">days </w:t>
      </w:r>
      <w:r>
        <w:rPr>
          <w:bCs/>
          <w:sz w:val="24"/>
        </w:rPr>
        <w:t>from</w:t>
      </w:r>
      <w:r w:rsidRPr="00E86EB8">
        <w:rPr>
          <w:bCs/>
          <w:sz w:val="24"/>
        </w:rPr>
        <w:t xml:space="preserve"> your receipt of this notice, </w:t>
      </w:r>
      <w:r>
        <w:rPr>
          <w:bCs/>
          <w:sz w:val="24"/>
        </w:rPr>
        <w:t xml:space="preserve">to </w:t>
      </w:r>
      <w:r w:rsidRPr="00E86EB8">
        <w:rPr>
          <w:bCs/>
          <w:sz w:val="24"/>
        </w:rPr>
        <w:t xml:space="preserve">submit to me a written response to the </w:t>
      </w:r>
      <w:r>
        <w:rPr>
          <w:bCs/>
          <w:sz w:val="24"/>
        </w:rPr>
        <w:t>complaint</w:t>
      </w:r>
      <w:r w:rsidRPr="00E86EB8">
        <w:rPr>
          <w:bCs/>
          <w:sz w:val="24"/>
        </w:rPr>
        <w:t>.</w:t>
      </w:r>
      <w:r>
        <w:rPr>
          <w:b/>
          <w:bCs/>
          <w:sz w:val="24"/>
        </w:rPr>
        <w:t xml:space="preserve">   </w:t>
      </w:r>
    </w:p>
    <w:p w14:paraId="1217B2CC" w14:textId="77777777" w:rsidR="00915937" w:rsidRDefault="00915937" w:rsidP="00915937">
      <w:pPr>
        <w:pBdr>
          <w:top w:val="single" w:sz="4" w:space="1" w:color="auto"/>
          <w:left w:val="single" w:sz="4" w:space="4" w:color="auto"/>
          <w:bottom w:val="single" w:sz="4" w:space="0" w:color="auto"/>
          <w:right w:val="single" w:sz="4" w:space="4" w:color="auto"/>
        </w:pBdr>
        <w:jc w:val="both"/>
        <w:rPr>
          <w:sz w:val="24"/>
        </w:rPr>
      </w:pPr>
    </w:p>
    <w:p w14:paraId="42F6496D" w14:textId="77777777" w:rsidR="00915937" w:rsidRPr="00390B89" w:rsidRDefault="00915937" w:rsidP="00915937">
      <w:pPr>
        <w:pBdr>
          <w:top w:val="single" w:sz="4" w:space="1" w:color="auto"/>
          <w:left w:val="single" w:sz="4" w:space="4" w:color="auto"/>
          <w:bottom w:val="single" w:sz="4" w:space="0" w:color="auto"/>
          <w:right w:val="single" w:sz="4" w:space="4" w:color="auto"/>
        </w:pBdr>
        <w:jc w:val="both"/>
        <w:rPr>
          <w:sz w:val="24"/>
        </w:rPr>
      </w:pPr>
      <w:r>
        <w:rPr>
          <w:sz w:val="24"/>
        </w:rPr>
        <w:t>You will be contacted</w:t>
      </w:r>
      <w:r w:rsidRPr="00390B89">
        <w:rPr>
          <w:sz w:val="24"/>
        </w:rPr>
        <w:t xml:space="preserve"> to schedule an appointment to discuss this matter.  </w:t>
      </w:r>
      <w:r>
        <w:rPr>
          <w:sz w:val="24"/>
        </w:rPr>
        <w:t>Retaliation</w:t>
      </w:r>
      <w:r w:rsidRPr="00390B89">
        <w:rPr>
          <w:sz w:val="24"/>
        </w:rPr>
        <w:t xml:space="preserve"> against a student, employee or any other person for filing a complaint or for cooperating in an investigation related thereto</w:t>
      </w:r>
      <w:r>
        <w:rPr>
          <w:sz w:val="24"/>
        </w:rPr>
        <w:t xml:space="preserve"> is strictly prohibited</w:t>
      </w:r>
      <w:r w:rsidRPr="00390B89">
        <w:rPr>
          <w:sz w:val="24"/>
        </w:rPr>
        <w:t>.</w:t>
      </w:r>
    </w:p>
    <w:p w14:paraId="7D6B9FFA" w14:textId="77777777" w:rsidR="00915937" w:rsidRDefault="00915937" w:rsidP="00915937">
      <w:pPr>
        <w:pBdr>
          <w:top w:val="single" w:sz="4" w:space="1" w:color="auto"/>
          <w:left w:val="single" w:sz="4" w:space="4" w:color="auto"/>
          <w:bottom w:val="single" w:sz="4" w:space="0" w:color="auto"/>
          <w:right w:val="single" w:sz="4" w:space="4" w:color="auto"/>
        </w:pBdr>
        <w:jc w:val="both"/>
      </w:pPr>
    </w:p>
    <w:p w14:paraId="24E541AB" w14:textId="77777777" w:rsidR="00915937" w:rsidRDefault="00915937" w:rsidP="00915937">
      <w:pPr>
        <w:pBdr>
          <w:top w:val="single" w:sz="4" w:space="1" w:color="auto"/>
          <w:left w:val="single" w:sz="4" w:space="4" w:color="auto"/>
          <w:bottom w:val="single" w:sz="4" w:space="0" w:color="auto"/>
          <w:right w:val="single" w:sz="4" w:space="4" w:color="auto"/>
        </w:pBdr>
        <w:jc w:val="both"/>
        <w:rPr>
          <w:sz w:val="24"/>
        </w:rPr>
      </w:pPr>
      <w:r>
        <w:rPr>
          <w:sz w:val="24"/>
        </w:rPr>
        <w:t xml:space="preserve">Please note that you </w:t>
      </w:r>
      <w:r w:rsidRPr="003A423C">
        <w:rPr>
          <w:sz w:val="24"/>
        </w:rPr>
        <w:t xml:space="preserve">may have an advisor of </w:t>
      </w:r>
      <w:r>
        <w:rPr>
          <w:sz w:val="24"/>
        </w:rPr>
        <w:t>your</w:t>
      </w:r>
      <w:r w:rsidRPr="003A423C">
        <w:rPr>
          <w:sz w:val="24"/>
        </w:rPr>
        <w:t xml:space="preserve"> choice</w:t>
      </w:r>
      <w:r>
        <w:rPr>
          <w:sz w:val="24"/>
        </w:rPr>
        <w:t>,</w:t>
      </w:r>
      <w:r w:rsidRPr="003A423C">
        <w:rPr>
          <w:sz w:val="24"/>
        </w:rPr>
        <w:t xml:space="preserve"> and that the advisor may, but is not required to be, an attorney</w:t>
      </w:r>
      <w:r>
        <w:rPr>
          <w:sz w:val="24"/>
        </w:rPr>
        <w:t xml:space="preserve"> or union representative (if applicable). </w:t>
      </w:r>
    </w:p>
    <w:p w14:paraId="0A14FCBD" w14:textId="77777777" w:rsidR="00915937" w:rsidRDefault="00915937" w:rsidP="00915937">
      <w:pPr>
        <w:pBdr>
          <w:top w:val="single" w:sz="4" w:space="1" w:color="auto"/>
          <w:left w:val="single" w:sz="4" w:space="4" w:color="auto"/>
          <w:bottom w:val="single" w:sz="4" w:space="0" w:color="auto"/>
          <w:right w:val="single" w:sz="4" w:space="4" w:color="auto"/>
        </w:pBdr>
        <w:jc w:val="both"/>
        <w:rPr>
          <w:sz w:val="24"/>
        </w:rPr>
      </w:pPr>
    </w:p>
    <w:p w14:paraId="62309A4D" w14:textId="77777777" w:rsidR="00915937" w:rsidRDefault="00915937" w:rsidP="00915937">
      <w:pPr>
        <w:pBdr>
          <w:top w:val="single" w:sz="4" w:space="1" w:color="auto"/>
          <w:left w:val="single" w:sz="4" w:space="4" w:color="auto"/>
          <w:bottom w:val="single" w:sz="4" w:space="0" w:color="auto"/>
          <w:right w:val="single" w:sz="4" w:space="4" w:color="auto"/>
        </w:pBdr>
        <w:jc w:val="both"/>
        <w:rPr>
          <w:sz w:val="24"/>
        </w:rPr>
      </w:pPr>
      <w:r>
        <w:rPr>
          <w:sz w:val="24"/>
        </w:rPr>
        <w:t>Please be advised that you are</w:t>
      </w:r>
      <w:r w:rsidRPr="003A423C">
        <w:rPr>
          <w:sz w:val="24"/>
        </w:rPr>
        <w:t xml:space="preserve"> presumed not responsible for the alleged </w:t>
      </w:r>
      <w:r>
        <w:rPr>
          <w:sz w:val="24"/>
        </w:rPr>
        <w:t>conduct</w:t>
      </w:r>
      <w:r w:rsidRPr="003A423C">
        <w:rPr>
          <w:sz w:val="24"/>
        </w:rPr>
        <w:t xml:space="preserve"> until a determination is made at the conclusion of </w:t>
      </w:r>
      <w:r>
        <w:rPr>
          <w:sz w:val="24"/>
        </w:rPr>
        <w:t>this process,</w:t>
      </w:r>
      <w:r w:rsidRPr="003A423C">
        <w:rPr>
          <w:sz w:val="24"/>
        </w:rPr>
        <w:t xml:space="preserve"> and that prior to </w:t>
      </w:r>
      <w:r>
        <w:rPr>
          <w:sz w:val="24"/>
        </w:rPr>
        <w:t>any</w:t>
      </w:r>
      <w:r w:rsidRPr="003A423C">
        <w:rPr>
          <w:sz w:val="24"/>
        </w:rPr>
        <w:t xml:space="preserve"> determination, </w:t>
      </w:r>
      <w:r>
        <w:rPr>
          <w:sz w:val="24"/>
        </w:rPr>
        <w:t>you</w:t>
      </w:r>
      <w:r w:rsidRPr="003A423C">
        <w:rPr>
          <w:sz w:val="24"/>
        </w:rPr>
        <w:t xml:space="preserve"> </w:t>
      </w:r>
      <w:r>
        <w:rPr>
          <w:sz w:val="24"/>
        </w:rPr>
        <w:t xml:space="preserve">and your advisor </w:t>
      </w:r>
      <w:r w:rsidRPr="003A423C">
        <w:rPr>
          <w:sz w:val="24"/>
        </w:rPr>
        <w:t>will have an opportunity to present relevant and not otherwise impermissible evidence</w:t>
      </w:r>
      <w:r>
        <w:rPr>
          <w:sz w:val="24"/>
        </w:rPr>
        <w:t>. You and your</w:t>
      </w:r>
      <w:r w:rsidRPr="003A423C">
        <w:rPr>
          <w:sz w:val="24"/>
        </w:rPr>
        <w:t xml:space="preserve"> </w:t>
      </w:r>
      <w:r>
        <w:rPr>
          <w:sz w:val="24"/>
        </w:rPr>
        <w:t xml:space="preserve">advisor are also </w:t>
      </w:r>
      <w:r w:rsidRPr="003A423C">
        <w:rPr>
          <w:sz w:val="24"/>
        </w:rPr>
        <w:t xml:space="preserve">entitled to </w:t>
      </w:r>
      <w:r>
        <w:rPr>
          <w:sz w:val="24"/>
        </w:rPr>
        <w:t>any investigative reports and a</w:t>
      </w:r>
      <w:r w:rsidRPr="00274990">
        <w:rPr>
          <w:bCs/>
          <w:sz w:val="24"/>
          <w:szCs w:val="24"/>
        </w:rPr>
        <w:t xml:space="preserve"> </w:t>
      </w:r>
      <w:r w:rsidRPr="000D3D26">
        <w:rPr>
          <w:bCs/>
          <w:sz w:val="24"/>
          <w:szCs w:val="24"/>
        </w:rPr>
        <w:t>description of the evidence</w:t>
      </w:r>
      <w:r>
        <w:rPr>
          <w:bCs/>
          <w:sz w:val="24"/>
          <w:szCs w:val="24"/>
        </w:rPr>
        <w:t xml:space="preserve">. </w:t>
      </w:r>
      <w:r w:rsidRPr="000D3D26">
        <w:rPr>
          <w:bCs/>
          <w:sz w:val="24"/>
          <w:szCs w:val="24"/>
        </w:rPr>
        <w:t xml:space="preserve">Upon request, </w:t>
      </w:r>
      <w:r>
        <w:rPr>
          <w:bCs/>
          <w:sz w:val="24"/>
          <w:szCs w:val="24"/>
        </w:rPr>
        <w:t xml:space="preserve">you and your advisor will have </w:t>
      </w:r>
      <w:r w:rsidRPr="003A423C">
        <w:rPr>
          <w:sz w:val="24"/>
        </w:rPr>
        <w:t>an opportunity to access the relevant and not otherwise impermissible evidence</w:t>
      </w:r>
      <w:r>
        <w:rPr>
          <w:sz w:val="24"/>
        </w:rPr>
        <w:t>.</w:t>
      </w:r>
    </w:p>
    <w:p w14:paraId="7D9C6C49" w14:textId="77777777" w:rsidR="00915937" w:rsidRPr="00390B89" w:rsidRDefault="00915937" w:rsidP="00915937">
      <w:pPr>
        <w:pBdr>
          <w:top w:val="single" w:sz="4" w:space="1" w:color="auto"/>
          <w:left w:val="single" w:sz="4" w:space="4" w:color="auto"/>
          <w:bottom w:val="single" w:sz="4" w:space="0" w:color="auto"/>
          <w:right w:val="single" w:sz="4" w:space="4" w:color="auto"/>
        </w:pBdr>
        <w:jc w:val="both"/>
        <w:rPr>
          <w:sz w:val="24"/>
        </w:rPr>
      </w:pPr>
    </w:p>
    <w:p w14:paraId="74F3376F" w14:textId="1D32D774" w:rsidR="00915937" w:rsidRPr="00390B89" w:rsidRDefault="00915937" w:rsidP="00915937">
      <w:pPr>
        <w:pBdr>
          <w:top w:val="single" w:sz="4" w:space="1" w:color="auto"/>
          <w:left w:val="single" w:sz="4" w:space="4" w:color="auto"/>
          <w:bottom w:val="single" w:sz="4" w:space="0" w:color="auto"/>
          <w:right w:val="single" w:sz="4" w:space="4" w:color="auto"/>
        </w:pBdr>
        <w:jc w:val="both"/>
        <w:rPr>
          <w:sz w:val="24"/>
        </w:rPr>
      </w:pPr>
      <w:r w:rsidRPr="00390B89">
        <w:rPr>
          <w:sz w:val="24"/>
        </w:rPr>
        <w:t xml:space="preserve">All reasonable efforts will be made to maintain confidentiality during the complaint procedure in accordance with the </w:t>
      </w:r>
      <w:r w:rsidR="007C4DD4">
        <w:rPr>
          <w:sz w:val="24"/>
        </w:rPr>
        <w:t xml:space="preserve">Non-Discrimination </w:t>
      </w:r>
      <w:r w:rsidR="007529F1">
        <w:rPr>
          <w:sz w:val="24"/>
        </w:rPr>
        <w:t>Policy</w:t>
      </w:r>
      <w:r w:rsidRPr="00390B89">
        <w:rPr>
          <w:sz w:val="24"/>
        </w:rPr>
        <w:t xml:space="preserve">.  Further, if any disciplinary sanctions are imposed as a result of an investigation under </w:t>
      </w:r>
      <w:r>
        <w:rPr>
          <w:sz w:val="24"/>
        </w:rPr>
        <w:t xml:space="preserve">this Policy, all such sanctions </w:t>
      </w:r>
      <w:r w:rsidRPr="00390B89">
        <w:rPr>
          <w:sz w:val="24"/>
        </w:rPr>
        <w:t>shall be regarded as an administrative action subject to all terms and conditions of applicable c</w:t>
      </w:r>
      <w:r>
        <w:rPr>
          <w:sz w:val="24"/>
        </w:rPr>
        <w:t>ollective bargaining agreements (if applicable)</w:t>
      </w:r>
      <w:r w:rsidR="003F4B36">
        <w:rPr>
          <w:sz w:val="24"/>
        </w:rPr>
        <w:t>, employee handbook, and other College policies and procedures</w:t>
      </w:r>
      <w:r w:rsidRPr="00390B89">
        <w:rPr>
          <w:sz w:val="24"/>
        </w:rPr>
        <w:t>.</w:t>
      </w:r>
    </w:p>
    <w:p w14:paraId="31A29489" w14:textId="77777777" w:rsidR="00915937" w:rsidRPr="00390B89" w:rsidRDefault="00915937" w:rsidP="00915937">
      <w:pPr>
        <w:pBdr>
          <w:top w:val="single" w:sz="4" w:space="1" w:color="auto"/>
          <w:left w:val="single" w:sz="4" w:space="4" w:color="auto"/>
          <w:bottom w:val="single" w:sz="4" w:space="0" w:color="auto"/>
          <w:right w:val="single" w:sz="4" w:space="4" w:color="auto"/>
        </w:pBdr>
        <w:rPr>
          <w:sz w:val="24"/>
        </w:rPr>
      </w:pPr>
    </w:p>
    <w:p w14:paraId="4529254F" w14:textId="77777777" w:rsidR="00915937" w:rsidRDefault="00915937" w:rsidP="00915937">
      <w:pPr>
        <w:pBdr>
          <w:top w:val="single" w:sz="4" w:space="1" w:color="auto"/>
          <w:left w:val="single" w:sz="4" w:space="4" w:color="auto"/>
          <w:bottom w:val="single" w:sz="4" w:space="0" w:color="auto"/>
          <w:right w:val="single" w:sz="4" w:space="4" w:color="auto"/>
        </w:pBdr>
        <w:jc w:val="both"/>
        <w:rPr>
          <w:sz w:val="24"/>
        </w:rPr>
      </w:pPr>
      <w:r w:rsidRPr="00390B89">
        <w:rPr>
          <w:sz w:val="24"/>
        </w:rPr>
        <w:t xml:space="preserve">All questions concerning this matter should be addressed to the </w:t>
      </w:r>
      <w:r>
        <w:rPr>
          <w:sz w:val="24"/>
        </w:rPr>
        <w:t>College official referenced above</w:t>
      </w:r>
      <w:r w:rsidRPr="00390B89">
        <w:rPr>
          <w:sz w:val="24"/>
        </w:rPr>
        <w:t xml:space="preserve">. </w:t>
      </w:r>
    </w:p>
    <w:p w14:paraId="568923DC" w14:textId="77777777" w:rsidR="00915937" w:rsidRDefault="00915937" w:rsidP="00915937">
      <w:pPr>
        <w:spacing w:after="200" w:line="276" w:lineRule="auto"/>
        <w:rPr>
          <w:sz w:val="24"/>
        </w:rPr>
      </w:pPr>
      <w:r>
        <w:rPr>
          <w:sz w:val="24"/>
        </w:rPr>
        <w:tab/>
      </w:r>
    </w:p>
    <w:p w14:paraId="663198CB" w14:textId="77777777" w:rsidR="00915937" w:rsidRDefault="00915937" w:rsidP="00915937">
      <w:pPr>
        <w:jc w:val="both"/>
        <w:rPr>
          <w:bCs/>
          <w:sz w:val="24"/>
          <w:szCs w:val="24"/>
        </w:rPr>
      </w:pPr>
    </w:p>
    <w:p w14:paraId="441583EA" w14:textId="77777777" w:rsidR="00572241" w:rsidRDefault="00572241" w:rsidP="00572241">
      <w:pPr>
        <w:jc w:val="both"/>
        <w:rPr>
          <w:bCs/>
          <w:sz w:val="24"/>
          <w:szCs w:val="24"/>
        </w:rPr>
      </w:pPr>
    </w:p>
    <w:p w14:paraId="285E882D" w14:textId="32FB0DB7" w:rsidR="00E30A64" w:rsidRPr="00157BBA" w:rsidRDefault="00E30A64" w:rsidP="00D310FC">
      <w:pPr>
        <w:pStyle w:val="Heading1"/>
        <w:numPr>
          <w:ilvl w:val="0"/>
          <w:numId w:val="31"/>
        </w:numPr>
        <w:rPr>
          <w:sz w:val="22"/>
          <w:szCs w:val="22"/>
        </w:rPr>
      </w:pPr>
      <w:bookmarkStart w:id="39" w:name="_Toc235434236"/>
      <w:r w:rsidRPr="002773D4">
        <w:rPr>
          <w:sz w:val="22"/>
          <w:szCs w:val="22"/>
        </w:rPr>
        <w:lastRenderedPageBreak/>
        <w:t xml:space="preserve">TITLE </w:t>
      </w:r>
      <w:r w:rsidRPr="00157BBA">
        <w:rPr>
          <w:sz w:val="22"/>
          <w:szCs w:val="22"/>
        </w:rPr>
        <w:t>IX SEXUAL HARASSMENT</w:t>
      </w:r>
      <w:bookmarkEnd w:id="39"/>
      <w:r w:rsidR="00C00A48">
        <w:rPr>
          <w:sz w:val="22"/>
          <w:szCs w:val="22"/>
        </w:rPr>
        <w:t xml:space="preserve"> </w:t>
      </w:r>
    </w:p>
    <w:p w14:paraId="6E0A5A10" w14:textId="53FD3AEB" w:rsidR="00157BBA" w:rsidRPr="00F77BD5" w:rsidRDefault="00157BBA" w:rsidP="00F77BD5">
      <w:pPr>
        <w:pStyle w:val="Heading2"/>
        <w:numPr>
          <w:ilvl w:val="0"/>
          <w:numId w:val="40"/>
        </w:numPr>
        <w:ind w:hanging="180"/>
        <w:jc w:val="both"/>
        <w:rPr>
          <w:sz w:val="22"/>
          <w:szCs w:val="22"/>
        </w:rPr>
      </w:pPr>
      <w:bookmarkStart w:id="40" w:name="_Toc235434237"/>
      <w:r w:rsidRPr="00F77BD5">
        <w:rPr>
          <w:sz w:val="22"/>
          <w:szCs w:val="22"/>
        </w:rPr>
        <w:t>Introduction</w:t>
      </w:r>
      <w:bookmarkEnd w:id="40"/>
    </w:p>
    <w:p w14:paraId="4779AA0B" w14:textId="77777777" w:rsidR="00E30A64" w:rsidRPr="00F77BD5" w:rsidRDefault="00E30A64" w:rsidP="00F77BD5">
      <w:pPr>
        <w:pStyle w:val="BodyText"/>
        <w:jc w:val="both"/>
        <w:rPr>
          <w:b/>
          <w:i/>
          <w:sz w:val="22"/>
          <w:szCs w:val="22"/>
        </w:rPr>
      </w:pPr>
    </w:p>
    <w:p w14:paraId="0DE2A861" w14:textId="2EE29FA7" w:rsidR="00E30A64" w:rsidRPr="00F77BD5" w:rsidRDefault="00E30A64" w:rsidP="00F77BD5">
      <w:pPr>
        <w:pStyle w:val="BodyText"/>
        <w:tabs>
          <w:tab w:val="left" w:pos="7470"/>
        </w:tabs>
        <w:ind w:right="30"/>
        <w:jc w:val="both"/>
        <w:rPr>
          <w:sz w:val="22"/>
          <w:szCs w:val="22"/>
        </w:rPr>
      </w:pPr>
      <w:r w:rsidRPr="00F77BD5">
        <w:rPr>
          <w:sz w:val="22"/>
          <w:szCs w:val="22"/>
        </w:rPr>
        <w:t>For</w:t>
      </w:r>
      <w:r w:rsidRPr="00F77BD5">
        <w:rPr>
          <w:spacing w:val="-3"/>
          <w:sz w:val="22"/>
          <w:szCs w:val="22"/>
        </w:rPr>
        <w:t xml:space="preserve"> </w:t>
      </w:r>
      <w:r w:rsidRPr="00F77BD5">
        <w:rPr>
          <w:sz w:val="22"/>
          <w:szCs w:val="22"/>
        </w:rPr>
        <w:t>purposes</w:t>
      </w:r>
      <w:r w:rsidRPr="00F77BD5">
        <w:rPr>
          <w:spacing w:val="-3"/>
          <w:sz w:val="22"/>
          <w:szCs w:val="22"/>
        </w:rPr>
        <w:t xml:space="preserve"> </w:t>
      </w:r>
      <w:r w:rsidRPr="00F77BD5">
        <w:rPr>
          <w:sz w:val="22"/>
          <w:szCs w:val="22"/>
        </w:rPr>
        <w:t>this</w:t>
      </w:r>
      <w:r w:rsidRPr="00F77BD5">
        <w:rPr>
          <w:spacing w:val="-3"/>
          <w:sz w:val="22"/>
          <w:szCs w:val="22"/>
        </w:rPr>
        <w:t xml:space="preserve"> </w:t>
      </w:r>
      <w:r w:rsidRPr="00F77BD5">
        <w:rPr>
          <w:sz w:val="22"/>
          <w:szCs w:val="22"/>
        </w:rPr>
        <w:t>Policy, Title IX Sexual Harassment</w:t>
      </w:r>
      <w:r w:rsidRPr="00F77BD5">
        <w:rPr>
          <w:spacing w:val="-7"/>
          <w:sz w:val="22"/>
          <w:szCs w:val="22"/>
        </w:rPr>
        <w:t xml:space="preserve"> </w:t>
      </w:r>
      <w:r w:rsidRPr="00F77BD5">
        <w:rPr>
          <w:sz w:val="22"/>
          <w:szCs w:val="22"/>
        </w:rPr>
        <w:t>means</w:t>
      </w:r>
      <w:r w:rsidRPr="00F77BD5">
        <w:rPr>
          <w:spacing w:val="-3"/>
          <w:sz w:val="22"/>
          <w:szCs w:val="22"/>
        </w:rPr>
        <w:t xml:space="preserve"> </w:t>
      </w:r>
      <w:r w:rsidRPr="00F77BD5">
        <w:rPr>
          <w:sz w:val="22"/>
          <w:szCs w:val="22"/>
        </w:rPr>
        <w:t>conduct</w:t>
      </w:r>
      <w:r w:rsidRPr="00F77BD5">
        <w:rPr>
          <w:spacing w:val="-3"/>
          <w:sz w:val="22"/>
          <w:szCs w:val="22"/>
        </w:rPr>
        <w:t xml:space="preserve"> </w:t>
      </w:r>
      <w:r w:rsidRPr="00F77BD5">
        <w:rPr>
          <w:sz w:val="22"/>
          <w:szCs w:val="22"/>
        </w:rPr>
        <w:t>on</w:t>
      </w:r>
      <w:r w:rsidRPr="00F77BD5">
        <w:rPr>
          <w:spacing w:val="-3"/>
          <w:sz w:val="22"/>
          <w:szCs w:val="22"/>
        </w:rPr>
        <w:t xml:space="preserve"> </w:t>
      </w:r>
      <w:r w:rsidRPr="00F77BD5">
        <w:rPr>
          <w:sz w:val="22"/>
          <w:szCs w:val="22"/>
        </w:rPr>
        <w:t>the basis of sex that satisfies one or more of the following:</w:t>
      </w:r>
    </w:p>
    <w:p w14:paraId="4B625B31" w14:textId="77777777" w:rsidR="00E30A64" w:rsidRPr="00F77BD5" w:rsidRDefault="00E30A64" w:rsidP="00F77BD5">
      <w:pPr>
        <w:pStyle w:val="BodyText"/>
        <w:jc w:val="both"/>
        <w:rPr>
          <w:sz w:val="22"/>
          <w:szCs w:val="22"/>
        </w:rPr>
      </w:pPr>
    </w:p>
    <w:p w14:paraId="17514B5B" w14:textId="77777777" w:rsidR="00E30A64" w:rsidRPr="00F77BD5" w:rsidRDefault="00E30A64" w:rsidP="00E03440">
      <w:pPr>
        <w:pStyle w:val="ListParagraph"/>
        <w:widowControl w:val="0"/>
        <w:numPr>
          <w:ilvl w:val="0"/>
          <w:numId w:val="20"/>
        </w:numPr>
        <w:tabs>
          <w:tab w:val="left" w:pos="720"/>
        </w:tabs>
        <w:autoSpaceDE w:val="0"/>
        <w:autoSpaceDN w:val="0"/>
        <w:spacing w:after="0" w:line="240" w:lineRule="auto"/>
        <w:ind w:left="720" w:right="30" w:hanging="360"/>
        <w:contextualSpacing w:val="0"/>
        <w:jc w:val="both"/>
        <w:rPr>
          <w:rFonts w:ascii="Times New Roman" w:hAnsi="Times New Roman"/>
        </w:rPr>
      </w:pPr>
      <w:r w:rsidRPr="00F77BD5">
        <w:rPr>
          <w:rFonts w:ascii="Times New Roman" w:hAnsi="Times New Roman"/>
        </w:rPr>
        <w:t>An</w:t>
      </w:r>
      <w:r w:rsidRPr="00F77BD5">
        <w:rPr>
          <w:rFonts w:ascii="Times New Roman" w:hAnsi="Times New Roman"/>
          <w:spacing w:val="-3"/>
        </w:rPr>
        <w:t xml:space="preserve"> </w:t>
      </w:r>
      <w:r w:rsidRPr="00F77BD5">
        <w:rPr>
          <w:rFonts w:ascii="Times New Roman" w:hAnsi="Times New Roman"/>
        </w:rPr>
        <w:t>employee</w:t>
      </w:r>
      <w:r w:rsidRPr="00F77BD5">
        <w:rPr>
          <w:rFonts w:ascii="Times New Roman" w:hAnsi="Times New Roman"/>
          <w:spacing w:val="-4"/>
        </w:rPr>
        <w:t xml:space="preserve"> </w:t>
      </w:r>
      <w:r w:rsidRPr="00F77BD5">
        <w:rPr>
          <w:rFonts w:ascii="Times New Roman" w:hAnsi="Times New Roman"/>
        </w:rPr>
        <w:t>of</w:t>
      </w:r>
      <w:r w:rsidRPr="00F77BD5">
        <w:rPr>
          <w:rFonts w:ascii="Times New Roman" w:hAnsi="Times New Roman"/>
          <w:spacing w:val="-4"/>
        </w:rPr>
        <w:t xml:space="preserve"> </w:t>
      </w:r>
      <w:r w:rsidRPr="00F77BD5">
        <w:rPr>
          <w:rFonts w:ascii="Times New Roman" w:hAnsi="Times New Roman"/>
        </w:rPr>
        <w:t>the</w:t>
      </w:r>
      <w:r w:rsidRPr="00F77BD5">
        <w:rPr>
          <w:rFonts w:ascii="Times New Roman" w:hAnsi="Times New Roman"/>
          <w:spacing w:val="-4"/>
        </w:rPr>
        <w:t xml:space="preserve"> </w:t>
      </w:r>
      <w:r w:rsidRPr="00F77BD5">
        <w:rPr>
          <w:rFonts w:ascii="Times New Roman" w:hAnsi="Times New Roman"/>
        </w:rPr>
        <w:t>College</w:t>
      </w:r>
      <w:r w:rsidRPr="00F77BD5">
        <w:rPr>
          <w:rFonts w:ascii="Times New Roman" w:hAnsi="Times New Roman"/>
          <w:spacing w:val="-2"/>
        </w:rPr>
        <w:t xml:space="preserve"> </w:t>
      </w:r>
      <w:r w:rsidRPr="00F77BD5">
        <w:rPr>
          <w:rFonts w:ascii="Times New Roman" w:hAnsi="Times New Roman"/>
        </w:rPr>
        <w:t>conditioning</w:t>
      </w:r>
      <w:r w:rsidRPr="00F77BD5">
        <w:rPr>
          <w:rFonts w:ascii="Times New Roman" w:hAnsi="Times New Roman"/>
          <w:spacing w:val="-5"/>
        </w:rPr>
        <w:t xml:space="preserve"> </w:t>
      </w:r>
      <w:r w:rsidRPr="00F77BD5">
        <w:rPr>
          <w:rFonts w:ascii="Times New Roman" w:hAnsi="Times New Roman"/>
        </w:rPr>
        <w:t>the</w:t>
      </w:r>
      <w:r w:rsidRPr="00F77BD5">
        <w:rPr>
          <w:rFonts w:ascii="Times New Roman" w:hAnsi="Times New Roman"/>
          <w:spacing w:val="-4"/>
        </w:rPr>
        <w:t xml:space="preserve"> </w:t>
      </w:r>
      <w:r w:rsidRPr="00F77BD5">
        <w:rPr>
          <w:rFonts w:ascii="Times New Roman" w:hAnsi="Times New Roman"/>
        </w:rPr>
        <w:t>provision</w:t>
      </w:r>
      <w:r w:rsidRPr="00F77BD5">
        <w:rPr>
          <w:rFonts w:ascii="Times New Roman" w:hAnsi="Times New Roman"/>
          <w:spacing w:val="-3"/>
        </w:rPr>
        <w:t xml:space="preserve"> </w:t>
      </w:r>
      <w:r w:rsidRPr="00F77BD5">
        <w:rPr>
          <w:rFonts w:ascii="Times New Roman" w:hAnsi="Times New Roman"/>
        </w:rPr>
        <w:t>of</w:t>
      </w:r>
      <w:r w:rsidRPr="00F77BD5">
        <w:rPr>
          <w:rFonts w:ascii="Times New Roman" w:hAnsi="Times New Roman"/>
          <w:spacing w:val="-4"/>
        </w:rPr>
        <w:t xml:space="preserve"> </w:t>
      </w:r>
      <w:r w:rsidRPr="00F77BD5">
        <w:rPr>
          <w:rFonts w:ascii="Times New Roman" w:hAnsi="Times New Roman"/>
        </w:rPr>
        <w:t>an</w:t>
      </w:r>
      <w:r w:rsidRPr="00F77BD5">
        <w:rPr>
          <w:rFonts w:ascii="Times New Roman" w:hAnsi="Times New Roman"/>
          <w:spacing w:val="-3"/>
        </w:rPr>
        <w:t xml:space="preserve"> </w:t>
      </w:r>
      <w:r w:rsidRPr="00F77BD5">
        <w:rPr>
          <w:rFonts w:ascii="Times New Roman" w:hAnsi="Times New Roman"/>
        </w:rPr>
        <w:t>aid,</w:t>
      </w:r>
      <w:r w:rsidRPr="00F77BD5">
        <w:rPr>
          <w:rFonts w:ascii="Times New Roman" w:hAnsi="Times New Roman"/>
          <w:spacing w:val="-3"/>
        </w:rPr>
        <w:t xml:space="preserve"> </w:t>
      </w:r>
      <w:r w:rsidRPr="00F77BD5">
        <w:rPr>
          <w:rFonts w:ascii="Times New Roman" w:hAnsi="Times New Roman"/>
        </w:rPr>
        <w:t>benefit,</w:t>
      </w:r>
      <w:r w:rsidRPr="00F77BD5">
        <w:rPr>
          <w:rFonts w:ascii="Times New Roman" w:hAnsi="Times New Roman"/>
          <w:spacing w:val="-3"/>
        </w:rPr>
        <w:t xml:space="preserve"> </w:t>
      </w:r>
      <w:r w:rsidRPr="00F77BD5">
        <w:rPr>
          <w:rFonts w:ascii="Times New Roman" w:hAnsi="Times New Roman"/>
        </w:rPr>
        <w:t>or</w:t>
      </w:r>
      <w:r w:rsidRPr="00F77BD5">
        <w:rPr>
          <w:rFonts w:ascii="Times New Roman" w:hAnsi="Times New Roman"/>
          <w:spacing w:val="-4"/>
        </w:rPr>
        <w:t xml:space="preserve"> </w:t>
      </w:r>
      <w:r w:rsidRPr="00F77BD5">
        <w:rPr>
          <w:rFonts w:ascii="Times New Roman" w:hAnsi="Times New Roman"/>
        </w:rPr>
        <w:t>service</w:t>
      </w:r>
      <w:r w:rsidRPr="00F77BD5">
        <w:rPr>
          <w:rFonts w:ascii="Times New Roman" w:hAnsi="Times New Roman"/>
          <w:spacing w:val="-4"/>
        </w:rPr>
        <w:t xml:space="preserve"> </w:t>
      </w:r>
      <w:r w:rsidRPr="00F77BD5">
        <w:rPr>
          <w:rFonts w:ascii="Times New Roman" w:hAnsi="Times New Roman"/>
        </w:rPr>
        <w:t>on</w:t>
      </w:r>
      <w:r w:rsidRPr="00F77BD5">
        <w:rPr>
          <w:rFonts w:ascii="Times New Roman" w:hAnsi="Times New Roman"/>
          <w:spacing w:val="-3"/>
        </w:rPr>
        <w:t xml:space="preserve"> </w:t>
      </w:r>
      <w:r w:rsidRPr="00F77BD5">
        <w:rPr>
          <w:rFonts w:ascii="Times New Roman" w:hAnsi="Times New Roman"/>
        </w:rPr>
        <w:t>another employee’s or student’s participation in unwelcome sexual conduct (“quid pro quo” harassment by an employee); or</w:t>
      </w:r>
    </w:p>
    <w:p w14:paraId="24C4B2C2" w14:textId="77777777" w:rsidR="00E30A64" w:rsidRPr="00F77BD5" w:rsidRDefault="00E30A64" w:rsidP="00E03440">
      <w:pPr>
        <w:pStyle w:val="ListParagraph"/>
        <w:widowControl w:val="0"/>
        <w:tabs>
          <w:tab w:val="left" w:pos="720"/>
        </w:tabs>
        <w:autoSpaceDE w:val="0"/>
        <w:autoSpaceDN w:val="0"/>
        <w:spacing w:after="0" w:line="240" w:lineRule="auto"/>
        <w:ind w:right="30"/>
        <w:contextualSpacing w:val="0"/>
        <w:jc w:val="both"/>
        <w:rPr>
          <w:rFonts w:ascii="Times New Roman" w:hAnsi="Times New Roman"/>
        </w:rPr>
      </w:pPr>
    </w:p>
    <w:p w14:paraId="587EE676" w14:textId="77777777" w:rsidR="00E30A64" w:rsidRPr="00F77BD5" w:rsidRDefault="00E30A64" w:rsidP="00E03440">
      <w:pPr>
        <w:pStyle w:val="ListParagraph"/>
        <w:widowControl w:val="0"/>
        <w:numPr>
          <w:ilvl w:val="0"/>
          <w:numId w:val="20"/>
        </w:numPr>
        <w:tabs>
          <w:tab w:val="left" w:pos="720"/>
        </w:tabs>
        <w:autoSpaceDE w:val="0"/>
        <w:autoSpaceDN w:val="0"/>
        <w:spacing w:after="0" w:line="240" w:lineRule="auto"/>
        <w:ind w:left="720" w:right="30" w:hanging="360"/>
        <w:contextualSpacing w:val="0"/>
        <w:jc w:val="both"/>
        <w:rPr>
          <w:rFonts w:ascii="Times New Roman" w:hAnsi="Times New Roman"/>
        </w:rPr>
      </w:pPr>
      <w:r w:rsidRPr="00F77BD5">
        <w:rPr>
          <w:rFonts w:ascii="Times New Roman" w:hAnsi="Times New Roman"/>
        </w:rPr>
        <w:t>Unwelcome conduct of a sexual nature determined by a reasonable person to be so severe, pervasive, and objectively offensive that it effectively denies a person equal access to a College education program or activity (“hostile environment harassment”); or</w:t>
      </w:r>
    </w:p>
    <w:p w14:paraId="175C1510" w14:textId="77777777" w:rsidR="00E30A64" w:rsidRPr="00F77BD5" w:rsidRDefault="00E30A64" w:rsidP="00E03440">
      <w:pPr>
        <w:pStyle w:val="ListParagraph"/>
        <w:spacing w:after="0" w:line="240" w:lineRule="auto"/>
        <w:ind w:right="30"/>
        <w:contextualSpacing w:val="0"/>
        <w:jc w:val="both"/>
        <w:rPr>
          <w:rFonts w:ascii="Times New Roman" w:hAnsi="Times New Roman"/>
        </w:rPr>
      </w:pPr>
    </w:p>
    <w:p w14:paraId="6ED1A41F" w14:textId="77777777" w:rsidR="00191839" w:rsidRPr="00F77BD5" w:rsidRDefault="00E30A64" w:rsidP="00E03440">
      <w:pPr>
        <w:pStyle w:val="ListParagraph"/>
        <w:widowControl w:val="0"/>
        <w:numPr>
          <w:ilvl w:val="0"/>
          <w:numId w:val="20"/>
        </w:numPr>
        <w:tabs>
          <w:tab w:val="left" w:pos="720"/>
        </w:tabs>
        <w:autoSpaceDE w:val="0"/>
        <w:autoSpaceDN w:val="0"/>
        <w:spacing w:after="0" w:line="240" w:lineRule="auto"/>
        <w:ind w:left="720" w:right="30" w:hanging="360"/>
        <w:contextualSpacing w:val="0"/>
        <w:jc w:val="both"/>
        <w:rPr>
          <w:rFonts w:ascii="Times New Roman" w:hAnsi="Times New Roman"/>
        </w:rPr>
      </w:pPr>
      <w:r w:rsidRPr="00F77BD5">
        <w:rPr>
          <w:rFonts w:ascii="Times New Roman" w:hAnsi="Times New Roman"/>
        </w:rPr>
        <w:t>Any</w:t>
      </w:r>
      <w:r w:rsidRPr="00F77BD5">
        <w:rPr>
          <w:rFonts w:ascii="Times New Roman" w:hAnsi="Times New Roman"/>
          <w:spacing w:val="-13"/>
        </w:rPr>
        <w:t xml:space="preserve"> </w:t>
      </w:r>
      <w:r w:rsidRPr="00F77BD5">
        <w:rPr>
          <w:rFonts w:ascii="Times New Roman" w:hAnsi="Times New Roman"/>
        </w:rPr>
        <w:t>instance</w:t>
      </w:r>
      <w:r w:rsidRPr="00F77BD5">
        <w:rPr>
          <w:rFonts w:ascii="Times New Roman" w:hAnsi="Times New Roman"/>
          <w:spacing w:val="-10"/>
        </w:rPr>
        <w:t xml:space="preserve"> </w:t>
      </w:r>
      <w:r w:rsidRPr="00F77BD5">
        <w:rPr>
          <w:rFonts w:ascii="Times New Roman" w:hAnsi="Times New Roman"/>
        </w:rPr>
        <w:t>of</w:t>
      </w:r>
      <w:r w:rsidRPr="00F77BD5">
        <w:rPr>
          <w:rFonts w:ascii="Times New Roman" w:hAnsi="Times New Roman"/>
          <w:spacing w:val="-9"/>
        </w:rPr>
        <w:t xml:space="preserve"> </w:t>
      </w:r>
      <w:r w:rsidRPr="00F77BD5">
        <w:rPr>
          <w:rFonts w:ascii="Times New Roman" w:hAnsi="Times New Roman"/>
        </w:rPr>
        <w:t>sexual</w:t>
      </w:r>
      <w:r w:rsidRPr="00F77BD5">
        <w:rPr>
          <w:rFonts w:ascii="Times New Roman" w:hAnsi="Times New Roman"/>
          <w:spacing w:val="-6"/>
        </w:rPr>
        <w:t xml:space="preserve"> </w:t>
      </w:r>
      <w:r w:rsidRPr="00F77BD5">
        <w:rPr>
          <w:rFonts w:ascii="Times New Roman" w:hAnsi="Times New Roman"/>
        </w:rPr>
        <w:t>assault</w:t>
      </w:r>
      <w:r w:rsidRPr="00F77BD5">
        <w:rPr>
          <w:rFonts w:ascii="Times New Roman" w:hAnsi="Times New Roman"/>
          <w:spacing w:val="-8"/>
        </w:rPr>
        <w:t xml:space="preserve"> </w:t>
      </w:r>
      <w:r w:rsidRPr="00F77BD5">
        <w:rPr>
          <w:rFonts w:ascii="Times New Roman" w:hAnsi="Times New Roman"/>
        </w:rPr>
        <w:t>(as</w:t>
      </w:r>
      <w:r w:rsidRPr="00F77BD5">
        <w:rPr>
          <w:rFonts w:ascii="Times New Roman" w:hAnsi="Times New Roman"/>
          <w:spacing w:val="-8"/>
        </w:rPr>
        <w:t xml:space="preserve"> </w:t>
      </w:r>
      <w:r w:rsidRPr="00F77BD5">
        <w:rPr>
          <w:rFonts w:ascii="Times New Roman" w:hAnsi="Times New Roman"/>
        </w:rPr>
        <w:t>defined</w:t>
      </w:r>
      <w:r w:rsidRPr="00F77BD5">
        <w:rPr>
          <w:rFonts w:ascii="Times New Roman" w:hAnsi="Times New Roman"/>
          <w:spacing w:val="-6"/>
        </w:rPr>
        <w:t xml:space="preserve"> </w:t>
      </w:r>
      <w:r w:rsidRPr="00F77BD5">
        <w:rPr>
          <w:rFonts w:ascii="Times New Roman" w:hAnsi="Times New Roman"/>
        </w:rPr>
        <w:t>in</w:t>
      </w:r>
      <w:r w:rsidRPr="00F77BD5">
        <w:rPr>
          <w:rFonts w:ascii="Times New Roman" w:hAnsi="Times New Roman"/>
          <w:spacing w:val="-9"/>
        </w:rPr>
        <w:t xml:space="preserve"> </w:t>
      </w:r>
      <w:r w:rsidRPr="00F77BD5">
        <w:rPr>
          <w:rFonts w:ascii="Times New Roman" w:hAnsi="Times New Roman"/>
        </w:rPr>
        <w:t>the</w:t>
      </w:r>
      <w:r w:rsidRPr="00F77BD5">
        <w:rPr>
          <w:rFonts w:ascii="Times New Roman" w:hAnsi="Times New Roman"/>
          <w:spacing w:val="-7"/>
        </w:rPr>
        <w:t xml:space="preserve"> </w:t>
      </w:r>
      <w:r w:rsidRPr="00F77BD5">
        <w:rPr>
          <w:rFonts w:ascii="Times New Roman" w:hAnsi="Times New Roman"/>
        </w:rPr>
        <w:t>Clery</w:t>
      </w:r>
      <w:r w:rsidRPr="00F77BD5">
        <w:rPr>
          <w:rFonts w:ascii="Times New Roman" w:hAnsi="Times New Roman"/>
          <w:spacing w:val="-11"/>
        </w:rPr>
        <w:t xml:space="preserve"> </w:t>
      </w:r>
      <w:r w:rsidRPr="00F77BD5">
        <w:rPr>
          <w:rFonts w:ascii="Times New Roman" w:hAnsi="Times New Roman"/>
        </w:rPr>
        <w:t>Act</w:t>
      </w:r>
      <w:r w:rsidRPr="00F77BD5">
        <w:rPr>
          <w:rFonts w:ascii="Times New Roman" w:hAnsi="Times New Roman"/>
          <w:spacing w:val="-5"/>
        </w:rPr>
        <w:t xml:space="preserve"> </w:t>
      </w:r>
      <w:r w:rsidRPr="00F77BD5">
        <w:rPr>
          <w:rFonts w:ascii="Times New Roman" w:hAnsi="Times New Roman"/>
        </w:rPr>
        <w:t>(20</w:t>
      </w:r>
      <w:r w:rsidRPr="00F77BD5">
        <w:rPr>
          <w:rFonts w:ascii="Times New Roman" w:hAnsi="Times New Roman"/>
          <w:spacing w:val="-9"/>
        </w:rPr>
        <w:t xml:space="preserve"> </w:t>
      </w:r>
      <w:r w:rsidRPr="00F77BD5">
        <w:rPr>
          <w:rFonts w:ascii="Times New Roman" w:hAnsi="Times New Roman"/>
        </w:rPr>
        <w:t>U.S.C.</w:t>
      </w:r>
      <w:r w:rsidRPr="00F77BD5">
        <w:rPr>
          <w:rFonts w:ascii="Times New Roman" w:hAnsi="Times New Roman"/>
          <w:spacing w:val="-9"/>
        </w:rPr>
        <w:t xml:space="preserve"> </w:t>
      </w:r>
      <w:r w:rsidRPr="00F77BD5">
        <w:rPr>
          <w:rFonts w:ascii="Times New Roman" w:hAnsi="Times New Roman"/>
        </w:rPr>
        <w:t>1092(f)6)(A)(v)),</w:t>
      </w:r>
      <w:r w:rsidRPr="00F77BD5">
        <w:rPr>
          <w:rFonts w:ascii="Times New Roman" w:hAnsi="Times New Roman"/>
          <w:spacing w:val="-9"/>
        </w:rPr>
        <w:t xml:space="preserve"> </w:t>
      </w:r>
      <w:r w:rsidRPr="00F77BD5">
        <w:rPr>
          <w:rFonts w:ascii="Times New Roman" w:hAnsi="Times New Roman"/>
        </w:rPr>
        <w:t xml:space="preserve">dating violence, domestic violence, or stalking as defined in the Violence Against Women Act (VAWA)(34 U.S.C. 12291 </w:t>
      </w:r>
      <w:r w:rsidRPr="00F77BD5">
        <w:rPr>
          <w:rFonts w:ascii="Times New Roman" w:hAnsi="Times New Roman"/>
          <w:i/>
        </w:rPr>
        <w:t>et. seq</w:t>
      </w:r>
      <w:r w:rsidRPr="00F77BD5">
        <w:rPr>
          <w:rFonts w:ascii="Times New Roman" w:hAnsi="Times New Roman"/>
        </w:rPr>
        <w:t xml:space="preserve">.) </w:t>
      </w:r>
    </w:p>
    <w:p w14:paraId="5B9C06FD" w14:textId="748C956C" w:rsidR="003F4B36" w:rsidRPr="00F77BD5" w:rsidRDefault="003F4B36" w:rsidP="00F77BD5">
      <w:pPr>
        <w:jc w:val="both"/>
        <w:rPr>
          <w:sz w:val="22"/>
          <w:szCs w:val="22"/>
        </w:rPr>
      </w:pPr>
    </w:p>
    <w:p w14:paraId="23A558E4" w14:textId="7CE16D81" w:rsidR="003F4B36" w:rsidRPr="00F77BD5" w:rsidRDefault="003F4B36" w:rsidP="00F77BD5">
      <w:pPr>
        <w:pStyle w:val="BodyText"/>
        <w:ind w:right="30"/>
        <w:jc w:val="both"/>
        <w:rPr>
          <w:sz w:val="22"/>
          <w:szCs w:val="22"/>
        </w:rPr>
      </w:pPr>
      <w:r w:rsidRPr="00F77BD5">
        <w:rPr>
          <w:sz w:val="22"/>
          <w:szCs w:val="22"/>
        </w:rPr>
        <w:t>It is the goal of the Community Colleges to promote an educational environment and workplace that is free of all forms of sexual harassment.</w:t>
      </w:r>
      <w:r w:rsidRPr="00F77BD5">
        <w:rPr>
          <w:spacing w:val="40"/>
          <w:sz w:val="22"/>
          <w:szCs w:val="22"/>
        </w:rPr>
        <w:t xml:space="preserve"> </w:t>
      </w:r>
      <w:r w:rsidRPr="00F77BD5">
        <w:rPr>
          <w:sz w:val="22"/>
          <w:szCs w:val="22"/>
        </w:rPr>
        <w:t>Sexual harassment of students or employees occurring in the classroom or the workplace will not be tolerated by the Community Colleges. Further, any retaliation against an individual who has complained about sexual harassment or retaliation against individuals for cooperating with an investigation of a sexual harassment complaint is similarly</w:t>
      </w:r>
      <w:r w:rsidRPr="00F77BD5">
        <w:rPr>
          <w:spacing w:val="-6"/>
          <w:sz w:val="22"/>
          <w:szCs w:val="22"/>
        </w:rPr>
        <w:t xml:space="preserve"> </w:t>
      </w:r>
      <w:r w:rsidRPr="00F77BD5">
        <w:rPr>
          <w:sz w:val="22"/>
          <w:szCs w:val="22"/>
        </w:rPr>
        <w:t>not tolerated.</w:t>
      </w:r>
      <w:r w:rsidRPr="00F77BD5">
        <w:rPr>
          <w:spacing w:val="40"/>
          <w:sz w:val="22"/>
          <w:szCs w:val="22"/>
        </w:rPr>
        <w:t xml:space="preserve"> </w:t>
      </w:r>
      <w:r w:rsidRPr="00F77BD5">
        <w:rPr>
          <w:sz w:val="22"/>
          <w:szCs w:val="22"/>
        </w:rPr>
        <w:t>To achieve our goal of</w:t>
      </w:r>
      <w:r w:rsidRPr="00F77BD5">
        <w:rPr>
          <w:spacing w:val="-4"/>
          <w:sz w:val="22"/>
          <w:szCs w:val="22"/>
        </w:rPr>
        <w:t xml:space="preserve"> </w:t>
      </w:r>
      <w:r w:rsidRPr="00F77BD5">
        <w:rPr>
          <w:sz w:val="22"/>
          <w:szCs w:val="22"/>
        </w:rPr>
        <w:t>providing</w:t>
      </w:r>
      <w:r w:rsidRPr="00F77BD5">
        <w:rPr>
          <w:spacing w:val="-3"/>
          <w:sz w:val="22"/>
          <w:szCs w:val="22"/>
        </w:rPr>
        <w:t xml:space="preserve"> both </w:t>
      </w:r>
      <w:r w:rsidRPr="00F77BD5">
        <w:rPr>
          <w:sz w:val="22"/>
          <w:szCs w:val="22"/>
        </w:rPr>
        <w:t>a</w:t>
      </w:r>
      <w:r w:rsidRPr="00F77BD5">
        <w:rPr>
          <w:spacing w:val="-4"/>
          <w:sz w:val="22"/>
          <w:szCs w:val="22"/>
        </w:rPr>
        <w:t xml:space="preserve"> </w:t>
      </w:r>
      <w:r w:rsidRPr="00F77BD5">
        <w:rPr>
          <w:sz w:val="22"/>
          <w:szCs w:val="22"/>
        </w:rPr>
        <w:t>workplace and learning environment</w:t>
      </w:r>
      <w:r w:rsidRPr="00F77BD5">
        <w:rPr>
          <w:spacing w:val="-2"/>
          <w:sz w:val="22"/>
          <w:szCs w:val="22"/>
        </w:rPr>
        <w:t xml:space="preserve"> </w:t>
      </w:r>
      <w:r w:rsidRPr="00F77BD5">
        <w:rPr>
          <w:sz w:val="22"/>
          <w:szCs w:val="22"/>
        </w:rPr>
        <w:t>free</w:t>
      </w:r>
      <w:r w:rsidRPr="00F77BD5">
        <w:rPr>
          <w:spacing w:val="-2"/>
          <w:sz w:val="22"/>
          <w:szCs w:val="22"/>
        </w:rPr>
        <w:t xml:space="preserve"> </w:t>
      </w:r>
      <w:r w:rsidRPr="00F77BD5">
        <w:rPr>
          <w:sz w:val="22"/>
          <w:szCs w:val="22"/>
        </w:rPr>
        <w:t>from</w:t>
      </w:r>
      <w:r w:rsidRPr="00F77BD5">
        <w:rPr>
          <w:spacing w:val="-3"/>
          <w:sz w:val="22"/>
          <w:szCs w:val="22"/>
        </w:rPr>
        <w:t xml:space="preserve"> </w:t>
      </w:r>
      <w:r w:rsidRPr="00F77BD5">
        <w:rPr>
          <w:sz w:val="22"/>
          <w:szCs w:val="22"/>
        </w:rPr>
        <w:t>sexual</w:t>
      </w:r>
      <w:r w:rsidRPr="00F77BD5">
        <w:rPr>
          <w:spacing w:val="-3"/>
          <w:sz w:val="22"/>
          <w:szCs w:val="22"/>
        </w:rPr>
        <w:t xml:space="preserve"> </w:t>
      </w:r>
      <w:r w:rsidRPr="00F77BD5">
        <w:rPr>
          <w:sz w:val="22"/>
          <w:szCs w:val="22"/>
        </w:rPr>
        <w:t>harassment,</w:t>
      </w:r>
      <w:r w:rsidRPr="00F77BD5">
        <w:rPr>
          <w:spacing w:val="-3"/>
          <w:sz w:val="22"/>
          <w:szCs w:val="22"/>
        </w:rPr>
        <w:t xml:space="preserve"> </w:t>
      </w:r>
      <w:r w:rsidRPr="00F77BD5">
        <w:rPr>
          <w:sz w:val="22"/>
          <w:szCs w:val="22"/>
        </w:rPr>
        <w:t>the</w:t>
      </w:r>
      <w:r w:rsidRPr="00F77BD5">
        <w:rPr>
          <w:spacing w:val="-4"/>
          <w:sz w:val="22"/>
          <w:szCs w:val="22"/>
        </w:rPr>
        <w:t xml:space="preserve"> </w:t>
      </w:r>
      <w:r w:rsidRPr="00F77BD5">
        <w:rPr>
          <w:sz w:val="22"/>
          <w:szCs w:val="22"/>
        </w:rPr>
        <w:t>conduct</w:t>
      </w:r>
      <w:r w:rsidRPr="00F77BD5">
        <w:rPr>
          <w:spacing w:val="-3"/>
          <w:sz w:val="22"/>
          <w:szCs w:val="22"/>
        </w:rPr>
        <w:t xml:space="preserve"> </w:t>
      </w:r>
      <w:r w:rsidRPr="00F77BD5">
        <w:rPr>
          <w:sz w:val="22"/>
          <w:szCs w:val="22"/>
        </w:rPr>
        <w:t>that</w:t>
      </w:r>
      <w:r w:rsidRPr="00F77BD5">
        <w:rPr>
          <w:spacing w:val="-3"/>
          <w:sz w:val="22"/>
          <w:szCs w:val="22"/>
        </w:rPr>
        <w:t xml:space="preserve"> </w:t>
      </w:r>
      <w:r w:rsidRPr="00F77BD5">
        <w:rPr>
          <w:sz w:val="22"/>
          <w:szCs w:val="22"/>
        </w:rPr>
        <w:t>is</w:t>
      </w:r>
      <w:r w:rsidRPr="00F77BD5">
        <w:rPr>
          <w:spacing w:val="-1"/>
          <w:sz w:val="22"/>
          <w:szCs w:val="22"/>
        </w:rPr>
        <w:t xml:space="preserve"> </w:t>
      </w:r>
      <w:r w:rsidRPr="00F77BD5">
        <w:rPr>
          <w:sz w:val="22"/>
          <w:szCs w:val="22"/>
        </w:rPr>
        <w:t>described</w:t>
      </w:r>
      <w:r w:rsidRPr="00F77BD5">
        <w:rPr>
          <w:spacing w:val="-3"/>
          <w:sz w:val="22"/>
          <w:szCs w:val="22"/>
        </w:rPr>
        <w:t xml:space="preserve"> </w:t>
      </w:r>
      <w:r w:rsidRPr="00F77BD5">
        <w:rPr>
          <w:sz w:val="22"/>
          <w:szCs w:val="22"/>
        </w:rPr>
        <w:t>in</w:t>
      </w:r>
      <w:r w:rsidRPr="00F77BD5">
        <w:rPr>
          <w:spacing w:val="-3"/>
          <w:sz w:val="22"/>
          <w:szCs w:val="22"/>
        </w:rPr>
        <w:t xml:space="preserve"> </w:t>
      </w:r>
      <w:r w:rsidRPr="00F77BD5">
        <w:rPr>
          <w:sz w:val="22"/>
          <w:szCs w:val="22"/>
        </w:rPr>
        <w:t>this</w:t>
      </w:r>
      <w:r w:rsidRPr="00F77BD5">
        <w:rPr>
          <w:spacing w:val="-3"/>
          <w:sz w:val="22"/>
          <w:szCs w:val="22"/>
        </w:rPr>
        <w:t xml:space="preserve"> </w:t>
      </w:r>
      <w:r w:rsidRPr="00F77BD5">
        <w:rPr>
          <w:sz w:val="22"/>
          <w:szCs w:val="22"/>
        </w:rPr>
        <w:t>policy will not be tolerated.</w:t>
      </w:r>
    </w:p>
    <w:p w14:paraId="194FF627" w14:textId="77777777" w:rsidR="003F4B36" w:rsidRPr="00F77BD5" w:rsidRDefault="003F4B36" w:rsidP="00F77BD5">
      <w:pPr>
        <w:pStyle w:val="BodyText"/>
        <w:ind w:right="30"/>
        <w:jc w:val="both"/>
        <w:rPr>
          <w:sz w:val="22"/>
          <w:szCs w:val="22"/>
        </w:rPr>
      </w:pPr>
    </w:p>
    <w:p w14:paraId="7ACE68EB" w14:textId="091E0CC3" w:rsidR="003F4B36" w:rsidRPr="00F77BD5" w:rsidRDefault="003F4B36" w:rsidP="00F77BD5">
      <w:pPr>
        <w:pStyle w:val="BodyText"/>
        <w:ind w:right="30"/>
        <w:jc w:val="both"/>
        <w:rPr>
          <w:sz w:val="22"/>
          <w:szCs w:val="22"/>
        </w:rPr>
      </w:pPr>
      <w:r w:rsidRPr="00F77BD5">
        <w:rPr>
          <w:sz w:val="22"/>
          <w:szCs w:val="22"/>
        </w:rPr>
        <w:t xml:space="preserve">Because the Community Colleges take allegations of Title IX Sexual Harassment seriously, we will respond promptly to </w:t>
      </w:r>
      <w:r w:rsidR="00D35461" w:rsidRPr="00F77BD5">
        <w:rPr>
          <w:sz w:val="22"/>
          <w:szCs w:val="22"/>
        </w:rPr>
        <w:t>Formal C</w:t>
      </w:r>
      <w:r w:rsidRPr="00F77BD5">
        <w:rPr>
          <w:sz w:val="22"/>
          <w:szCs w:val="22"/>
        </w:rPr>
        <w:t>omplaints of Title IX Sexual Harassment, and where it is determined that</w:t>
      </w:r>
      <w:r w:rsidRPr="00F77BD5">
        <w:rPr>
          <w:spacing w:val="-8"/>
          <w:sz w:val="22"/>
          <w:szCs w:val="22"/>
        </w:rPr>
        <w:t xml:space="preserve"> </w:t>
      </w:r>
      <w:r w:rsidRPr="00F77BD5">
        <w:rPr>
          <w:sz w:val="22"/>
          <w:szCs w:val="22"/>
        </w:rPr>
        <w:t>conduct</w:t>
      </w:r>
      <w:r w:rsidRPr="00F77BD5">
        <w:rPr>
          <w:spacing w:val="-8"/>
          <w:sz w:val="22"/>
          <w:szCs w:val="22"/>
        </w:rPr>
        <w:t xml:space="preserve"> </w:t>
      </w:r>
      <w:r w:rsidRPr="00F77BD5">
        <w:rPr>
          <w:sz w:val="22"/>
          <w:szCs w:val="22"/>
        </w:rPr>
        <w:t>has</w:t>
      </w:r>
      <w:r w:rsidRPr="00F77BD5">
        <w:rPr>
          <w:spacing w:val="-8"/>
          <w:sz w:val="22"/>
          <w:szCs w:val="22"/>
        </w:rPr>
        <w:t xml:space="preserve"> </w:t>
      </w:r>
      <w:r w:rsidRPr="00F77BD5">
        <w:rPr>
          <w:sz w:val="22"/>
          <w:szCs w:val="22"/>
        </w:rPr>
        <w:t>occurred,</w:t>
      </w:r>
      <w:r w:rsidRPr="00F77BD5">
        <w:rPr>
          <w:spacing w:val="-8"/>
          <w:sz w:val="22"/>
          <w:szCs w:val="22"/>
        </w:rPr>
        <w:t xml:space="preserve"> </w:t>
      </w:r>
      <w:r w:rsidRPr="00F77BD5">
        <w:rPr>
          <w:sz w:val="22"/>
          <w:szCs w:val="22"/>
        </w:rPr>
        <w:t>we</w:t>
      </w:r>
      <w:r w:rsidRPr="00F77BD5">
        <w:rPr>
          <w:spacing w:val="-9"/>
          <w:sz w:val="22"/>
          <w:szCs w:val="22"/>
        </w:rPr>
        <w:t xml:space="preserve"> </w:t>
      </w:r>
      <w:r w:rsidRPr="00F77BD5">
        <w:rPr>
          <w:sz w:val="22"/>
          <w:szCs w:val="22"/>
        </w:rPr>
        <w:t>will</w:t>
      </w:r>
      <w:r w:rsidRPr="00F77BD5">
        <w:rPr>
          <w:spacing w:val="-8"/>
          <w:sz w:val="22"/>
          <w:szCs w:val="22"/>
        </w:rPr>
        <w:t xml:space="preserve"> </w:t>
      </w:r>
      <w:r w:rsidRPr="00F77BD5">
        <w:rPr>
          <w:sz w:val="22"/>
          <w:szCs w:val="22"/>
        </w:rPr>
        <w:t>act</w:t>
      </w:r>
      <w:r w:rsidRPr="00F77BD5">
        <w:rPr>
          <w:spacing w:val="-8"/>
          <w:sz w:val="22"/>
          <w:szCs w:val="22"/>
        </w:rPr>
        <w:t xml:space="preserve"> </w:t>
      </w:r>
      <w:r w:rsidRPr="00F77BD5">
        <w:rPr>
          <w:sz w:val="22"/>
          <w:szCs w:val="22"/>
        </w:rPr>
        <w:t>promptly</w:t>
      </w:r>
      <w:r w:rsidRPr="00F77BD5">
        <w:rPr>
          <w:spacing w:val="-15"/>
          <w:sz w:val="22"/>
          <w:szCs w:val="22"/>
        </w:rPr>
        <w:t xml:space="preserve"> </w:t>
      </w:r>
      <w:r w:rsidRPr="00F77BD5">
        <w:rPr>
          <w:sz w:val="22"/>
          <w:szCs w:val="22"/>
        </w:rPr>
        <w:t>to</w:t>
      </w:r>
      <w:r w:rsidRPr="00F77BD5">
        <w:rPr>
          <w:spacing w:val="-8"/>
          <w:sz w:val="22"/>
          <w:szCs w:val="22"/>
        </w:rPr>
        <w:t xml:space="preserve"> </w:t>
      </w:r>
      <w:r w:rsidRPr="00F77BD5">
        <w:rPr>
          <w:sz w:val="22"/>
          <w:szCs w:val="22"/>
        </w:rPr>
        <w:t>eliminate</w:t>
      </w:r>
      <w:r w:rsidRPr="00F77BD5">
        <w:rPr>
          <w:spacing w:val="-9"/>
          <w:sz w:val="22"/>
          <w:szCs w:val="22"/>
        </w:rPr>
        <w:t xml:space="preserve"> </w:t>
      </w:r>
      <w:r w:rsidRPr="00F77BD5">
        <w:rPr>
          <w:sz w:val="22"/>
          <w:szCs w:val="22"/>
        </w:rPr>
        <w:t>the</w:t>
      </w:r>
      <w:r w:rsidRPr="00F77BD5">
        <w:rPr>
          <w:spacing w:val="-9"/>
          <w:sz w:val="22"/>
          <w:szCs w:val="22"/>
        </w:rPr>
        <w:t xml:space="preserve"> </w:t>
      </w:r>
      <w:r w:rsidRPr="00F77BD5">
        <w:rPr>
          <w:sz w:val="22"/>
          <w:szCs w:val="22"/>
        </w:rPr>
        <w:t>conduct</w:t>
      </w:r>
      <w:r w:rsidRPr="00F77BD5">
        <w:rPr>
          <w:spacing w:val="-8"/>
          <w:sz w:val="22"/>
          <w:szCs w:val="22"/>
        </w:rPr>
        <w:t xml:space="preserve"> </w:t>
      </w:r>
      <w:r w:rsidRPr="00F77BD5">
        <w:rPr>
          <w:sz w:val="22"/>
          <w:szCs w:val="22"/>
        </w:rPr>
        <w:t>and</w:t>
      </w:r>
      <w:r w:rsidRPr="00F77BD5">
        <w:rPr>
          <w:spacing w:val="-8"/>
          <w:sz w:val="22"/>
          <w:szCs w:val="22"/>
        </w:rPr>
        <w:t xml:space="preserve"> </w:t>
      </w:r>
      <w:r w:rsidRPr="00F77BD5">
        <w:rPr>
          <w:sz w:val="22"/>
          <w:szCs w:val="22"/>
        </w:rPr>
        <w:t>impose such corrective measures, including disciplinary action where appropriate and consistent with applicable collective bargaining agreements</w:t>
      </w:r>
      <w:r w:rsidR="007873BA" w:rsidRPr="00F77BD5">
        <w:rPr>
          <w:sz w:val="22"/>
          <w:szCs w:val="22"/>
        </w:rPr>
        <w:t xml:space="preserve">, employee handbooks, and/or other </w:t>
      </w:r>
      <w:r w:rsidR="0016759E" w:rsidRPr="00F77BD5">
        <w:rPr>
          <w:sz w:val="22"/>
          <w:szCs w:val="22"/>
        </w:rPr>
        <w:t>c</w:t>
      </w:r>
      <w:r w:rsidR="007873BA" w:rsidRPr="00F77BD5">
        <w:rPr>
          <w:sz w:val="22"/>
          <w:szCs w:val="22"/>
        </w:rPr>
        <w:t>ollege policies and procedures</w:t>
      </w:r>
      <w:r w:rsidRPr="00F77BD5">
        <w:rPr>
          <w:sz w:val="22"/>
          <w:szCs w:val="22"/>
        </w:rPr>
        <w:t>.</w:t>
      </w:r>
    </w:p>
    <w:p w14:paraId="6A56970F" w14:textId="042E107A" w:rsidR="00E30A64" w:rsidRPr="00F77BD5" w:rsidRDefault="00E30A64" w:rsidP="00F77BD5">
      <w:pPr>
        <w:pStyle w:val="Heading2"/>
        <w:numPr>
          <w:ilvl w:val="0"/>
          <w:numId w:val="40"/>
        </w:numPr>
        <w:ind w:hanging="180"/>
        <w:jc w:val="both"/>
        <w:rPr>
          <w:sz w:val="22"/>
          <w:szCs w:val="22"/>
        </w:rPr>
      </w:pPr>
      <w:bookmarkStart w:id="41" w:name="4"/>
      <w:bookmarkStart w:id="42" w:name="3"/>
      <w:bookmarkStart w:id="43" w:name="_TOC_250032"/>
      <w:bookmarkStart w:id="44" w:name="_Toc235434238"/>
      <w:bookmarkEnd w:id="41"/>
      <w:bookmarkEnd w:id="42"/>
      <w:r w:rsidRPr="00F77BD5">
        <w:rPr>
          <w:sz w:val="22"/>
          <w:szCs w:val="22"/>
        </w:rPr>
        <w:t>T</w:t>
      </w:r>
      <w:r w:rsidR="00157BBA" w:rsidRPr="00F77BD5">
        <w:rPr>
          <w:sz w:val="22"/>
          <w:szCs w:val="22"/>
        </w:rPr>
        <w:t>itle</w:t>
      </w:r>
      <w:r w:rsidRPr="00F77BD5">
        <w:rPr>
          <w:sz w:val="22"/>
          <w:szCs w:val="22"/>
        </w:rPr>
        <w:t xml:space="preserve"> IX</w:t>
      </w:r>
      <w:bookmarkEnd w:id="43"/>
      <w:r w:rsidRPr="00F77BD5">
        <w:rPr>
          <w:sz w:val="22"/>
          <w:szCs w:val="22"/>
        </w:rPr>
        <w:t xml:space="preserve"> </w:t>
      </w:r>
      <w:r w:rsidR="00157BBA" w:rsidRPr="00F77BD5">
        <w:rPr>
          <w:sz w:val="22"/>
          <w:szCs w:val="22"/>
        </w:rPr>
        <w:t>Coordinator</w:t>
      </w:r>
      <w:bookmarkEnd w:id="44"/>
    </w:p>
    <w:p w14:paraId="16EE1C14" w14:textId="77777777" w:rsidR="00E30A64" w:rsidRPr="00F77BD5" w:rsidRDefault="00E30A64" w:rsidP="00F77BD5">
      <w:pPr>
        <w:pStyle w:val="BodyText"/>
        <w:ind w:right="480"/>
        <w:jc w:val="both"/>
        <w:rPr>
          <w:b/>
          <w:sz w:val="22"/>
          <w:szCs w:val="22"/>
        </w:rPr>
      </w:pPr>
    </w:p>
    <w:p w14:paraId="1C12C4E1" w14:textId="36386B11" w:rsidR="004821D9" w:rsidRPr="00F77BD5" w:rsidRDefault="004821D9" w:rsidP="00F77BD5">
      <w:pPr>
        <w:jc w:val="both"/>
        <w:rPr>
          <w:sz w:val="22"/>
          <w:szCs w:val="22"/>
        </w:rPr>
      </w:pPr>
      <w:r w:rsidRPr="00F77BD5">
        <w:rPr>
          <w:sz w:val="22"/>
          <w:szCs w:val="22"/>
        </w:rPr>
        <w:t xml:space="preserve">The College’s Title IX Coordinator is </w:t>
      </w:r>
      <w:r w:rsidR="005A73BC">
        <w:rPr>
          <w:sz w:val="22"/>
          <w:szCs w:val="22"/>
        </w:rPr>
        <w:t xml:space="preserve">Lisa MacDonald </w:t>
      </w:r>
      <w:r w:rsidRPr="00F77BD5">
        <w:rPr>
          <w:sz w:val="22"/>
          <w:szCs w:val="22"/>
        </w:rPr>
        <w:t xml:space="preserve">and can be contacted at </w:t>
      </w:r>
      <w:hyperlink r:id="rId19" w:history="1">
        <w:r w:rsidR="005A73BC" w:rsidRPr="008C4720">
          <w:rPr>
            <w:rStyle w:val="Hyperlink"/>
            <w:sz w:val="22"/>
            <w:szCs w:val="22"/>
          </w:rPr>
          <w:t>lmacdonald@massbay.edu</w:t>
        </w:r>
      </w:hyperlink>
      <w:r w:rsidR="005A73BC">
        <w:rPr>
          <w:sz w:val="22"/>
          <w:szCs w:val="22"/>
        </w:rPr>
        <w:t xml:space="preserve"> or (781) 239-3147</w:t>
      </w:r>
      <w:r w:rsidRPr="00F77BD5">
        <w:rPr>
          <w:sz w:val="22"/>
          <w:szCs w:val="22"/>
        </w:rPr>
        <w:t xml:space="preserve">.  </w:t>
      </w:r>
    </w:p>
    <w:p w14:paraId="7547A0EA" w14:textId="77777777" w:rsidR="00E30A64" w:rsidRPr="00F77BD5" w:rsidRDefault="00E30A64" w:rsidP="00F77BD5">
      <w:pPr>
        <w:pStyle w:val="BodyText"/>
        <w:jc w:val="both"/>
        <w:rPr>
          <w:sz w:val="22"/>
          <w:szCs w:val="22"/>
        </w:rPr>
      </w:pPr>
    </w:p>
    <w:p w14:paraId="57F52CB7" w14:textId="717E7142" w:rsidR="00E30A64" w:rsidRPr="00F77BD5" w:rsidRDefault="00E30A64" w:rsidP="00F77BD5">
      <w:pPr>
        <w:pStyle w:val="BodyText"/>
        <w:jc w:val="both"/>
        <w:rPr>
          <w:sz w:val="22"/>
          <w:szCs w:val="22"/>
        </w:rPr>
      </w:pPr>
      <w:r w:rsidRPr="00F77BD5">
        <w:rPr>
          <w:sz w:val="22"/>
          <w:szCs w:val="22"/>
        </w:rPr>
        <w:t>The</w:t>
      </w:r>
      <w:r w:rsidRPr="00F77BD5">
        <w:rPr>
          <w:spacing w:val="-5"/>
          <w:sz w:val="22"/>
          <w:szCs w:val="22"/>
        </w:rPr>
        <w:t xml:space="preserve"> </w:t>
      </w:r>
      <w:r w:rsidRPr="00F77BD5">
        <w:rPr>
          <w:sz w:val="22"/>
          <w:szCs w:val="22"/>
        </w:rPr>
        <w:t>College</w:t>
      </w:r>
      <w:r w:rsidRPr="00F77BD5">
        <w:rPr>
          <w:spacing w:val="-5"/>
          <w:sz w:val="22"/>
          <w:szCs w:val="22"/>
        </w:rPr>
        <w:t xml:space="preserve"> </w:t>
      </w:r>
      <w:r w:rsidRPr="00F77BD5">
        <w:rPr>
          <w:sz w:val="22"/>
          <w:szCs w:val="22"/>
        </w:rPr>
        <w:t>shall</w:t>
      </w:r>
      <w:r w:rsidRPr="00F77BD5">
        <w:rPr>
          <w:spacing w:val="-4"/>
          <w:sz w:val="22"/>
          <w:szCs w:val="22"/>
        </w:rPr>
        <w:t xml:space="preserve"> </w:t>
      </w:r>
      <w:r w:rsidRPr="00F77BD5">
        <w:rPr>
          <w:sz w:val="22"/>
          <w:szCs w:val="22"/>
        </w:rPr>
        <w:t>employ</w:t>
      </w:r>
      <w:r w:rsidRPr="00F77BD5">
        <w:rPr>
          <w:spacing w:val="-6"/>
          <w:sz w:val="22"/>
          <w:szCs w:val="22"/>
        </w:rPr>
        <w:t xml:space="preserve"> </w:t>
      </w:r>
      <w:r w:rsidRPr="00F77BD5">
        <w:rPr>
          <w:sz w:val="22"/>
          <w:szCs w:val="22"/>
        </w:rPr>
        <w:t>a</w:t>
      </w:r>
      <w:r w:rsidRPr="00F77BD5">
        <w:rPr>
          <w:spacing w:val="-3"/>
          <w:sz w:val="22"/>
          <w:szCs w:val="22"/>
        </w:rPr>
        <w:t xml:space="preserve"> </w:t>
      </w:r>
      <w:r w:rsidRPr="00F77BD5">
        <w:rPr>
          <w:sz w:val="22"/>
          <w:szCs w:val="22"/>
        </w:rPr>
        <w:t>Title</w:t>
      </w:r>
      <w:r w:rsidRPr="00F77BD5">
        <w:rPr>
          <w:spacing w:val="-1"/>
          <w:sz w:val="22"/>
          <w:szCs w:val="22"/>
        </w:rPr>
        <w:t xml:space="preserve"> </w:t>
      </w:r>
      <w:r w:rsidRPr="00F77BD5">
        <w:rPr>
          <w:sz w:val="22"/>
          <w:szCs w:val="22"/>
        </w:rPr>
        <w:t>IX</w:t>
      </w:r>
      <w:r w:rsidRPr="00F77BD5">
        <w:rPr>
          <w:spacing w:val="-5"/>
          <w:sz w:val="22"/>
          <w:szCs w:val="22"/>
        </w:rPr>
        <w:t xml:space="preserve"> </w:t>
      </w:r>
      <w:r w:rsidRPr="00F77BD5">
        <w:rPr>
          <w:sz w:val="22"/>
          <w:szCs w:val="22"/>
        </w:rPr>
        <w:t>Coordinator.</w:t>
      </w:r>
      <w:r w:rsidRPr="00F77BD5">
        <w:rPr>
          <w:spacing w:val="40"/>
          <w:sz w:val="22"/>
          <w:szCs w:val="22"/>
        </w:rPr>
        <w:t xml:space="preserve"> </w:t>
      </w:r>
      <w:r w:rsidRPr="00F77BD5">
        <w:rPr>
          <w:sz w:val="22"/>
          <w:szCs w:val="22"/>
        </w:rPr>
        <w:t>The</w:t>
      </w:r>
      <w:r w:rsidRPr="00F77BD5">
        <w:rPr>
          <w:spacing w:val="-5"/>
          <w:sz w:val="22"/>
          <w:szCs w:val="22"/>
        </w:rPr>
        <w:t xml:space="preserve"> </w:t>
      </w:r>
      <w:r w:rsidRPr="00F77BD5">
        <w:rPr>
          <w:sz w:val="22"/>
          <w:szCs w:val="22"/>
        </w:rPr>
        <w:t>Title</w:t>
      </w:r>
      <w:r w:rsidRPr="00F77BD5">
        <w:rPr>
          <w:spacing w:val="-1"/>
          <w:sz w:val="22"/>
          <w:szCs w:val="22"/>
        </w:rPr>
        <w:t xml:space="preserve"> </w:t>
      </w:r>
      <w:r w:rsidRPr="00F77BD5">
        <w:rPr>
          <w:sz w:val="22"/>
          <w:szCs w:val="22"/>
        </w:rPr>
        <w:t>IX</w:t>
      </w:r>
      <w:r w:rsidRPr="00F77BD5">
        <w:rPr>
          <w:spacing w:val="-5"/>
          <w:sz w:val="22"/>
          <w:szCs w:val="22"/>
        </w:rPr>
        <w:t xml:space="preserve"> </w:t>
      </w:r>
      <w:r w:rsidRPr="00F77BD5">
        <w:rPr>
          <w:sz w:val="22"/>
          <w:szCs w:val="22"/>
        </w:rPr>
        <w:t>Coordinator</w:t>
      </w:r>
      <w:r w:rsidRPr="00F77BD5">
        <w:rPr>
          <w:spacing w:val="-5"/>
          <w:sz w:val="22"/>
          <w:szCs w:val="22"/>
        </w:rPr>
        <w:t xml:space="preserve"> </w:t>
      </w:r>
      <w:r w:rsidRPr="00F77BD5">
        <w:rPr>
          <w:sz w:val="22"/>
          <w:szCs w:val="22"/>
        </w:rPr>
        <w:t>may</w:t>
      </w:r>
      <w:r w:rsidRPr="00F77BD5">
        <w:rPr>
          <w:spacing w:val="-6"/>
          <w:sz w:val="22"/>
          <w:szCs w:val="22"/>
        </w:rPr>
        <w:t xml:space="preserve"> </w:t>
      </w:r>
      <w:r w:rsidRPr="00F77BD5">
        <w:rPr>
          <w:sz w:val="22"/>
          <w:szCs w:val="22"/>
        </w:rPr>
        <w:t>also</w:t>
      </w:r>
      <w:r w:rsidRPr="00F77BD5">
        <w:rPr>
          <w:spacing w:val="-5"/>
          <w:sz w:val="22"/>
          <w:szCs w:val="22"/>
        </w:rPr>
        <w:t xml:space="preserve"> </w:t>
      </w:r>
      <w:r w:rsidRPr="00F77BD5">
        <w:rPr>
          <w:sz w:val="22"/>
          <w:szCs w:val="22"/>
        </w:rPr>
        <w:t>serve</w:t>
      </w:r>
      <w:r w:rsidRPr="00F77BD5">
        <w:rPr>
          <w:spacing w:val="-3"/>
          <w:sz w:val="22"/>
          <w:szCs w:val="22"/>
        </w:rPr>
        <w:t xml:space="preserve"> </w:t>
      </w:r>
      <w:r w:rsidRPr="00F77BD5">
        <w:rPr>
          <w:sz w:val="22"/>
          <w:szCs w:val="22"/>
        </w:rPr>
        <w:t>as</w:t>
      </w:r>
      <w:r w:rsidRPr="00F77BD5">
        <w:rPr>
          <w:spacing w:val="-5"/>
          <w:sz w:val="22"/>
          <w:szCs w:val="22"/>
        </w:rPr>
        <w:t xml:space="preserve"> </w:t>
      </w:r>
      <w:r w:rsidRPr="00F77BD5">
        <w:rPr>
          <w:sz w:val="22"/>
          <w:szCs w:val="22"/>
        </w:rPr>
        <w:t xml:space="preserve">the College’s </w:t>
      </w:r>
      <w:r w:rsidR="00813883" w:rsidRPr="00F77BD5">
        <w:rPr>
          <w:sz w:val="22"/>
          <w:szCs w:val="22"/>
        </w:rPr>
        <w:t>EO</w:t>
      </w:r>
      <w:r w:rsidR="00FA79DE" w:rsidRPr="00F77BD5">
        <w:rPr>
          <w:sz w:val="22"/>
          <w:szCs w:val="22"/>
        </w:rPr>
        <w:t xml:space="preserve"> Officer</w:t>
      </w:r>
      <w:r w:rsidRPr="00F77BD5">
        <w:rPr>
          <w:sz w:val="22"/>
          <w:szCs w:val="22"/>
        </w:rPr>
        <w:t>.</w:t>
      </w:r>
      <w:r w:rsidRPr="00F77BD5">
        <w:rPr>
          <w:spacing w:val="40"/>
          <w:sz w:val="22"/>
          <w:szCs w:val="22"/>
        </w:rPr>
        <w:t xml:space="preserve"> </w:t>
      </w:r>
      <w:r w:rsidRPr="00F77BD5">
        <w:rPr>
          <w:sz w:val="22"/>
          <w:szCs w:val="22"/>
        </w:rPr>
        <w:t>The College’s Title IX Coordinator has primary responsibility</w:t>
      </w:r>
      <w:r w:rsidRPr="00F77BD5">
        <w:rPr>
          <w:spacing w:val="-1"/>
          <w:sz w:val="22"/>
          <w:szCs w:val="22"/>
        </w:rPr>
        <w:t xml:space="preserve"> </w:t>
      </w:r>
      <w:r w:rsidRPr="00F77BD5">
        <w:rPr>
          <w:sz w:val="22"/>
          <w:szCs w:val="22"/>
        </w:rPr>
        <w:t>for coordinating the College’s efforts to comply with and carry out its responsibilities under Title IX, which prohibits</w:t>
      </w:r>
      <w:r w:rsidRPr="00F77BD5">
        <w:rPr>
          <w:spacing w:val="-1"/>
          <w:sz w:val="22"/>
          <w:szCs w:val="22"/>
        </w:rPr>
        <w:t xml:space="preserve"> </w:t>
      </w:r>
      <w:r w:rsidRPr="00F77BD5">
        <w:rPr>
          <w:sz w:val="22"/>
          <w:szCs w:val="22"/>
        </w:rPr>
        <w:t>all sex discrimination</w:t>
      </w:r>
      <w:r w:rsidRPr="00F77BD5">
        <w:rPr>
          <w:spacing w:val="-1"/>
          <w:sz w:val="22"/>
          <w:szCs w:val="22"/>
        </w:rPr>
        <w:t xml:space="preserve"> </w:t>
      </w:r>
      <w:r w:rsidRPr="00F77BD5">
        <w:rPr>
          <w:sz w:val="22"/>
          <w:szCs w:val="22"/>
        </w:rPr>
        <w:t>and</w:t>
      </w:r>
      <w:r w:rsidRPr="00F77BD5">
        <w:rPr>
          <w:spacing w:val="-1"/>
          <w:sz w:val="22"/>
          <w:szCs w:val="22"/>
        </w:rPr>
        <w:t xml:space="preserve"> </w:t>
      </w:r>
      <w:r w:rsidRPr="00F77BD5">
        <w:rPr>
          <w:sz w:val="22"/>
          <w:szCs w:val="22"/>
        </w:rPr>
        <w:t>Title IX</w:t>
      </w:r>
      <w:r w:rsidRPr="00F77BD5">
        <w:rPr>
          <w:spacing w:val="-2"/>
          <w:sz w:val="22"/>
          <w:szCs w:val="22"/>
        </w:rPr>
        <w:t xml:space="preserve"> </w:t>
      </w:r>
      <w:r w:rsidRPr="00F77BD5">
        <w:rPr>
          <w:sz w:val="22"/>
          <w:szCs w:val="22"/>
        </w:rPr>
        <w:t>Sexual</w:t>
      </w:r>
      <w:r w:rsidRPr="00F77BD5">
        <w:rPr>
          <w:spacing w:val="-1"/>
          <w:sz w:val="22"/>
          <w:szCs w:val="22"/>
        </w:rPr>
        <w:t xml:space="preserve"> </w:t>
      </w:r>
      <w:r w:rsidRPr="00F77BD5">
        <w:rPr>
          <w:sz w:val="22"/>
          <w:szCs w:val="22"/>
        </w:rPr>
        <w:t>Harassment in</w:t>
      </w:r>
      <w:r w:rsidRPr="00F77BD5">
        <w:rPr>
          <w:spacing w:val="-1"/>
          <w:sz w:val="22"/>
          <w:szCs w:val="22"/>
        </w:rPr>
        <w:t xml:space="preserve"> </w:t>
      </w:r>
      <w:r w:rsidRPr="00F77BD5">
        <w:rPr>
          <w:sz w:val="22"/>
          <w:szCs w:val="22"/>
        </w:rPr>
        <w:t>all</w:t>
      </w:r>
      <w:r w:rsidRPr="00F77BD5">
        <w:rPr>
          <w:spacing w:val="-1"/>
          <w:sz w:val="22"/>
          <w:szCs w:val="22"/>
        </w:rPr>
        <w:t xml:space="preserve"> </w:t>
      </w:r>
      <w:r w:rsidRPr="00F77BD5">
        <w:rPr>
          <w:sz w:val="22"/>
          <w:szCs w:val="22"/>
        </w:rPr>
        <w:t>College</w:t>
      </w:r>
      <w:r w:rsidRPr="00F77BD5">
        <w:rPr>
          <w:spacing w:val="-2"/>
          <w:sz w:val="22"/>
          <w:szCs w:val="22"/>
        </w:rPr>
        <w:t xml:space="preserve"> </w:t>
      </w:r>
      <w:r w:rsidRPr="00F77BD5">
        <w:rPr>
          <w:sz w:val="22"/>
          <w:szCs w:val="22"/>
        </w:rPr>
        <w:t>operations,</w:t>
      </w:r>
      <w:r w:rsidRPr="00F77BD5">
        <w:rPr>
          <w:spacing w:val="-1"/>
          <w:sz w:val="22"/>
          <w:szCs w:val="22"/>
        </w:rPr>
        <w:t xml:space="preserve"> </w:t>
      </w:r>
      <w:r w:rsidRPr="00F77BD5">
        <w:rPr>
          <w:sz w:val="22"/>
          <w:szCs w:val="22"/>
        </w:rPr>
        <w:t>as</w:t>
      </w:r>
      <w:r w:rsidRPr="00F77BD5">
        <w:rPr>
          <w:spacing w:val="-1"/>
          <w:sz w:val="22"/>
          <w:szCs w:val="22"/>
        </w:rPr>
        <w:t xml:space="preserve"> </w:t>
      </w:r>
      <w:r w:rsidRPr="00F77BD5">
        <w:rPr>
          <w:sz w:val="22"/>
          <w:szCs w:val="22"/>
        </w:rPr>
        <w:t>well as retaliation for the purpose of interfering with any right or privilege secured by Title IX</w:t>
      </w:r>
      <w:r w:rsidR="007873BA" w:rsidRPr="00F77BD5">
        <w:rPr>
          <w:sz w:val="22"/>
          <w:szCs w:val="22"/>
        </w:rPr>
        <w:t xml:space="preserve"> aspects of this Policy</w:t>
      </w:r>
      <w:r w:rsidRPr="00F77BD5">
        <w:rPr>
          <w:sz w:val="22"/>
          <w:szCs w:val="22"/>
        </w:rPr>
        <w:t>.</w:t>
      </w:r>
      <w:r w:rsidRPr="00F77BD5">
        <w:rPr>
          <w:spacing w:val="40"/>
          <w:sz w:val="22"/>
          <w:szCs w:val="22"/>
        </w:rPr>
        <w:t xml:space="preserve"> </w:t>
      </w:r>
      <w:r w:rsidRPr="00F77BD5">
        <w:rPr>
          <w:sz w:val="22"/>
          <w:szCs w:val="22"/>
        </w:rPr>
        <w:t>The Title</w:t>
      </w:r>
      <w:r w:rsidRPr="00F77BD5">
        <w:rPr>
          <w:spacing w:val="-15"/>
          <w:sz w:val="22"/>
          <w:szCs w:val="22"/>
        </w:rPr>
        <w:t xml:space="preserve"> </w:t>
      </w:r>
      <w:r w:rsidRPr="00F77BD5">
        <w:rPr>
          <w:sz w:val="22"/>
          <w:szCs w:val="22"/>
        </w:rPr>
        <w:t>IX</w:t>
      </w:r>
      <w:r w:rsidRPr="00F77BD5">
        <w:rPr>
          <w:spacing w:val="-15"/>
          <w:sz w:val="22"/>
          <w:szCs w:val="22"/>
        </w:rPr>
        <w:t xml:space="preserve"> </w:t>
      </w:r>
      <w:r w:rsidRPr="00F77BD5">
        <w:rPr>
          <w:sz w:val="22"/>
          <w:szCs w:val="22"/>
        </w:rPr>
        <w:t>Coordinator</w:t>
      </w:r>
      <w:r w:rsidRPr="00F77BD5">
        <w:rPr>
          <w:spacing w:val="-14"/>
          <w:sz w:val="22"/>
          <w:szCs w:val="22"/>
        </w:rPr>
        <w:t xml:space="preserve"> </w:t>
      </w:r>
      <w:r w:rsidRPr="00F77BD5">
        <w:rPr>
          <w:sz w:val="22"/>
          <w:szCs w:val="22"/>
        </w:rPr>
        <w:t>shall</w:t>
      </w:r>
      <w:r w:rsidRPr="00F77BD5">
        <w:rPr>
          <w:spacing w:val="-13"/>
          <w:sz w:val="22"/>
          <w:szCs w:val="22"/>
        </w:rPr>
        <w:t xml:space="preserve"> </w:t>
      </w:r>
      <w:r w:rsidRPr="00F77BD5">
        <w:rPr>
          <w:sz w:val="22"/>
          <w:szCs w:val="22"/>
        </w:rPr>
        <w:t>be</w:t>
      </w:r>
      <w:r w:rsidRPr="00F77BD5">
        <w:rPr>
          <w:spacing w:val="-14"/>
          <w:sz w:val="22"/>
          <w:szCs w:val="22"/>
        </w:rPr>
        <w:t xml:space="preserve"> </w:t>
      </w:r>
      <w:r w:rsidRPr="00F77BD5">
        <w:rPr>
          <w:sz w:val="22"/>
          <w:szCs w:val="22"/>
        </w:rPr>
        <w:t>adequately</w:t>
      </w:r>
      <w:r w:rsidRPr="00F77BD5">
        <w:rPr>
          <w:spacing w:val="-15"/>
          <w:sz w:val="22"/>
          <w:szCs w:val="22"/>
        </w:rPr>
        <w:t xml:space="preserve"> </w:t>
      </w:r>
      <w:r w:rsidRPr="00F77BD5">
        <w:rPr>
          <w:sz w:val="22"/>
          <w:szCs w:val="22"/>
        </w:rPr>
        <w:t>trained</w:t>
      </w:r>
      <w:r w:rsidRPr="00F77BD5">
        <w:rPr>
          <w:spacing w:val="-13"/>
          <w:sz w:val="22"/>
          <w:szCs w:val="22"/>
        </w:rPr>
        <w:t xml:space="preserve"> </w:t>
      </w:r>
      <w:r w:rsidRPr="00F77BD5">
        <w:rPr>
          <w:sz w:val="22"/>
          <w:szCs w:val="22"/>
        </w:rPr>
        <w:t>to</w:t>
      </w:r>
      <w:r w:rsidRPr="00F77BD5">
        <w:rPr>
          <w:spacing w:val="-13"/>
          <w:sz w:val="22"/>
          <w:szCs w:val="22"/>
        </w:rPr>
        <w:t xml:space="preserve"> </w:t>
      </w:r>
      <w:r w:rsidRPr="00F77BD5">
        <w:rPr>
          <w:sz w:val="22"/>
          <w:szCs w:val="22"/>
        </w:rPr>
        <w:t>perform</w:t>
      </w:r>
      <w:r w:rsidRPr="00F77BD5">
        <w:rPr>
          <w:spacing w:val="-13"/>
          <w:sz w:val="22"/>
          <w:szCs w:val="22"/>
        </w:rPr>
        <w:t xml:space="preserve"> </w:t>
      </w:r>
      <w:r w:rsidRPr="00F77BD5">
        <w:rPr>
          <w:sz w:val="22"/>
          <w:szCs w:val="22"/>
        </w:rPr>
        <w:t>their</w:t>
      </w:r>
      <w:r w:rsidRPr="00F77BD5">
        <w:rPr>
          <w:spacing w:val="-13"/>
          <w:sz w:val="22"/>
          <w:szCs w:val="22"/>
        </w:rPr>
        <w:t xml:space="preserve"> </w:t>
      </w:r>
      <w:r w:rsidRPr="00F77BD5">
        <w:rPr>
          <w:sz w:val="22"/>
          <w:szCs w:val="22"/>
        </w:rPr>
        <w:t>duties,</w:t>
      </w:r>
      <w:r w:rsidRPr="00F77BD5">
        <w:rPr>
          <w:spacing w:val="-13"/>
          <w:sz w:val="22"/>
          <w:szCs w:val="22"/>
        </w:rPr>
        <w:t xml:space="preserve"> </w:t>
      </w:r>
      <w:r w:rsidRPr="00F77BD5">
        <w:rPr>
          <w:sz w:val="22"/>
          <w:szCs w:val="22"/>
        </w:rPr>
        <w:t>including</w:t>
      </w:r>
      <w:r w:rsidRPr="00F77BD5">
        <w:rPr>
          <w:spacing w:val="-15"/>
          <w:sz w:val="22"/>
          <w:szCs w:val="22"/>
        </w:rPr>
        <w:t xml:space="preserve"> </w:t>
      </w:r>
      <w:r w:rsidRPr="00F77BD5">
        <w:rPr>
          <w:sz w:val="22"/>
          <w:szCs w:val="22"/>
        </w:rPr>
        <w:t>understanding the</w:t>
      </w:r>
      <w:r w:rsidRPr="00F77BD5">
        <w:rPr>
          <w:spacing w:val="-15"/>
          <w:sz w:val="22"/>
          <w:szCs w:val="22"/>
        </w:rPr>
        <w:t xml:space="preserve"> </w:t>
      </w:r>
      <w:r w:rsidRPr="00F77BD5">
        <w:rPr>
          <w:sz w:val="22"/>
          <w:szCs w:val="22"/>
        </w:rPr>
        <w:t>legal</w:t>
      </w:r>
      <w:r w:rsidRPr="00F77BD5">
        <w:rPr>
          <w:spacing w:val="-15"/>
          <w:sz w:val="22"/>
          <w:szCs w:val="22"/>
        </w:rPr>
        <w:t xml:space="preserve"> </w:t>
      </w:r>
      <w:r w:rsidRPr="00F77BD5">
        <w:rPr>
          <w:sz w:val="22"/>
          <w:szCs w:val="22"/>
        </w:rPr>
        <w:t>aspects</w:t>
      </w:r>
      <w:r w:rsidRPr="00F77BD5">
        <w:rPr>
          <w:spacing w:val="-15"/>
          <w:sz w:val="22"/>
          <w:szCs w:val="22"/>
        </w:rPr>
        <w:t xml:space="preserve"> </w:t>
      </w:r>
      <w:r w:rsidRPr="00F77BD5">
        <w:rPr>
          <w:sz w:val="22"/>
          <w:szCs w:val="22"/>
        </w:rPr>
        <w:t>of</w:t>
      </w:r>
      <w:r w:rsidRPr="00F77BD5">
        <w:rPr>
          <w:spacing w:val="-15"/>
          <w:sz w:val="22"/>
          <w:szCs w:val="22"/>
        </w:rPr>
        <w:t xml:space="preserve"> </w:t>
      </w:r>
      <w:r w:rsidRPr="00F77BD5">
        <w:rPr>
          <w:sz w:val="22"/>
          <w:szCs w:val="22"/>
        </w:rPr>
        <w:t>Title</w:t>
      </w:r>
      <w:r w:rsidRPr="00F77BD5">
        <w:rPr>
          <w:spacing w:val="-15"/>
          <w:sz w:val="22"/>
          <w:szCs w:val="22"/>
        </w:rPr>
        <w:t xml:space="preserve"> </w:t>
      </w:r>
      <w:r w:rsidRPr="00F77BD5">
        <w:rPr>
          <w:sz w:val="22"/>
          <w:szCs w:val="22"/>
        </w:rPr>
        <w:t>IX,</w:t>
      </w:r>
      <w:r w:rsidRPr="00F77BD5">
        <w:rPr>
          <w:spacing w:val="-15"/>
          <w:sz w:val="22"/>
          <w:szCs w:val="22"/>
        </w:rPr>
        <w:t xml:space="preserve"> </w:t>
      </w:r>
      <w:r w:rsidRPr="00F77BD5">
        <w:rPr>
          <w:sz w:val="22"/>
          <w:szCs w:val="22"/>
        </w:rPr>
        <w:t>conducting</w:t>
      </w:r>
      <w:r w:rsidRPr="00F77BD5">
        <w:rPr>
          <w:spacing w:val="-15"/>
          <w:sz w:val="22"/>
          <w:szCs w:val="22"/>
        </w:rPr>
        <w:t xml:space="preserve"> </w:t>
      </w:r>
      <w:r w:rsidRPr="00F77BD5">
        <w:rPr>
          <w:sz w:val="22"/>
          <w:szCs w:val="22"/>
        </w:rPr>
        <w:t>investigations</w:t>
      </w:r>
      <w:r w:rsidRPr="00F77BD5">
        <w:rPr>
          <w:spacing w:val="-15"/>
          <w:sz w:val="22"/>
          <w:szCs w:val="22"/>
        </w:rPr>
        <w:t xml:space="preserve"> </w:t>
      </w:r>
      <w:r w:rsidRPr="00F77BD5">
        <w:rPr>
          <w:sz w:val="22"/>
          <w:szCs w:val="22"/>
        </w:rPr>
        <w:t>of</w:t>
      </w:r>
      <w:r w:rsidRPr="00F77BD5">
        <w:rPr>
          <w:spacing w:val="-15"/>
          <w:sz w:val="22"/>
          <w:szCs w:val="22"/>
        </w:rPr>
        <w:t xml:space="preserve"> </w:t>
      </w:r>
      <w:r w:rsidRPr="00F77BD5">
        <w:rPr>
          <w:sz w:val="22"/>
          <w:szCs w:val="22"/>
        </w:rPr>
        <w:t>Title</w:t>
      </w:r>
      <w:r w:rsidRPr="00F77BD5">
        <w:rPr>
          <w:spacing w:val="-15"/>
          <w:sz w:val="22"/>
          <w:szCs w:val="22"/>
        </w:rPr>
        <w:t xml:space="preserve"> </w:t>
      </w:r>
      <w:r w:rsidRPr="00F77BD5">
        <w:rPr>
          <w:sz w:val="22"/>
          <w:szCs w:val="22"/>
        </w:rPr>
        <w:t>IX</w:t>
      </w:r>
      <w:r w:rsidRPr="00F77BD5">
        <w:rPr>
          <w:spacing w:val="-15"/>
          <w:sz w:val="22"/>
          <w:szCs w:val="22"/>
        </w:rPr>
        <w:t xml:space="preserve"> </w:t>
      </w:r>
      <w:r w:rsidRPr="00F77BD5">
        <w:rPr>
          <w:sz w:val="22"/>
          <w:szCs w:val="22"/>
        </w:rPr>
        <w:t xml:space="preserve">Sexual </w:t>
      </w:r>
      <w:r w:rsidRPr="00F77BD5">
        <w:rPr>
          <w:spacing w:val="-2"/>
          <w:sz w:val="22"/>
          <w:szCs w:val="22"/>
        </w:rPr>
        <w:t>Harassment,</w:t>
      </w:r>
      <w:r w:rsidRPr="00F77BD5">
        <w:rPr>
          <w:spacing w:val="-3"/>
          <w:sz w:val="22"/>
          <w:szCs w:val="22"/>
        </w:rPr>
        <w:t xml:space="preserve"> </w:t>
      </w:r>
      <w:r w:rsidRPr="00F77BD5">
        <w:rPr>
          <w:spacing w:val="-2"/>
          <w:sz w:val="22"/>
          <w:szCs w:val="22"/>
        </w:rPr>
        <w:t>administering</w:t>
      </w:r>
      <w:r w:rsidRPr="00F77BD5">
        <w:rPr>
          <w:spacing w:val="-6"/>
          <w:sz w:val="22"/>
          <w:szCs w:val="22"/>
        </w:rPr>
        <w:t xml:space="preserve"> </w:t>
      </w:r>
      <w:r w:rsidRPr="00F77BD5">
        <w:rPr>
          <w:spacing w:val="-2"/>
          <w:sz w:val="22"/>
          <w:szCs w:val="22"/>
        </w:rPr>
        <w:t>an</w:t>
      </w:r>
      <w:r w:rsidRPr="00F77BD5">
        <w:rPr>
          <w:spacing w:val="-3"/>
          <w:sz w:val="22"/>
          <w:szCs w:val="22"/>
        </w:rPr>
        <w:t xml:space="preserve"> </w:t>
      </w:r>
      <w:r w:rsidRPr="00F77BD5">
        <w:rPr>
          <w:spacing w:val="-2"/>
          <w:sz w:val="22"/>
          <w:szCs w:val="22"/>
        </w:rPr>
        <w:t>investigative</w:t>
      </w:r>
      <w:r w:rsidRPr="00F77BD5">
        <w:rPr>
          <w:spacing w:val="-5"/>
          <w:sz w:val="22"/>
          <w:szCs w:val="22"/>
        </w:rPr>
        <w:t xml:space="preserve"> </w:t>
      </w:r>
      <w:r w:rsidRPr="00F77BD5">
        <w:rPr>
          <w:spacing w:val="-2"/>
          <w:sz w:val="22"/>
          <w:szCs w:val="22"/>
        </w:rPr>
        <w:t xml:space="preserve">process that </w:t>
      </w:r>
      <w:r w:rsidRPr="00F77BD5">
        <w:rPr>
          <w:color w:val="231F20"/>
          <w:spacing w:val="-2"/>
          <w:sz w:val="22"/>
          <w:szCs w:val="22"/>
        </w:rPr>
        <w:t>protects</w:t>
      </w:r>
      <w:r w:rsidRPr="00F77BD5">
        <w:rPr>
          <w:color w:val="231F20"/>
          <w:spacing w:val="-3"/>
          <w:sz w:val="22"/>
          <w:szCs w:val="22"/>
        </w:rPr>
        <w:t xml:space="preserve"> </w:t>
      </w:r>
      <w:r w:rsidRPr="00F77BD5">
        <w:rPr>
          <w:color w:val="231F20"/>
          <w:spacing w:val="-2"/>
          <w:sz w:val="22"/>
          <w:szCs w:val="22"/>
        </w:rPr>
        <w:t>the</w:t>
      </w:r>
      <w:r w:rsidRPr="00F77BD5">
        <w:rPr>
          <w:color w:val="231F20"/>
          <w:spacing w:val="-5"/>
          <w:sz w:val="22"/>
          <w:szCs w:val="22"/>
        </w:rPr>
        <w:t xml:space="preserve"> </w:t>
      </w:r>
      <w:r w:rsidRPr="00F77BD5">
        <w:rPr>
          <w:color w:val="231F20"/>
          <w:spacing w:val="-2"/>
          <w:sz w:val="22"/>
          <w:szCs w:val="22"/>
        </w:rPr>
        <w:t>safety</w:t>
      </w:r>
      <w:r w:rsidRPr="00F77BD5">
        <w:rPr>
          <w:color w:val="231F20"/>
          <w:spacing w:val="-10"/>
          <w:sz w:val="22"/>
          <w:szCs w:val="22"/>
        </w:rPr>
        <w:t xml:space="preserve"> </w:t>
      </w:r>
      <w:r w:rsidRPr="00F77BD5">
        <w:rPr>
          <w:color w:val="231F20"/>
          <w:spacing w:val="-2"/>
          <w:sz w:val="22"/>
          <w:szCs w:val="22"/>
        </w:rPr>
        <w:t>of victims</w:t>
      </w:r>
      <w:r w:rsidRPr="00F77BD5">
        <w:rPr>
          <w:color w:val="231F20"/>
          <w:spacing w:val="-3"/>
          <w:sz w:val="22"/>
          <w:szCs w:val="22"/>
        </w:rPr>
        <w:t xml:space="preserve"> </w:t>
      </w:r>
      <w:r w:rsidRPr="00F77BD5">
        <w:rPr>
          <w:color w:val="231F20"/>
          <w:spacing w:val="-2"/>
          <w:sz w:val="22"/>
          <w:szCs w:val="22"/>
        </w:rPr>
        <w:t>and</w:t>
      </w:r>
      <w:r w:rsidRPr="00F77BD5">
        <w:rPr>
          <w:color w:val="231F20"/>
          <w:spacing w:val="-3"/>
          <w:sz w:val="22"/>
          <w:szCs w:val="22"/>
        </w:rPr>
        <w:t xml:space="preserve"> </w:t>
      </w:r>
      <w:r w:rsidRPr="00F77BD5">
        <w:rPr>
          <w:color w:val="231F20"/>
          <w:spacing w:val="-2"/>
          <w:sz w:val="22"/>
          <w:szCs w:val="22"/>
        </w:rPr>
        <w:t xml:space="preserve">promotes </w:t>
      </w:r>
      <w:r w:rsidRPr="00F77BD5">
        <w:rPr>
          <w:color w:val="231F20"/>
          <w:sz w:val="22"/>
          <w:szCs w:val="22"/>
        </w:rPr>
        <w:t xml:space="preserve">accountability </w:t>
      </w:r>
      <w:r w:rsidRPr="00F77BD5">
        <w:rPr>
          <w:sz w:val="22"/>
          <w:szCs w:val="22"/>
        </w:rPr>
        <w:t xml:space="preserve">and providing </w:t>
      </w:r>
      <w:r w:rsidR="000A2EB4" w:rsidRPr="00F77BD5">
        <w:rPr>
          <w:sz w:val="22"/>
          <w:szCs w:val="22"/>
        </w:rPr>
        <w:t xml:space="preserve">annual </w:t>
      </w:r>
      <w:r w:rsidRPr="00F77BD5">
        <w:rPr>
          <w:sz w:val="22"/>
          <w:szCs w:val="22"/>
        </w:rPr>
        <w:t>campus-wide training to members of the College community.</w:t>
      </w:r>
    </w:p>
    <w:p w14:paraId="1A87557B" w14:textId="77777777" w:rsidR="00F77BD5" w:rsidRPr="00F77BD5" w:rsidRDefault="00F77BD5" w:rsidP="00F77BD5">
      <w:pPr>
        <w:pStyle w:val="BodyText"/>
        <w:jc w:val="both"/>
        <w:rPr>
          <w:sz w:val="22"/>
          <w:szCs w:val="22"/>
        </w:rPr>
      </w:pPr>
    </w:p>
    <w:p w14:paraId="57791CB4" w14:textId="77777777" w:rsidR="00E30A64" w:rsidRPr="00F77BD5" w:rsidRDefault="00E30A64" w:rsidP="00F77BD5">
      <w:pPr>
        <w:pStyle w:val="BodyText"/>
        <w:jc w:val="both"/>
        <w:rPr>
          <w:sz w:val="22"/>
          <w:szCs w:val="22"/>
        </w:rPr>
      </w:pPr>
      <w:r w:rsidRPr="00F77BD5">
        <w:rPr>
          <w:sz w:val="22"/>
          <w:szCs w:val="22"/>
        </w:rPr>
        <w:t>Members</w:t>
      </w:r>
      <w:r w:rsidRPr="00F77BD5">
        <w:rPr>
          <w:spacing w:val="-1"/>
          <w:sz w:val="22"/>
          <w:szCs w:val="22"/>
        </w:rPr>
        <w:t xml:space="preserve"> </w:t>
      </w:r>
      <w:r w:rsidRPr="00F77BD5">
        <w:rPr>
          <w:sz w:val="22"/>
          <w:szCs w:val="22"/>
        </w:rPr>
        <w:t>of</w:t>
      </w:r>
      <w:r w:rsidRPr="00F77BD5">
        <w:rPr>
          <w:spacing w:val="-2"/>
          <w:sz w:val="22"/>
          <w:szCs w:val="22"/>
        </w:rPr>
        <w:t xml:space="preserve"> </w:t>
      </w:r>
      <w:r w:rsidRPr="00F77BD5">
        <w:rPr>
          <w:sz w:val="22"/>
          <w:szCs w:val="22"/>
        </w:rPr>
        <w:t>the</w:t>
      </w:r>
      <w:r w:rsidRPr="00F77BD5">
        <w:rPr>
          <w:spacing w:val="-2"/>
          <w:sz w:val="22"/>
          <w:szCs w:val="22"/>
        </w:rPr>
        <w:t xml:space="preserve"> </w:t>
      </w:r>
      <w:r w:rsidRPr="00F77BD5">
        <w:rPr>
          <w:sz w:val="22"/>
          <w:szCs w:val="22"/>
        </w:rPr>
        <w:t>College community</w:t>
      </w:r>
      <w:r w:rsidRPr="00F77BD5">
        <w:rPr>
          <w:spacing w:val="-6"/>
          <w:sz w:val="22"/>
          <w:szCs w:val="22"/>
        </w:rPr>
        <w:t xml:space="preserve"> </w:t>
      </w:r>
      <w:r w:rsidRPr="00F77BD5">
        <w:rPr>
          <w:sz w:val="22"/>
          <w:szCs w:val="22"/>
        </w:rPr>
        <w:t>should</w:t>
      </w:r>
      <w:r w:rsidRPr="00F77BD5">
        <w:rPr>
          <w:spacing w:val="-1"/>
          <w:sz w:val="22"/>
          <w:szCs w:val="22"/>
        </w:rPr>
        <w:t xml:space="preserve"> </w:t>
      </w:r>
      <w:r w:rsidRPr="00F77BD5">
        <w:rPr>
          <w:sz w:val="22"/>
          <w:szCs w:val="22"/>
        </w:rPr>
        <w:t>contact</w:t>
      </w:r>
      <w:r w:rsidRPr="00F77BD5">
        <w:rPr>
          <w:spacing w:val="-1"/>
          <w:sz w:val="22"/>
          <w:szCs w:val="22"/>
        </w:rPr>
        <w:t xml:space="preserve"> </w:t>
      </w:r>
      <w:r w:rsidRPr="00F77BD5">
        <w:rPr>
          <w:sz w:val="22"/>
          <w:szCs w:val="22"/>
        </w:rPr>
        <w:t>the</w:t>
      </w:r>
      <w:r w:rsidRPr="00F77BD5">
        <w:rPr>
          <w:spacing w:val="-2"/>
          <w:sz w:val="22"/>
          <w:szCs w:val="22"/>
        </w:rPr>
        <w:t xml:space="preserve"> </w:t>
      </w:r>
      <w:r w:rsidRPr="00F77BD5">
        <w:rPr>
          <w:sz w:val="22"/>
          <w:szCs w:val="22"/>
        </w:rPr>
        <w:t>Title IX</w:t>
      </w:r>
      <w:r w:rsidRPr="00F77BD5">
        <w:rPr>
          <w:spacing w:val="-2"/>
          <w:sz w:val="22"/>
          <w:szCs w:val="22"/>
        </w:rPr>
        <w:t xml:space="preserve"> </w:t>
      </w:r>
      <w:r w:rsidRPr="00F77BD5">
        <w:rPr>
          <w:sz w:val="22"/>
          <w:szCs w:val="22"/>
        </w:rPr>
        <w:t>Coordinator</w:t>
      </w:r>
      <w:r w:rsidRPr="00F77BD5">
        <w:rPr>
          <w:spacing w:val="-2"/>
          <w:sz w:val="22"/>
          <w:szCs w:val="22"/>
        </w:rPr>
        <w:t xml:space="preserve"> </w:t>
      </w:r>
      <w:r w:rsidRPr="00F77BD5">
        <w:rPr>
          <w:sz w:val="22"/>
          <w:szCs w:val="22"/>
        </w:rPr>
        <w:t>in</w:t>
      </w:r>
      <w:r w:rsidRPr="00F77BD5">
        <w:rPr>
          <w:spacing w:val="-1"/>
          <w:sz w:val="22"/>
          <w:szCs w:val="22"/>
        </w:rPr>
        <w:t xml:space="preserve"> </w:t>
      </w:r>
      <w:r w:rsidRPr="00F77BD5">
        <w:rPr>
          <w:sz w:val="22"/>
          <w:szCs w:val="22"/>
        </w:rPr>
        <w:t>order</w:t>
      </w:r>
      <w:r w:rsidRPr="00F77BD5">
        <w:rPr>
          <w:spacing w:val="-1"/>
          <w:sz w:val="22"/>
          <w:szCs w:val="22"/>
        </w:rPr>
        <w:t xml:space="preserve"> </w:t>
      </w:r>
      <w:r w:rsidRPr="00F77BD5">
        <w:rPr>
          <w:spacing w:val="-5"/>
          <w:sz w:val="22"/>
          <w:szCs w:val="22"/>
        </w:rPr>
        <w:t>to:</w:t>
      </w:r>
    </w:p>
    <w:p w14:paraId="5C4EFF87" w14:textId="77777777" w:rsidR="00E30A64" w:rsidRPr="00F77BD5" w:rsidRDefault="00E30A64" w:rsidP="00F77BD5">
      <w:pPr>
        <w:pStyle w:val="BodyText"/>
        <w:jc w:val="both"/>
        <w:rPr>
          <w:sz w:val="22"/>
          <w:szCs w:val="22"/>
        </w:rPr>
      </w:pPr>
    </w:p>
    <w:p w14:paraId="5DADCB96" w14:textId="565B2978" w:rsidR="00E30A64" w:rsidRPr="00F77BD5" w:rsidRDefault="00E30A64" w:rsidP="00E03440">
      <w:pPr>
        <w:pStyle w:val="ListParagraph"/>
        <w:widowControl w:val="0"/>
        <w:numPr>
          <w:ilvl w:val="2"/>
          <w:numId w:val="23"/>
        </w:numPr>
        <w:tabs>
          <w:tab w:val="left" w:pos="720"/>
        </w:tabs>
        <w:autoSpaceDE w:val="0"/>
        <w:autoSpaceDN w:val="0"/>
        <w:spacing w:after="0" w:line="240" w:lineRule="auto"/>
        <w:ind w:left="720" w:right="30"/>
        <w:contextualSpacing w:val="0"/>
        <w:jc w:val="both"/>
        <w:rPr>
          <w:rFonts w:ascii="Times New Roman" w:hAnsi="Times New Roman"/>
        </w:rPr>
      </w:pPr>
      <w:r w:rsidRPr="00F77BD5">
        <w:rPr>
          <w:rFonts w:ascii="Times New Roman" w:hAnsi="Times New Roman"/>
        </w:rPr>
        <w:t>seek information or training about students’ and employees’ rights and courses of action available to resolve complaints that involve Title IX Sexual Harassment;</w:t>
      </w:r>
    </w:p>
    <w:p w14:paraId="6F6828C2" w14:textId="77777777" w:rsidR="00E30A64" w:rsidRPr="00F77BD5" w:rsidRDefault="00E30A64" w:rsidP="00E03440">
      <w:pPr>
        <w:pStyle w:val="ListParagraph"/>
        <w:widowControl w:val="0"/>
        <w:tabs>
          <w:tab w:val="left" w:pos="720"/>
          <w:tab w:val="left" w:pos="1080"/>
        </w:tabs>
        <w:autoSpaceDE w:val="0"/>
        <w:autoSpaceDN w:val="0"/>
        <w:spacing w:after="0" w:line="240" w:lineRule="auto"/>
        <w:ind w:right="30"/>
        <w:contextualSpacing w:val="0"/>
        <w:jc w:val="both"/>
        <w:rPr>
          <w:rFonts w:ascii="Times New Roman" w:hAnsi="Times New Roman"/>
        </w:rPr>
      </w:pPr>
    </w:p>
    <w:p w14:paraId="09F09091" w14:textId="44294686" w:rsidR="00E30A64" w:rsidRPr="00F77BD5" w:rsidRDefault="00E30A64" w:rsidP="00E03440">
      <w:pPr>
        <w:pStyle w:val="ListParagraph"/>
        <w:widowControl w:val="0"/>
        <w:numPr>
          <w:ilvl w:val="2"/>
          <w:numId w:val="23"/>
        </w:numPr>
        <w:tabs>
          <w:tab w:val="left" w:pos="720"/>
        </w:tabs>
        <w:autoSpaceDE w:val="0"/>
        <w:autoSpaceDN w:val="0"/>
        <w:spacing w:after="0" w:line="240" w:lineRule="auto"/>
        <w:ind w:left="720" w:right="30"/>
        <w:contextualSpacing w:val="0"/>
        <w:jc w:val="both"/>
        <w:rPr>
          <w:rFonts w:ascii="Times New Roman" w:hAnsi="Times New Roman"/>
        </w:rPr>
      </w:pPr>
      <w:r w:rsidRPr="00F77BD5">
        <w:rPr>
          <w:rFonts w:ascii="Times New Roman" w:hAnsi="Times New Roman"/>
        </w:rPr>
        <w:t>file</w:t>
      </w:r>
      <w:r w:rsidRPr="00F77BD5">
        <w:rPr>
          <w:rFonts w:ascii="Times New Roman" w:hAnsi="Times New Roman"/>
          <w:spacing w:val="-8"/>
        </w:rPr>
        <w:t xml:space="preserve"> </w:t>
      </w:r>
      <w:r w:rsidRPr="00F77BD5">
        <w:rPr>
          <w:rFonts w:ascii="Times New Roman" w:hAnsi="Times New Roman"/>
        </w:rPr>
        <w:t>a</w:t>
      </w:r>
      <w:r w:rsidRPr="00F77BD5">
        <w:rPr>
          <w:rFonts w:ascii="Times New Roman" w:hAnsi="Times New Roman"/>
          <w:spacing w:val="-8"/>
        </w:rPr>
        <w:t xml:space="preserve"> </w:t>
      </w:r>
      <w:r w:rsidRPr="00F77BD5">
        <w:rPr>
          <w:rFonts w:ascii="Times New Roman" w:hAnsi="Times New Roman"/>
        </w:rPr>
        <w:t>complaint</w:t>
      </w:r>
      <w:r w:rsidRPr="00F77BD5">
        <w:rPr>
          <w:rFonts w:ascii="Times New Roman" w:hAnsi="Times New Roman"/>
          <w:spacing w:val="-7"/>
        </w:rPr>
        <w:t xml:space="preserve"> </w:t>
      </w:r>
      <w:r w:rsidRPr="00F77BD5">
        <w:rPr>
          <w:rFonts w:ascii="Times New Roman" w:hAnsi="Times New Roman"/>
        </w:rPr>
        <w:t>or</w:t>
      </w:r>
      <w:r w:rsidRPr="00F77BD5">
        <w:rPr>
          <w:rFonts w:ascii="Times New Roman" w:hAnsi="Times New Roman"/>
          <w:spacing w:val="-6"/>
        </w:rPr>
        <w:t xml:space="preserve"> </w:t>
      </w:r>
      <w:r w:rsidRPr="00F77BD5">
        <w:rPr>
          <w:rFonts w:ascii="Times New Roman" w:hAnsi="Times New Roman"/>
        </w:rPr>
        <w:t>make</w:t>
      </w:r>
      <w:r w:rsidRPr="00F77BD5">
        <w:rPr>
          <w:rFonts w:ascii="Times New Roman" w:hAnsi="Times New Roman"/>
          <w:spacing w:val="-6"/>
        </w:rPr>
        <w:t xml:space="preserve"> </w:t>
      </w:r>
      <w:r w:rsidRPr="00F77BD5">
        <w:rPr>
          <w:rFonts w:ascii="Times New Roman" w:hAnsi="Times New Roman"/>
        </w:rPr>
        <w:t>a</w:t>
      </w:r>
      <w:r w:rsidRPr="00F77BD5">
        <w:rPr>
          <w:rFonts w:ascii="Times New Roman" w:hAnsi="Times New Roman"/>
          <w:spacing w:val="-8"/>
        </w:rPr>
        <w:t xml:space="preserve"> </w:t>
      </w:r>
      <w:r w:rsidRPr="00F77BD5">
        <w:rPr>
          <w:rFonts w:ascii="Times New Roman" w:hAnsi="Times New Roman"/>
        </w:rPr>
        <w:t>report</w:t>
      </w:r>
      <w:r w:rsidRPr="00F77BD5">
        <w:rPr>
          <w:rFonts w:ascii="Times New Roman" w:hAnsi="Times New Roman"/>
          <w:spacing w:val="-7"/>
        </w:rPr>
        <w:t xml:space="preserve"> </w:t>
      </w:r>
      <w:r w:rsidRPr="00F77BD5">
        <w:rPr>
          <w:rFonts w:ascii="Times New Roman" w:hAnsi="Times New Roman"/>
        </w:rPr>
        <w:t>of</w:t>
      </w:r>
      <w:r w:rsidRPr="00F77BD5">
        <w:rPr>
          <w:rFonts w:ascii="Times New Roman" w:hAnsi="Times New Roman"/>
          <w:spacing w:val="-8"/>
        </w:rPr>
        <w:t xml:space="preserve"> </w:t>
      </w:r>
      <w:r w:rsidRPr="00F77BD5">
        <w:rPr>
          <w:rFonts w:ascii="Times New Roman" w:hAnsi="Times New Roman"/>
        </w:rPr>
        <w:t>Title</w:t>
      </w:r>
      <w:r w:rsidRPr="00F77BD5">
        <w:rPr>
          <w:rFonts w:ascii="Times New Roman" w:hAnsi="Times New Roman"/>
          <w:spacing w:val="-6"/>
        </w:rPr>
        <w:t xml:space="preserve"> </w:t>
      </w:r>
      <w:r w:rsidRPr="00F77BD5">
        <w:rPr>
          <w:rFonts w:ascii="Times New Roman" w:hAnsi="Times New Roman"/>
        </w:rPr>
        <w:t>IX</w:t>
      </w:r>
      <w:r w:rsidRPr="00F77BD5">
        <w:rPr>
          <w:rFonts w:ascii="Times New Roman" w:hAnsi="Times New Roman"/>
          <w:spacing w:val="-8"/>
        </w:rPr>
        <w:t xml:space="preserve"> </w:t>
      </w:r>
      <w:r w:rsidRPr="00F77BD5">
        <w:rPr>
          <w:rFonts w:ascii="Times New Roman" w:hAnsi="Times New Roman"/>
        </w:rPr>
        <w:t xml:space="preserve">Sexual </w:t>
      </w:r>
      <w:r w:rsidRPr="00F77BD5">
        <w:rPr>
          <w:rFonts w:ascii="Times New Roman" w:hAnsi="Times New Roman"/>
          <w:spacing w:val="-2"/>
        </w:rPr>
        <w:t>Harassment;</w:t>
      </w:r>
    </w:p>
    <w:p w14:paraId="6CE6C857" w14:textId="77777777" w:rsidR="00E30A64" w:rsidRPr="00F77BD5" w:rsidRDefault="00E30A64" w:rsidP="00E03440">
      <w:pPr>
        <w:widowControl w:val="0"/>
        <w:tabs>
          <w:tab w:val="left" w:pos="720"/>
          <w:tab w:val="left" w:pos="1080"/>
        </w:tabs>
        <w:autoSpaceDE w:val="0"/>
        <w:autoSpaceDN w:val="0"/>
        <w:ind w:left="720" w:right="30"/>
        <w:jc w:val="both"/>
        <w:rPr>
          <w:sz w:val="22"/>
          <w:szCs w:val="22"/>
        </w:rPr>
      </w:pPr>
    </w:p>
    <w:p w14:paraId="6CA09E40" w14:textId="77777777" w:rsidR="00E30A64" w:rsidRPr="00F77BD5" w:rsidRDefault="00E30A64" w:rsidP="00E03440">
      <w:pPr>
        <w:pStyle w:val="ListParagraph"/>
        <w:widowControl w:val="0"/>
        <w:numPr>
          <w:ilvl w:val="2"/>
          <w:numId w:val="23"/>
        </w:numPr>
        <w:tabs>
          <w:tab w:val="left" w:pos="720"/>
        </w:tabs>
        <w:autoSpaceDE w:val="0"/>
        <w:autoSpaceDN w:val="0"/>
        <w:spacing w:after="0" w:line="240" w:lineRule="auto"/>
        <w:ind w:left="720" w:right="30" w:hanging="359"/>
        <w:contextualSpacing w:val="0"/>
        <w:jc w:val="both"/>
        <w:rPr>
          <w:rFonts w:ascii="Times New Roman" w:hAnsi="Times New Roman"/>
        </w:rPr>
      </w:pPr>
      <w:r w:rsidRPr="00F77BD5">
        <w:rPr>
          <w:rFonts w:ascii="Times New Roman" w:hAnsi="Times New Roman"/>
        </w:rPr>
        <w:t>notify</w:t>
      </w:r>
      <w:r w:rsidRPr="00F77BD5">
        <w:rPr>
          <w:rFonts w:ascii="Times New Roman" w:hAnsi="Times New Roman"/>
          <w:spacing w:val="-8"/>
        </w:rPr>
        <w:t xml:space="preserve"> </w:t>
      </w:r>
      <w:r w:rsidRPr="00F77BD5">
        <w:rPr>
          <w:rFonts w:ascii="Times New Roman" w:hAnsi="Times New Roman"/>
        </w:rPr>
        <w:t>the</w:t>
      </w:r>
      <w:r w:rsidRPr="00F77BD5">
        <w:rPr>
          <w:rFonts w:ascii="Times New Roman" w:hAnsi="Times New Roman"/>
          <w:spacing w:val="-2"/>
        </w:rPr>
        <w:t xml:space="preserve"> </w:t>
      </w:r>
      <w:r w:rsidRPr="00F77BD5">
        <w:rPr>
          <w:rFonts w:ascii="Times New Roman" w:hAnsi="Times New Roman"/>
        </w:rPr>
        <w:t>College</w:t>
      </w:r>
      <w:r w:rsidRPr="00F77BD5">
        <w:rPr>
          <w:rFonts w:ascii="Times New Roman" w:hAnsi="Times New Roman"/>
          <w:spacing w:val="-1"/>
        </w:rPr>
        <w:t xml:space="preserve"> </w:t>
      </w:r>
      <w:r w:rsidRPr="00F77BD5">
        <w:rPr>
          <w:rFonts w:ascii="Times New Roman" w:hAnsi="Times New Roman"/>
        </w:rPr>
        <w:t>of an</w:t>
      </w:r>
      <w:r w:rsidRPr="00F77BD5">
        <w:rPr>
          <w:rFonts w:ascii="Times New Roman" w:hAnsi="Times New Roman"/>
          <w:spacing w:val="-1"/>
        </w:rPr>
        <w:t xml:space="preserve"> </w:t>
      </w:r>
      <w:r w:rsidRPr="00F77BD5">
        <w:rPr>
          <w:rFonts w:ascii="Times New Roman" w:hAnsi="Times New Roman"/>
        </w:rPr>
        <w:t>incident that</w:t>
      </w:r>
      <w:r w:rsidRPr="00F77BD5">
        <w:rPr>
          <w:rFonts w:ascii="Times New Roman" w:hAnsi="Times New Roman"/>
          <w:spacing w:val="-1"/>
        </w:rPr>
        <w:t xml:space="preserve"> </w:t>
      </w:r>
      <w:r w:rsidRPr="00F77BD5">
        <w:rPr>
          <w:rFonts w:ascii="Times New Roman" w:hAnsi="Times New Roman"/>
        </w:rPr>
        <w:t>may</w:t>
      </w:r>
      <w:r w:rsidRPr="00F77BD5">
        <w:rPr>
          <w:rFonts w:ascii="Times New Roman" w:hAnsi="Times New Roman"/>
          <w:spacing w:val="-6"/>
        </w:rPr>
        <w:t xml:space="preserve"> </w:t>
      </w:r>
      <w:r w:rsidRPr="00F77BD5">
        <w:rPr>
          <w:rFonts w:ascii="Times New Roman" w:hAnsi="Times New Roman"/>
        </w:rPr>
        <w:t>raise</w:t>
      </w:r>
      <w:r w:rsidRPr="00F77BD5">
        <w:rPr>
          <w:rFonts w:ascii="Times New Roman" w:hAnsi="Times New Roman"/>
          <w:spacing w:val="-1"/>
        </w:rPr>
        <w:t xml:space="preserve"> </w:t>
      </w:r>
      <w:r w:rsidRPr="00F77BD5">
        <w:rPr>
          <w:rFonts w:ascii="Times New Roman" w:hAnsi="Times New Roman"/>
        </w:rPr>
        <w:t>potential</w:t>
      </w:r>
      <w:r w:rsidRPr="00F77BD5">
        <w:rPr>
          <w:rFonts w:ascii="Times New Roman" w:hAnsi="Times New Roman"/>
          <w:spacing w:val="-1"/>
        </w:rPr>
        <w:t xml:space="preserve"> </w:t>
      </w:r>
      <w:r w:rsidRPr="00F77BD5">
        <w:rPr>
          <w:rFonts w:ascii="Times New Roman" w:hAnsi="Times New Roman"/>
        </w:rPr>
        <w:t>Title IX</w:t>
      </w:r>
      <w:r w:rsidRPr="00F77BD5">
        <w:rPr>
          <w:rFonts w:ascii="Times New Roman" w:hAnsi="Times New Roman"/>
          <w:spacing w:val="1"/>
        </w:rPr>
        <w:t xml:space="preserve"> </w:t>
      </w:r>
      <w:r w:rsidRPr="00F77BD5">
        <w:rPr>
          <w:rFonts w:ascii="Times New Roman" w:hAnsi="Times New Roman"/>
          <w:spacing w:val="-2"/>
        </w:rPr>
        <w:t>concerns;</w:t>
      </w:r>
    </w:p>
    <w:p w14:paraId="68E3E5C6" w14:textId="77777777" w:rsidR="00E30A64" w:rsidRPr="00F77BD5" w:rsidRDefault="00E30A64" w:rsidP="00E03440">
      <w:pPr>
        <w:widowControl w:val="0"/>
        <w:tabs>
          <w:tab w:val="left" w:pos="720"/>
        </w:tabs>
        <w:autoSpaceDE w:val="0"/>
        <w:autoSpaceDN w:val="0"/>
        <w:ind w:left="720" w:right="30"/>
        <w:jc w:val="both"/>
        <w:rPr>
          <w:sz w:val="22"/>
          <w:szCs w:val="22"/>
        </w:rPr>
      </w:pPr>
    </w:p>
    <w:p w14:paraId="09F2C5C2" w14:textId="77777777" w:rsidR="00E30A64" w:rsidRPr="00F77BD5" w:rsidRDefault="00E30A64" w:rsidP="00E03440">
      <w:pPr>
        <w:pStyle w:val="ListParagraph"/>
        <w:widowControl w:val="0"/>
        <w:numPr>
          <w:ilvl w:val="2"/>
          <w:numId w:val="23"/>
        </w:numPr>
        <w:tabs>
          <w:tab w:val="left" w:pos="720"/>
        </w:tabs>
        <w:autoSpaceDE w:val="0"/>
        <w:autoSpaceDN w:val="0"/>
        <w:spacing w:after="0" w:line="240" w:lineRule="auto"/>
        <w:ind w:left="720" w:right="30" w:hanging="359"/>
        <w:contextualSpacing w:val="0"/>
        <w:jc w:val="both"/>
        <w:rPr>
          <w:rFonts w:ascii="Times New Roman" w:hAnsi="Times New Roman"/>
        </w:rPr>
      </w:pPr>
      <w:r w:rsidRPr="00F77BD5">
        <w:rPr>
          <w:rFonts w:ascii="Times New Roman" w:hAnsi="Times New Roman"/>
        </w:rPr>
        <w:t>provide</w:t>
      </w:r>
      <w:r w:rsidRPr="00F77BD5">
        <w:rPr>
          <w:rFonts w:ascii="Times New Roman" w:hAnsi="Times New Roman"/>
          <w:spacing w:val="-5"/>
        </w:rPr>
        <w:t xml:space="preserve"> </w:t>
      </w:r>
      <w:r w:rsidRPr="00F77BD5">
        <w:rPr>
          <w:rFonts w:ascii="Times New Roman" w:hAnsi="Times New Roman"/>
        </w:rPr>
        <w:t>information</w:t>
      </w:r>
      <w:r w:rsidRPr="00F77BD5">
        <w:rPr>
          <w:rFonts w:ascii="Times New Roman" w:hAnsi="Times New Roman"/>
          <w:spacing w:val="-2"/>
        </w:rPr>
        <w:t xml:space="preserve"> </w:t>
      </w:r>
      <w:r w:rsidRPr="00F77BD5">
        <w:rPr>
          <w:rFonts w:ascii="Times New Roman" w:hAnsi="Times New Roman"/>
        </w:rPr>
        <w:t>about</w:t>
      </w:r>
      <w:r w:rsidRPr="00F77BD5">
        <w:rPr>
          <w:rFonts w:ascii="Times New Roman" w:hAnsi="Times New Roman"/>
          <w:spacing w:val="-2"/>
        </w:rPr>
        <w:t xml:space="preserve"> </w:t>
      </w:r>
      <w:r w:rsidRPr="00F77BD5">
        <w:rPr>
          <w:rFonts w:ascii="Times New Roman" w:hAnsi="Times New Roman"/>
        </w:rPr>
        <w:t>available</w:t>
      </w:r>
      <w:r w:rsidRPr="00F77BD5">
        <w:rPr>
          <w:rFonts w:ascii="Times New Roman" w:hAnsi="Times New Roman"/>
          <w:spacing w:val="-3"/>
        </w:rPr>
        <w:t xml:space="preserve"> </w:t>
      </w:r>
      <w:r w:rsidRPr="00F77BD5">
        <w:rPr>
          <w:rFonts w:ascii="Times New Roman" w:hAnsi="Times New Roman"/>
        </w:rPr>
        <w:t>resources;</w:t>
      </w:r>
      <w:r w:rsidRPr="00F77BD5">
        <w:rPr>
          <w:rFonts w:ascii="Times New Roman" w:hAnsi="Times New Roman"/>
          <w:spacing w:val="-1"/>
        </w:rPr>
        <w:t xml:space="preserve"> </w:t>
      </w:r>
      <w:r w:rsidRPr="00F77BD5">
        <w:rPr>
          <w:rFonts w:ascii="Times New Roman" w:hAnsi="Times New Roman"/>
          <w:spacing w:val="-5"/>
        </w:rPr>
        <w:t>and</w:t>
      </w:r>
    </w:p>
    <w:p w14:paraId="41995B60" w14:textId="77777777" w:rsidR="00E30A64" w:rsidRPr="00F77BD5" w:rsidRDefault="00E30A64" w:rsidP="00E03440">
      <w:pPr>
        <w:widowControl w:val="0"/>
        <w:tabs>
          <w:tab w:val="left" w:pos="720"/>
        </w:tabs>
        <w:autoSpaceDE w:val="0"/>
        <w:autoSpaceDN w:val="0"/>
        <w:ind w:left="720" w:right="30"/>
        <w:jc w:val="both"/>
        <w:rPr>
          <w:sz w:val="22"/>
          <w:szCs w:val="22"/>
        </w:rPr>
      </w:pPr>
    </w:p>
    <w:p w14:paraId="335338AF" w14:textId="300C9E7A" w:rsidR="00E30A64" w:rsidRPr="00F77BD5" w:rsidRDefault="00E30A64" w:rsidP="00E03440">
      <w:pPr>
        <w:pStyle w:val="ListParagraph"/>
        <w:widowControl w:val="0"/>
        <w:numPr>
          <w:ilvl w:val="2"/>
          <w:numId w:val="23"/>
        </w:numPr>
        <w:tabs>
          <w:tab w:val="left" w:pos="720"/>
        </w:tabs>
        <w:autoSpaceDE w:val="0"/>
        <w:autoSpaceDN w:val="0"/>
        <w:spacing w:after="0" w:line="240" w:lineRule="auto"/>
        <w:ind w:left="720" w:right="30" w:hanging="359"/>
        <w:contextualSpacing w:val="0"/>
        <w:jc w:val="both"/>
        <w:rPr>
          <w:rFonts w:ascii="Times New Roman" w:hAnsi="Times New Roman"/>
        </w:rPr>
      </w:pPr>
      <w:r w:rsidRPr="00F77BD5">
        <w:rPr>
          <w:rFonts w:ascii="Times New Roman" w:hAnsi="Times New Roman"/>
        </w:rPr>
        <w:t>periodically evaluate and review the College’s policies and procedures related to Title IX Sexual Harassment.</w:t>
      </w:r>
    </w:p>
    <w:p w14:paraId="1AB25E01" w14:textId="77777777" w:rsidR="00E30A64" w:rsidRPr="00F77BD5" w:rsidRDefault="00E30A64" w:rsidP="00F77BD5">
      <w:pPr>
        <w:widowControl w:val="0"/>
        <w:tabs>
          <w:tab w:val="left" w:pos="1198"/>
        </w:tabs>
        <w:autoSpaceDE w:val="0"/>
        <w:autoSpaceDN w:val="0"/>
        <w:jc w:val="both"/>
        <w:rPr>
          <w:sz w:val="22"/>
          <w:szCs w:val="22"/>
        </w:rPr>
      </w:pPr>
    </w:p>
    <w:p w14:paraId="117C1546" w14:textId="3075AA65" w:rsidR="00E30A64" w:rsidRPr="00F77BD5" w:rsidRDefault="00E30A64" w:rsidP="00F77BD5">
      <w:pPr>
        <w:pStyle w:val="BodyText"/>
        <w:ind w:left="120"/>
        <w:jc w:val="both"/>
        <w:rPr>
          <w:sz w:val="22"/>
          <w:szCs w:val="22"/>
        </w:rPr>
      </w:pPr>
      <w:r w:rsidRPr="00F77BD5">
        <w:rPr>
          <w:sz w:val="22"/>
          <w:szCs w:val="22"/>
        </w:rPr>
        <w:t>The</w:t>
      </w:r>
      <w:r w:rsidRPr="00F77BD5">
        <w:rPr>
          <w:spacing w:val="-5"/>
          <w:sz w:val="22"/>
          <w:szCs w:val="22"/>
        </w:rPr>
        <w:t xml:space="preserve"> </w:t>
      </w:r>
      <w:r w:rsidRPr="00F77BD5">
        <w:rPr>
          <w:sz w:val="22"/>
          <w:szCs w:val="22"/>
        </w:rPr>
        <w:t>Title</w:t>
      </w:r>
      <w:r w:rsidRPr="00F77BD5">
        <w:rPr>
          <w:spacing w:val="-1"/>
          <w:sz w:val="22"/>
          <w:szCs w:val="22"/>
        </w:rPr>
        <w:t xml:space="preserve"> </w:t>
      </w:r>
      <w:r w:rsidRPr="00F77BD5">
        <w:rPr>
          <w:sz w:val="22"/>
          <w:szCs w:val="22"/>
        </w:rPr>
        <w:t>IX</w:t>
      </w:r>
      <w:r w:rsidRPr="00F77BD5">
        <w:rPr>
          <w:spacing w:val="-3"/>
          <w:sz w:val="22"/>
          <w:szCs w:val="22"/>
        </w:rPr>
        <w:t xml:space="preserve"> </w:t>
      </w:r>
      <w:r w:rsidRPr="00F77BD5">
        <w:rPr>
          <w:sz w:val="22"/>
          <w:szCs w:val="22"/>
        </w:rPr>
        <w:t>Coordinator’s</w:t>
      </w:r>
      <w:r w:rsidRPr="00F77BD5">
        <w:rPr>
          <w:spacing w:val="-1"/>
          <w:sz w:val="22"/>
          <w:szCs w:val="22"/>
        </w:rPr>
        <w:t xml:space="preserve"> </w:t>
      </w:r>
      <w:r w:rsidRPr="00F77BD5">
        <w:rPr>
          <w:sz w:val="22"/>
          <w:szCs w:val="22"/>
        </w:rPr>
        <w:t>functions</w:t>
      </w:r>
      <w:r w:rsidRPr="00F77BD5">
        <w:rPr>
          <w:spacing w:val="-2"/>
          <w:sz w:val="22"/>
          <w:szCs w:val="22"/>
        </w:rPr>
        <w:t xml:space="preserve"> </w:t>
      </w:r>
      <w:r w:rsidRPr="00F77BD5">
        <w:rPr>
          <w:sz w:val="22"/>
          <w:szCs w:val="22"/>
        </w:rPr>
        <w:t>and</w:t>
      </w:r>
      <w:r w:rsidRPr="00F77BD5">
        <w:rPr>
          <w:spacing w:val="-2"/>
          <w:sz w:val="22"/>
          <w:szCs w:val="22"/>
        </w:rPr>
        <w:t xml:space="preserve"> </w:t>
      </w:r>
      <w:r w:rsidRPr="00F77BD5">
        <w:rPr>
          <w:sz w:val="22"/>
          <w:szCs w:val="22"/>
        </w:rPr>
        <w:t>responsibilities</w:t>
      </w:r>
      <w:r w:rsidRPr="00F77BD5">
        <w:rPr>
          <w:spacing w:val="-1"/>
          <w:sz w:val="22"/>
          <w:szCs w:val="22"/>
        </w:rPr>
        <w:t xml:space="preserve"> </w:t>
      </w:r>
      <w:r w:rsidRPr="00F77BD5">
        <w:rPr>
          <w:spacing w:val="-2"/>
          <w:sz w:val="22"/>
          <w:szCs w:val="22"/>
        </w:rPr>
        <w:t xml:space="preserve">include, but are not limited to, </w:t>
      </w:r>
      <w:r w:rsidRPr="00F77BD5">
        <w:rPr>
          <w:sz w:val="22"/>
          <w:szCs w:val="22"/>
        </w:rPr>
        <w:t>coordinating Title IX efforts including the development, implementation, and monitoring of appropriate disclosures, policies, procedures and practices designed to comply</w:t>
      </w:r>
      <w:r w:rsidRPr="00F77BD5">
        <w:rPr>
          <w:spacing w:val="-15"/>
          <w:sz w:val="22"/>
          <w:szCs w:val="22"/>
        </w:rPr>
        <w:t xml:space="preserve"> </w:t>
      </w:r>
      <w:r w:rsidRPr="00F77BD5">
        <w:rPr>
          <w:sz w:val="22"/>
          <w:szCs w:val="22"/>
        </w:rPr>
        <w:t>with</w:t>
      </w:r>
      <w:r w:rsidRPr="00F77BD5">
        <w:rPr>
          <w:spacing w:val="-13"/>
          <w:sz w:val="22"/>
          <w:szCs w:val="22"/>
        </w:rPr>
        <w:t xml:space="preserve"> </w:t>
      </w:r>
      <w:r w:rsidRPr="00F77BD5">
        <w:rPr>
          <w:sz w:val="22"/>
          <w:szCs w:val="22"/>
        </w:rPr>
        <w:t>federal</w:t>
      </w:r>
      <w:r w:rsidRPr="00F77BD5">
        <w:rPr>
          <w:spacing w:val="-10"/>
          <w:sz w:val="22"/>
          <w:szCs w:val="22"/>
        </w:rPr>
        <w:t xml:space="preserve"> </w:t>
      </w:r>
      <w:r w:rsidRPr="00F77BD5">
        <w:rPr>
          <w:sz w:val="22"/>
          <w:szCs w:val="22"/>
        </w:rPr>
        <w:t>and</w:t>
      </w:r>
      <w:r w:rsidRPr="00F77BD5">
        <w:rPr>
          <w:spacing w:val="-11"/>
          <w:sz w:val="22"/>
          <w:szCs w:val="22"/>
        </w:rPr>
        <w:t xml:space="preserve"> </w:t>
      </w:r>
      <w:r w:rsidRPr="00F77BD5">
        <w:rPr>
          <w:sz w:val="22"/>
          <w:szCs w:val="22"/>
        </w:rPr>
        <w:t>state</w:t>
      </w:r>
      <w:r w:rsidRPr="00F77BD5">
        <w:rPr>
          <w:spacing w:val="-14"/>
          <w:sz w:val="22"/>
          <w:szCs w:val="22"/>
        </w:rPr>
        <w:t xml:space="preserve"> </w:t>
      </w:r>
      <w:r w:rsidRPr="00F77BD5">
        <w:rPr>
          <w:sz w:val="22"/>
          <w:szCs w:val="22"/>
        </w:rPr>
        <w:t>legislation,</w:t>
      </w:r>
      <w:r w:rsidRPr="00F77BD5">
        <w:rPr>
          <w:spacing w:val="-13"/>
          <w:sz w:val="22"/>
          <w:szCs w:val="22"/>
        </w:rPr>
        <w:t xml:space="preserve"> </w:t>
      </w:r>
      <w:r w:rsidRPr="00F77BD5">
        <w:rPr>
          <w:sz w:val="22"/>
          <w:szCs w:val="22"/>
        </w:rPr>
        <w:t>regulation; providing</w:t>
      </w:r>
      <w:r w:rsidRPr="00F77BD5">
        <w:rPr>
          <w:spacing w:val="-17"/>
          <w:sz w:val="22"/>
          <w:szCs w:val="22"/>
        </w:rPr>
        <w:t xml:space="preserve"> </w:t>
      </w:r>
      <w:r w:rsidRPr="00F77BD5">
        <w:rPr>
          <w:sz w:val="22"/>
          <w:szCs w:val="22"/>
        </w:rPr>
        <w:t>leadership,</w:t>
      </w:r>
      <w:r w:rsidRPr="00F77BD5">
        <w:rPr>
          <w:spacing w:val="-13"/>
          <w:sz w:val="22"/>
          <w:szCs w:val="22"/>
        </w:rPr>
        <w:t xml:space="preserve"> </w:t>
      </w:r>
      <w:r w:rsidRPr="00F77BD5">
        <w:rPr>
          <w:sz w:val="22"/>
          <w:szCs w:val="22"/>
        </w:rPr>
        <w:t>direction</w:t>
      </w:r>
      <w:r w:rsidRPr="00F77BD5">
        <w:rPr>
          <w:spacing w:val="-14"/>
          <w:sz w:val="22"/>
          <w:szCs w:val="22"/>
        </w:rPr>
        <w:t xml:space="preserve"> </w:t>
      </w:r>
      <w:r w:rsidRPr="00F77BD5">
        <w:rPr>
          <w:sz w:val="22"/>
          <w:szCs w:val="22"/>
        </w:rPr>
        <w:t>and</w:t>
      </w:r>
      <w:r w:rsidRPr="00F77BD5">
        <w:rPr>
          <w:spacing w:val="-14"/>
          <w:sz w:val="22"/>
          <w:szCs w:val="22"/>
        </w:rPr>
        <w:t xml:space="preserve"> </w:t>
      </w:r>
      <w:r w:rsidRPr="00F77BD5">
        <w:rPr>
          <w:sz w:val="22"/>
          <w:szCs w:val="22"/>
        </w:rPr>
        <w:t>supervision</w:t>
      </w:r>
      <w:r w:rsidRPr="00F77BD5">
        <w:rPr>
          <w:spacing w:val="-13"/>
          <w:sz w:val="22"/>
          <w:szCs w:val="22"/>
        </w:rPr>
        <w:t xml:space="preserve"> </w:t>
      </w:r>
      <w:r w:rsidRPr="00F77BD5">
        <w:rPr>
          <w:sz w:val="22"/>
          <w:szCs w:val="22"/>
        </w:rPr>
        <w:t>for</w:t>
      </w:r>
      <w:r w:rsidRPr="00F77BD5">
        <w:rPr>
          <w:spacing w:val="-14"/>
          <w:sz w:val="22"/>
          <w:szCs w:val="22"/>
        </w:rPr>
        <w:t xml:space="preserve"> </w:t>
      </w:r>
      <w:r w:rsidRPr="00F77BD5">
        <w:rPr>
          <w:sz w:val="22"/>
          <w:szCs w:val="22"/>
        </w:rPr>
        <w:t>all</w:t>
      </w:r>
      <w:r w:rsidRPr="00F77BD5">
        <w:rPr>
          <w:spacing w:val="-14"/>
          <w:sz w:val="22"/>
          <w:szCs w:val="22"/>
        </w:rPr>
        <w:t xml:space="preserve"> </w:t>
      </w:r>
      <w:r w:rsidRPr="00F77BD5">
        <w:rPr>
          <w:sz w:val="22"/>
          <w:szCs w:val="22"/>
        </w:rPr>
        <w:t>activities</w:t>
      </w:r>
      <w:r w:rsidRPr="00F77BD5">
        <w:rPr>
          <w:spacing w:val="-14"/>
          <w:sz w:val="22"/>
          <w:szCs w:val="22"/>
        </w:rPr>
        <w:t xml:space="preserve"> </w:t>
      </w:r>
      <w:r w:rsidRPr="00F77BD5">
        <w:rPr>
          <w:sz w:val="22"/>
          <w:szCs w:val="22"/>
        </w:rPr>
        <w:t>and</w:t>
      </w:r>
      <w:r w:rsidRPr="00F77BD5">
        <w:rPr>
          <w:spacing w:val="-13"/>
          <w:sz w:val="22"/>
          <w:szCs w:val="22"/>
        </w:rPr>
        <w:t xml:space="preserve"> </w:t>
      </w:r>
      <w:r w:rsidRPr="00F77BD5">
        <w:rPr>
          <w:sz w:val="22"/>
          <w:szCs w:val="22"/>
        </w:rPr>
        <w:t>personnel</w:t>
      </w:r>
      <w:r w:rsidRPr="00F77BD5">
        <w:rPr>
          <w:spacing w:val="-14"/>
          <w:sz w:val="22"/>
          <w:szCs w:val="22"/>
        </w:rPr>
        <w:t xml:space="preserve"> </w:t>
      </w:r>
      <w:r w:rsidRPr="00F77BD5">
        <w:rPr>
          <w:sz w:val="22"/>
          <w:szCs w:val="22"/>
        </w:rPr>
        <w:t>of</w:t>
      </w:r>
      <w:r w:rsidRPr="00F77BD5">
        <w:rPr>
          <w:spacing w:val="-14"/>
          <w:sz w:val="22"/>
          <w:szCs w:val="22"/>
        </w:rPr>
        <w:t xml:space="preserve"> </w:t>
      </w:r>
      <w:r w:rsidRPr="00F77BD5">
        <w:rPr>
          <w:sz w:val="22"/>
          <w:szCs w:val="22"/>
        </w:rPr>
        <w:t>the</w:t>
      </w:r>
      <w:r w:rsidRPr="00F77BD5">
        <w:rPr>
          <w:spacing w:val="-14"/>
          <w:sz w:val="22"/>
          <w:szCs w:val="22"/>
        </w:rPr>
        <w:t xml:space="preserve"> </w:t>
      </w:r>
      <w:r w:rsidRPr="00F77BD5">
        <w:rPr>
          <w:spacing w:val="-2"/>
          <w:sz w:val="22"/>
          <w:szCs w:val="22"/>
        </w:rPr>
        <w:t>Title</w:t>
      </w:r>
      <w:r w:rsidRPr="00F77BD5">
        <w:rPr>
          <w:sz w:val="22"/>
          <w:szCs w:val="22"/>
        </w:rPr>
        <w:t xml:space="preserve"> IX program; providing ongoing training, consultation, and technical assistance on Title IX for all students, employees and Responsible Employees; overseeing the prompt, effective, and equitable intake, investigation, processing, issuing of findings</w:t>
      </w:r>
      <w:r w:rsidRPr="00F77BD5">
        <w:rPr>
          <w:spacing w:val="-10"/>
          <w:sz w:val="22"/>
          <w:szCs w:val="22"/>
        </w:rPr>
        <w:t xml:space="preserve"> </w:t>
      </w:r>
      <w:r w:rsidRPr="00F77BD5">
        <w:rPr>
          <w:sz w:val="22"/>
          <w:szCs w:val="22"/>
        </w:rPr>
        <w:t>of</w:t>
      </w:r>
      <w:r w:rsidRPr="00F77BD5">
        <w:rPr>
          <w:spacing w:val="-9"/>
          <w:sz w:val="22"/>
          <w:szCs w:val="22"/>
        </w:rPr>
        <w:t xml:space="preserve"> </w:t>
      </w:r>
      <w:r w:rsidRPr="00F77BD5">
        <w:rPr>
          <w:sz w:val="22"/>
          <w:szCs w:val="22"/>
        </w:rPr>
        <w:t>fact</w:t>
      </w:r>
      <w:r w:rsidRPr="00F77BD5">
        <w:rPr>
          <w:spacing w:val="-10"/>
          <w:sz w:val="22"/>
          <w:szCs w:val="22"/>
        </w:rPr>
        <w:t xml:space="preserve"> </w:t>
      </w:r>
      <w:r w:rsidRPr="00F77BD5">
        <w:rPr>
          <w:sz w:val="22"/>
          <w:szCs w:val="22"/>
        </w:rPr>
        <w:t>or</w:t>
      </w:r>
      <w:r w:rsidRPr="00F77BD5">
        <w:rPr>
          <w:spacing w:val="-11"/>
          <w:sz w:val="22"/>
          <w:szCs w:val="22"/>
        </w:rPr>
        <w:t xml:space="preserve"> </w:t>
      </w:r>
      <w:r w:rsidRPr="00F77BD5">
        <w:rPr>
          <w:sz w:val="22"/>
          <w:szCs w:val="22"/>
        </w:rPr>
        <w:t>management</w:t>
      </w:r>
      <w:r w:rsidRPr="00F77BD5">
        <w:rPr>
          <w:spacing w:val="-10"/>
          <w:sz w:val="22"/>
          <w:szCs w:val="22"/>
        </w:rPr>
        <w:t xml:space="preserve"> </w:t>
      </w:r>
      <w:r w:rsidRPr="00F77BD5">
        <w:rPr>
          <w:sz w:val="22"/>
          <w:szCs w:val="22"/>
        </w:rPr>
        <w:t>of</w:t>
      </w:r>
      <w:r w:rsidRPr="00F77BD5">
        <w:rPr>
          <w:spacing w:val="-11"/>
          <w:sz w:val="22"/>
          <w:szCs w:val="22"/>
        </w:rPr>
        <w:t xml:space="preserve"> </w:t>
      </w:r>
      <w:r w:rsidRPr="00F77BD5">
        <w:rPr>
          <w:sz w:val="22"/>
          <w:szCs w:val="22"/>
        </w:rPr>
        <w:t>hearing</w:t>
      </w:r>
      <w:r w:rsidRPr="00F77BD5">
        <w:rPr>
          <w:spacing w:val="-12"/>
          <w:sz w:val="22"/>
          <w:szCs w:val="22"/>
        </w:rPr>
        <w:t xml:space="preserve"> </w:t>
      </w:r>
      <w:r w:rsidRPr="00F77BD5">
        <w:rPr>
          <w:sz w:val="22"/>
          <w:szCs w:val="22"/>
        </w:rPr>
        <w:t>process,</w:t>
      </w:r>
      <w:r w:rsidRPr="00F77BD5">
        <w:rPr>
          <w:spacing w:val="-8"/>
          <w:sz w:val="22"/>
          <w:szCs w:val="22"/>
        </w:rPr>
        <w:t xml:space="preserve"> </w:t>
      </w:r>
      <w:r w:rsidRPr="00F77BD5">
        <w:rPr>
          <w:sz w:val="22"/>
          <w:szCs w:val="22"/>
        </w:rPr>
        <w:t>and</w:t>
      </w:r>
      <w:r w:rsidRPr="00F77BD5">
        <w:rPr>
          <w:spacing w:val="-11"/>
          <w:sz w:val="22"/>
          <w:szCs w:val="22"/>
        </w:rPr>
        <w:t xml:space="preserve"> </w:t>
      </w:r>
      <w:r w:rsidRPr="00F77BD5">
        <w:rPr>
          <w:sz w:val="22"/>
          <w:szCs w:val="22"/>
        </w:rPr>
        <w:t>timely</w:t>
      </w:r>
      <w:r w:rsidRPr="00F77BD5">
        <w:rPr>
          <w:spacing w:val="-12"/>
          <w:sz w:val="22"/>
          <w:szCs w:val="22"/>
        </w:rPr>
        <w:t xml:space="preserve"> </w:t>
      </w:r>
      <w:r w:rsidRPr="00F77BD5">
        <w:rPr>
          <w:sz w:val="22"/>
          <w:szCs w:val="22"/>
        </w:rPr>
        <w:t>resolution</w:t>
      </w:r>
      <w:r w:rsidRPr="00F77BD5">
        <w:rPr>
          <w:spacing w:val="-11"/>
          <w:sz w:val="22"/>
          <w:szCs w:val="22"/>
        </w:rPr>
        <w:t xml:space="preserve"> </w:t>
      </w:r>
      <w:r w:rsidRPr="00F77BD5">
        <w:rPr>
          <w:sz w:val="22"/>
          <w:szCs w:val="22"/>
        </w:rPr>
        <w:t>of</w:t>
      </w:r>
      <w:r w:rsidRPr="00F77BD5">
        <w:rPr>
          <w:spacing w:val="-9"/>
          <w:sz w:val="22"/>
          <w:szCs w:val="22"/>
        </w:rPr>
        <w:t xml:space="preserve"> </w:t>
      </w:r>
      <w:r w:rsidRPr="00F77BD5">
        <w:rPr>
          <w:sz w:val="22"/>
          <w:szCs w:val="22"/>
        </w:rPr>
        <w:t>all</w:t>
      </w:r>
      <w:r w:rsidRPr="00F77BD5">
        <w:rPr>
          <w:spacing w:val="-10"/>
          <w:sz w:val="22"/>
          <w:szCs w:val="22"/>
        </w:rPr>
        <w:t xml:space="preserve"> </w:t>
      </w:r>
      <w:r w:rsidRPr="00F77BD5">
        <w:rPr>
          <w:sz w:val="22"/>
          <w:szCs w:val="22"/>
        </w:rPr>
        <w:t>Title</w:t>
      </w:r>
      <w:r w:rsidRPr="00F77BD5">
        <w:rPr>
          <w:spacing w:val="-9"/>
          <w:sz w:val="22"/>
          <w:szCs w:val="22"/>
        </w:rPr>
        <w:t xml:space="preserve"> </w:t>
      </w:r>
      <w:r w:rsidRPr="00F77BD5">
        <w:rPr>
          <w:sz w:val="22"/>
          <w:szCs w:val="22"/>
        </w:rPr>
        <w:t>IX Sexual</w:t>
      </w:r>
      <w:r w:rsidRPr="00F77BD5">
        <w:rPr>
          <w:spacing w:val="40"/>
          <w:sz w:val="22"/>
          <w:szCs w:val="22"/>
        </w:rPr>
        <w:t xml:space="preserve"> </w:t>
      </w:r>
      <w:r w:rsidRPr="00F77BD5">
        <w:rPr>
          <w:sz w:val="22"/>
          <w:szCs w:val="22"/>
        </w:rPr>
        <w:t>Harassment</w:t>
      </w:r>
      <w:r w:rsidRPr="00F77BD5">
        <w:rPr>
          <w:spacing w:val="40"/>
          <w:sz w:val="22"/>
          <w:szCs w:val="22"/>
        </w:rPr>
        <w:t xml:space="preserve"> </w:t>
      </w:r>
      <w:r w:rsidRPr="00F77BD5">
        <w:rPr>
          <w:sz w:val="22"/>
          <w:szCs w:val="22"/>
        </w:rPr>
        <w:t>matters; organizing</w:t>
      </w:r>
      <w:r w:rsidRPr="00F77BD5">
        <w:rPr>
          <w:spacing w:val="-10"/>
          <w:sz w:val="22"/>
          <w:szCs w:val="22"/>
        </w:rPr>
        <w:t xml:space="preserve"> </w:t>
      </w:r>
      <w:r w:rsidRPr="00F77BD5">
        <w:rPr>
          <w:sz w:val="22"/>
          <w:szCs w:val="22"/>
        </w:rPr>
        <w:t>and</w:t>
      </w:r>
      <w:r w:rsidRPr="00F77BD5">
        <w:rPr>
          <w:spacing w:val="-7"/>
          <w:sz w:val="22"/>
          <w:szCs w:val="22"/>
        </w:rPr>
        <w:t xml:space="preserve"> </w:t>
      </w:r>
      <w:r w:rsidRPr="00F77BD5">
        <w:rPr>
          <w:sz w:val="22"/>
          <w:szCs w:val="22"/>
        </w:rPr>
        <w:t>maintaining</w:t>
      </w:r>
      <w:r w:rsidRPr="00F77BD5">
        <w:rPr>
          <w:spacing w:val="-7"/>
          <w:sz w:val="22"/>
          <w:szCs w:val="22"/>
        </w:rPr>
        <w:t xml:space="preserve"> </w:t>
      </w:r>
      <w:r w:rsidRPr="00F77BD5">
        <w:rPr>
          <w:sz w:val="22"/>
          <w:szCs w:val="22"/>
        </w:rPr>
        <w:t>grievance</w:t>
      </w:r>
      <w:r w:rsidRPr="00F77BD5">
        <w:rPr>
          <w:spacing w:val="-8"/>
          <w:sz w:val="22"/>
          <w:szCs w:val="22"/>
        </w:rPr>
        <w:t xml:space="preserve"> </w:t>
      </w:r>
      <w:r w:rsidRPr="00F77BD5">
        <w:rPr>
          <w:sz w:val="22"/>
          <w:szCs w:val="22"/>
        </w:rPr>
        <w:t>files,</w:t>
      </w:r>
      <w:r w:rsidRPr="00F77BD5">
        <w:rPr>
          <w:spacing w:val="-9"/>
          <w:sz w:val="22"/>
          <w:szCs w:val="22"/>
        </w:rPr>
        <w:t xml:space="preserve"> </w:t>
      </w:r>
      <w:r w:rsidRPr="00F77BD5">
        <w:rPr>
          <w:sz w:val="22"/>
          <w:szCs w:val="22"/>
        </w:rPr>
        <w:t>disposition</w:t>
      </w:r>
      <w:r w:rsidRPr="00F77BD5">
        <w:rPr>
          <w:spacing w:val="-7"/>
          <w:sz w:val="22"/>
          <w:szCs w:val="22"/>
        </w:rPr>
        <w:t xml:space="preserve"> </w:t>
      </w:r>
      <w:r w:rsidRPr="00F77BD5">
        <w:rPr>
          <w:sz w:val="22"/>
          <w:szCs w:val="22"/>
        </w:rPr>
        <w:t>reports,</w:t>
      </w:r>
      <w:r w:rsidRPr="00F77BD5">
        <w:rPr>
          <w:spacing w:val="-7"/>
          <w:sz w:val="22"/>
          <w:szCs w:val="22"/>
        </w:rPr>
        <w:t xml:space="preserve"> </w:t>
      </w:r>
      <w:r w:rsidRPr="00F77BD5">
        <w:rPr>
          <w:sz w:val="22"/>
          <w:szCs w:val="22"/>
        </w:rPr>
        <w:t>and</w:t>
      </w:r>
      <w:r w:rsidRPr="00F77BD5">
        <w:rPr>
          <w:spacing w:val="-9"/>
          <w:sz w:val="22"/>
          <w:szCs w:val="22"/>
        </w:rPr>
        <w:t xml:space="preserve"> </w:t>
      </w:r>
      <w:r w:rsidRPr="00F77BD5">
        <w:rPr>
          <w:sz w:val="22"/>
          <w:szCs w:val="22"/>
        </w:rPr>
        <w:t>other</w:t>
      </w:r>
      <w:r w:rsidRPr="00F77BD5">
        <w:rPr>
          <w:spacing w:val="-8"/>
          <w:sz w:val="22"/>
          <w:szCs w:val="22"/>
        </w:rPr>
        <w:t xml:space="preserve"> </w:t>
      </w:r>
      <w:r w:rsidRPr="00F77BD5">
        <w:rPr>
          <w:sz w:val="22"/>
          <w:szCs w:val="22"/>
        </w:rPr>
        <w:t>records</w:t>
      </w:r>
      <w:r w:rsidRPr="00F77BD5">
        <w:rPr>
          <w:spacing w:val="-7"/>
          <w:sz w:val="22"/>
          <w:szCs w:val="22"/>
        </w:rPr>
        <w:t xml:space="preserve"> </w:t>
      </w:r>
      <w:r w:rsidRPr="00F77BD5">
        <w:rPr>
          <w:sz w:val="22"/>
          <w:szCs w:val="22"/>
        </w:rPr>
        <w:t>regarding Title IX compliance; and serving</w:t>
      </w:r>
      <w:r w:rsidRPr="00F77BD5">
        <w:rPr>
          <w:spacing w:val="-5"/>
          <w:sz w:val="22"/>
          <w:szCs w:val="22"/>
        </w:rPr>
        <w:t xml:space="preserve"> </w:t>
      </w:r>
      <w:r w:rsidRPr="00F77BD5">
        <w:rPr>
          <w:sz w:val="22"/>
          <w:szCs w:val="22"/>
        </w:rPr>
        <w:t>as</w:t>
      </w:r>
      <w:r w:rsidRPr="00F77BD5">
        <w:rPr>
          <w:spacing w:val="-1"/>
          <w:sz w:val="22"/>
          <w:szCs w:val="22"/>
        </w:rPr>
        <w:t xml:space="preserve"> </w:t>
      </w:r>
      <w:r w:rsidRPr="00F77BD5">
        <w:rPr>
          <w:sz w:val="22"/>
          <w:szCs w:val="22"/>
        </w:rPr>
        <w:t>principal</w:t>
      </w:r>
      <w:r w:rsidRPr="00F77BD5">
        <w:rPr>
          <w:spacing w:val="-1"/>
          <w:sz w:val="22"/>
          <w:szCs w:val="22"/>
        </w:rPr>
        <w:t xml:space="preserve"> </w:t>
      </w:r>
      <w:r w:rsidRPr="00F77BD5">
        <w:rPr>
          <w:sz w:val="22"/>
          <w:szCs w:val="22"/>
        </w:rPr>
        <w:t>contact</w:t>
      </w:r>
      <w:r w:rsidRPr="00F77BD5">
        <w:rPr>
          <w:spacing w:val="-2"/>
          <w:sz w:val="22"/>
          <w:szCs w:val="22"/>
        </w:rPr>
        <w:t xml:space="preserve"> </w:t>
      </w:r>
      <w:r w:rsidRPr="00F77BD5">
        <w:rPr>
          <w:sz w:val="22"/>
          <w:szCs w:val="22"/>
        </w:rPr>
        <w:t>for</w:t>
      </w:r>
      <w:r w:rsidRPr="00F77BD5">
        <w:rPr>
          <w:spacing w:val="-2"/>
          <w:sz w:val="22"/>
          <w:szCs w:val="22"/>
        </w:rPr>
        <w:t xml:space="preserve"> </w:t>
      </w:r>
      <w:r w:rsidRPr="00F77BD5">
        <w:rPr>
          <w:sz w:val="22"/>
          <w:szCs w:val="22"/>
        </w:rPr>
        <w:t>government</w:t>
      </w:r>
      <w:r w:rsidRPr="00F77BD5">
        <w:rPr>
          <w:spacing w:val="-1"/>
          <w:sz w:val="22"/>
          <w:szCs w:val="22"/>
        </w:rPr>
        <w:t xml:space="preserve"> </w:t>
      </w:r>
      <w:r w:rsidRPr="00F77BD5">
        <w:rPr>
          <w:sz w:val="22"/>
          <w:szCs w:val="22"/>
        </w:rPr>
        <w:t>inquiries</w:t>
      </w:r>
      <w:r w:rsidRPr="00F77BD5">
        <w:rPr>
          <w:spacing w:val="-2"/>
          <w:sz w:val="22"/>
          <w:szCs w:val="22"/>
        </w:rPr>
        <w:t xml:space="preserve"> </w:t>
      </w:r>
      <w:r w:rsidRPr="00F77BD5">
        <w:rPr>
          <w:sz w:val="22"/>
          <w:szCs w:val="22"/>
        </w:rPr>
        <w:t>pursuant</w:t>
      </w:r>
      <w:r w:rsidRPr="00F77BD5">
        <w:rPr>
          <w:spacing w:val="-1"/>
          <w:sz w:val="22"/>
          <w:szCs w:val="22"/>
        </w:rPr>
        <w:t xml:space="preserve"> </w:t>
      </w:r>
      <w:r w:rsidRPr="00F77BD5">
        <w:rPr>
          <w:sz w:val="22"/>
          <w:szCs w:val="22"/>
        </w:rPr>
        <w:t>to</w:t>
      </w:r>
      <w:r w:rsidRPr="00F77BD5">
        <w:rPr>
          <w:spacing w:val="-1"/>
          <w:sz w:val="22"/>
          <w:szCs w:val="22"/>
        </w:rPr>
        <w:t xml:space="preserve"> </w:t>
      </w:r>
      <w:r w:rsidRPr="00F77BD5">
        <w:rPr>
          <w:sz w:val="22"/>
          <w:szCs w:val="22"/>
        </w:rPr>
        <w:t xml:space="preserve">Title </w:t>
      </w:r>
      <w:r w:rsidRPr="00F77BD5">
        <w:rPr>
          <w:spacing w:val="-5"/>
          <w:sz w:val="22"/>
          <w:szCs w:val="22"/>
        </w:rPr>
        <w:t>IX.</w:t>
      </w:r>
    </w:p>
    <w:p w14:paraId="6EDA4D97" w14:textId="1E98CE00" w:rsidR="00B308FB" w:rsidRPr="00F77BD5" w:rsidRDefault="00B308FB" w:rsidP="00F77BD5">
      <w:pPr>
        <w:pStyle w:val="Heading2"/>
        <w:numPr>
          <w:ilvl w:val="0"/>
          <w:numId w:val="40"/>
        </w:numPr>
        <w:ind w:hanging="180"/>
        <w:jc w:val="both"/>
        <w:rPr>
          <w:sz w:val="22"/>
          <w:szCs w:val="22"/>
        </w:rPr>
      </w:pPr>
      <w:bookmarkStart w:id="45" w:name="_Toc235434239"/>
      <w:r w:rsidRPr="00F77BD5">
        <w:rPr>
          <w:sz w:val="22"/>
          <w:szCs w:val="22"/>
        </w:rPr>
        <w:t xml:space="preserve">General Information for All </w:t>
      </w:r>
      <w:r w:rsidR="006B2FA7" w:rsidRPr="00F77BD5">
        <w:rPr>
          <w:sz w:val="22"/>
          <w:szCs w:val="22"/>
        </w:rPr>
        <w:t xml:space="preserve">Title IX </w:t>
      </w:r>
      <w:r w:rsidR="000A2EB4" w:rsidRPr="00F77BD5">
        <w:rPr>
          <w:sz w:val="22"/>
          <w:szCs w:val="22"/>
        </w:rPr>
        <w:t xml:space="preserve">Sexual Harassment </w:t>
      </w:r>
      <w:r w:rsidR="00D35461" w:rsidRPr="00F77BD5">
        <w:rPr>
          <w:sz w:val="22"/>
          <w:szCs w:val="22"/>
        </w:rPr>
        <w:t xml:space="preserve">Formal </w:t>
      </w:r>
      <w:r w:rsidRPr="00F77BD5">
        <w:rPr>
          <w:sz w:val="22"/>
          <w:szCs w:val="22"/>
        </w:rPr>
        <w:t>Complaints</w:t>
      </w:r>
      <w:bookmarkEnd w:id="45"/>
      <w:r w:rsidRPr="00F77BD5">
        <w:rPr>
          <w:sz w:val="22"/>
          <w:szCs w:val="22"/>
        </w:rPr>
        <w:t xml:space="preserve"> </w:t>
      </w:r>
    </w:p>
    <w:p w14:paraId="2978FAC0" w14:textId="77777777" w:rsidR="002422D6" w:rsidRPr="00F77BD5" w:rsidRDefault="002422D6" w:rsidP="00F77BD5">
      <w:pPr>
        <w:widowControl w:val="0"/>
        <w:tabs>
          <w:tab w:val="left" w:pos="3500"/>
        </w:tabs>
        <w:jc w:val="both"/>
        <w:rPr>
          <w:b/>
          <w:bCs/>
          <w:sz w:val="22"/>
          <w:szCs w:val="22"/>
        </w:rPr>
      </w:pPr>
      <w:r w:rsidRPr="00F77BD5">
        <w:rPr>
          <w:b/>
          <w:bCs/>
          <w:sz w:val="22"/>
          <w:szCs w:val="22"/>
        </w:rPr>
        <w:tab/>
      </w:r>
    </w:p>
    <w:p w14:paraId="2A62016B" w14:textId="149D6B53" w:rsidR="002422D6" w:rsidRPr="00F77BD5" w:rsidRDefault="00972925" w:rsidP="00F77BD5">
      <w:pPr>
        <w:pStyle w:val="ListParagraph"/>
        <w:numPr>
          <w:ilvl w:val="0"/>
          <w:numId w:val="35"/>
        </w:numPr>
        <w:jc w:val="both"/>
        <w:rPr>
          <w:rFonts w:ascii="Times New Roman" w:hAnsi="Times New Roman"/>
          <w:b/>
          <w:bCs/>
        </w:rPr>
      </w:pPr>
      <w:bookmarkStart w:id="46" w:name="c._Complaints_of_Title_IX_Sexual_Harassm"/>
      <w:bookmarkStart w:id="47" w:name="_Toc233893092"/>
      <w:bookmarkEnd w:id="46"/>
      <w:r w:rsidRPr="00F77BD5">
        <w:rPr>
          <w:rFonts w:ascii="Times New Roman" w:hAnsi="Times New Roman"/>
          <w:b/>
          <w:bCs/>
        </w:rPr>
        <w:t xml:space="preserve">Formal </w:t>
      </w:r>
      <w:r w:rsidR="002422D6" w:rsidRPr="00F77BD5">
        <w:rPr>
          <w:rFonts w:ascii="Times New Roman" w:hAnsi="Times New Roman"/>
          <w:b/>
          <w:bCs/>
        </w:rPr>
        <w:t>Complaints</w:t>
      </w:r>
      <w:r w:rsidR="002422D6" w:rsidRPr="00F77BD5">
        <w:rPr>
          <w:rFonts w:ascii="Times New Roman" w:hAnsi="Times New Roman"/>
          <w:b/>
          <w:bCs/>
          <w:spacing w:val="-2"/>
        </w:rPr>
        <w:t xml:space="preserve"> </w:t>
      </w:r>
      <w:r w:rsidR="002422D6" w:rsidRPr="00F77BD5">
        <w:rPr>
          <w:rFonts w:ascii="Times New Roman" w:hAnsi="Times New Roman"/>
          <w:b/>
          <w:bCs/>
        </w:rPr>
        <w:t>of</w:t>
      </w:r>
      <w:r w:rsidR="002422D6" w:rsidRPr="00F77BD5">
        <w:rPr>
          <w:rFonts w:ascii="Times New Roman" w:hAnsi="Times New Roman"/>
          <w:b/>
          <w:bCs/>
          <w:spacing w:val="-1"/>
        </w:rPr>
        <w:t xml:space="preserve"> </w:t>
      </w:r>
      <w:r w:rsidR="002422D6" w:rsidRPr="00F77BD5">
        <w:rPr>
          <w:rFonts w:ascii="Times New Roman" w:hAnsi="Times New Roman"/>
          <w:b/>
          <w:bCs/>
        </w:rPr>
        <w:t>Title</w:t>
      </w:r>
      <w:r w:rsidR="002422D6" w:rsidRPr="00F77BD5">
        <w:rPr>
          <w:rFonts w:ascii="Times New Roman" w:hAnsi="Times New Roman"/>
          <w:b/>
          <w:bCs/>
          <w:spacing w:val="-2"/>
        </w:rPr>
        <w:t xml:space="preserve"> </w:t>
      </w:r>
      <w:r w:rsidR="002422D6" w:rsidRPr="00F77BD5">
        <w:rPr>
          <w:rFonts w:ascii="Times New Roman" w:hAnsi="Times New Roman"/>
          <w:b/>
          <w:bCs/>
        </w:rPr>
        <w:t>IX</w:t>
      </w:r>
      <w:r w:rsidR="002422D6" w:rsidRPr="00F77BD5">
        <w:rPr>
          <w:rFonts w:ascii="Times New Roman" w:hAnsi="Times New Roman"/>
          <w:b/>
          <w:bCs/>
          <w:spacing w:val="-3"/>
        </w:rPr>
        <w:t xml:space="preserve"> </w:t>
      </w:r>
      <w:r w:rsidR="002422D6" w:rsidRPr="00F77BD5">
        <w:rPr>
          <w:rFonts w:ascii="Times New Roman" w:hAnsi="Times New Roman"/>
          <w:b/>
          <w:bCs/>
        </w:rPr>
        <w:t>Sexual</w:t>
      </w:r>
      <w:r w:rsidR="002422D6" w:rsidRPr="00F77BD5">
        <w:rPr>
          <w:rFonts w:ascii="Times New Roman" w:hAnsi="Times New Roman"/>
          <w:b/>
          <w:bCs/>
          <w:spacing w:val="-1"/>
        </w:rPr>
        <w:t xml:space="preserve"> </w:t>
      </w:r>
      <w:r w:rsidR="002422D6" w:rsidRPr="00F77BD5">
        <w:rPr>
          <w:rFonts w:ascii="Times New Roman" w:hAnsi="Times New Roman"/>
          <w:b/>
          <w:bCs/>
          <w:spacing w:val="-2"/>
        </w:rPr>
        <w:t>Harassment</w:t>
      </w:r>
      <w:bookmarkEnd w:id="47"/>
    </w:p>
    <w:p w14:paraId="1DDF466E" w14:textId="777E66A4" w:rsidR="002422D6" w:rsidRPr="00F77BD5" w:rsidRDefault="002422D6" w:rsidP="00F77BD5">
      <w:pPr>
        <w:pStyle w:val="BodyText"/>
        <w:ind w:right="30"/>
        <w:jc w:val="both"/>
        <w:rPr>
          <w:spacing w:val="-2"/>
          <w:sz w:val="22"/>
          <w:szCs w:val="22"/>
        </w:rPr>
      </w:pPr>
      <w:r w:rsidRPr="00F77BD5">
        <w:rPr>
          <w:sz w:val="22"/>
          <w:szCs w:val="22"/>
        </w:rPr>
        <w:t>All</w:t>
      </w:r>
      <w:r w:rsidRPr="00F77BD5">
        <w:rPr>
          <w:spacing w:val="-11"/>
          <w:sz w:val="22"/>
          <w:szCs w:val="22"/>
        </w:rPr>
        <w:t xml:space="preserve"> </w:t>
      </w:r>
      <w:r w:rsidRPr="00F77BD5">
        <w:rPr>
          <w:sz w:val="22"/>
          <w:szCs w:val="22"/>
        </w:rPr>
        <w:t>Formal</w:t>
      </w:r>
      <w:r w:rsidRPr="00F77BD5">
        <w:rPr>
          <w:spacing w:val="-11"/>
          <w:sz w:val="22"/>
          <w:szCs w:val="22"/>
        </w:rPr>
        <w:t xml:space="preserve"> </w:t>
      </w:r>
      <w:r w:rsidRPr="00F77BD5">
        <w:rPr>
          <w:sz w:val="22"/>
          <w:szCs w:val="22"/>
        </w:rPr>
        <w:t>Complaints</w:t>
      </w:r>
      <w:r w:rsidRPr="00F77BD5">
        <w:rPr>
          <w:spacing w:val="-11"/>
          <w:sz w:val="22"/>
          <w:szCs w:val="22"/>
        </w:rPr>
        <w:t xml:space="preserve"> </w:t>
      </w:r>
      <w:r w:rsidRPr="00F77BD5">
        <w:rPr>
          <w:sz w:val="22"/>
          <w:szCs w:val="22"/>
        </w:rPr>
        <w:t>of</w:t>
      </w:r>
      <w:r w:rsidRPr="00F77BD5">
        <w:rPr>
          <w:spacing w:val="-12"/>
          <w:sz w:val="22"/>
          <w:szCs w:val="22"/>
        </w:rPr>
        <w:t xml:space="preserve"> </w:t>
      </w:r>
      <w:r w:rsidRPr="00F77BD5">
        <w:rPr>
          <w:sz w:val="22"/>
          <w:szCs w:val="22"/>
        </w:rPr>
        <w:t>Title</w:t>
      </w:r>
      <w:r w:rsidRPr="00F77BD5">
        <w:rPr>
          <w:spacing w:val="-10"/>
          <w:sz w:val="22"/>
          <w:szCs w:val="22"/>
        </w:rPr>
        <w:t xml:space="preserve"> </w:t>
      </w:r>
      <w:r w:rsidRPr="00F77BD5">
        <w:rPr>
          <w:sz w:val="22"/>
          <w:szCs w:val="22"/>
        </w:rPr>
        <w:t>IX</w:t>
      </w:r>
      <w:r w:rsidRPr="00F77BD5">
        <w:rPr>
          <w:spacing w:val="-12"/>
          <w:sz w:val="22"/>
          <w:szCs w:val="22"/>
        </w:rPr>
        <w:t xml:space="preserve"> </w:t>
      </w:r>
      <w:r w:rsidRPr="00F77BD5">
        <w:rPr>
          <w:sz w:val="22"/>
          <w:szCs w:val="22"/>
        </w:rPr>
        <w:t>Sexual</w:t>
      </w:r>
      <w:r w:rsidRPr="00F77BD5">
        <w:rPr>
          <w:spacing w:val="-11"/>
          <w:sz w:val="22"/>
          <w:szCs w:val="22"/>
        </w:rPr>
        <w:t xml:space="preserve"> </w:t>
      </w:r>
      <w:r w:rsidRPr="00F77BD5">
        <w:rPr>
          <w:sz w:val="22"/>
          <w:szCs w:val="22"/>
        </w:rPr>
        <w:t>Harassment</w:t>
      </w:r>
      <w:r w:rsidRPr="00F77BD5">
        <w:rPr>
          <w:spacing w:val="-11"/>
          <w:sz w:val="22"/>
          <w:szCs w:val="22"/>
        </w:rPr>
        <w:t xml:space="preserve"> </w:t>
      </w:r>
      <w:r w:rsidRPr="00F77BD5">
        <w:rPr>
          <w:sz w:val="22"/>
          <w:szCs w:val="22"/>
        </w:rPr>
        <w:t>shall</w:t>
      </w:r>
      <w:r w:rsidRPr="00F77BD5">
        <w:rPr>
          <w:spacing w:val="-11"/>
          <w:sz w:val="22"/>
          <w:szCs w:val="22"/>
        </w:rPr>
        <w:t xml:space="preserve"> </w:t>
      </w:r>
      <w:r w:rsidRPr="00F77BD5">
        <w:rPr>
          <w:sz w:val="22"/>
          <w:szCs w:val="22"/>
        </w:rPr>
        <w:t>proceed</w:t>
      </w:r>
      <w:r w:rsidRPr="00F77BD5">
        <w:rPr>
          <w:spacing w:val="-12"/>
          <w:sz w:val="22"/>
          <w:szCs w:val="22"/>
        </w:rPr>
        <w:t xml:space="preserve"> </w:t>
      </w:r>
      <w:r w:rsidRPr="00F77BD5">
        <w:rPr>
          <w:sz w:val="22"/>
          <w:szCs w:val="22"/>
        </w:rPr>
        <w:t>under</w:t>
      </w:r>
      <w:r w:rsidRPr="00F77BD5">
        <w:rPr>
          <w:spacing w:val="-10"/>
          <w:sz w:val="22"/>
          <w:szCs w:val="22"/>
        </w:rPr>
        <w:t xml:space="preserve"> </w:t>
      </w:r>
      <w:r w:rsidRPr="00F77BD5">
        <w:rPr>
          <w:sz w:val="22"/>
          <w:szCs w:val="22"/>
        </w:rPr>
        <w:t>this</w:t>
      </w:r>
      <w:r w:rsidRPr="00F77BD5">
        <w:rPr>
          <w:spacing w:val="-11"/>
          <w:sz w:val="22"/>
          <w:szCs w:val="22"/>
        </w:rPr>
        <w:t xml:space="preserve"> </w:t>
      </w:r>
      <w:r w:rsidRPr="00F77BD5">
        <w:rPr>
          <w:sz w:val="22"/>
          <w:szCs w:val="22"/>
        </w:rPr>
        <w:t>Policy’s</w:t>
      </w:r>
      <w:r w:rsidRPr="00F77BD5">
        <w:rPr>
          <w:spacing w:val="-11"/>
          <w:sz w:val="22"/>
          <w:szCs w:val="22"/>
        </w:rPr>
        <w:t xml:space="preserve"> </w:t>
      </w:r>
      <w:r w:rsidRPr="00F77BD5">
        <w:rPr>
          <w:sz w:val="22"/>
          <w:szCs w:val="22"/>
        </w:rPr>
        <w:t>Title</w:t>
      </w:r>
      <w:r w:rsidRPr="00F77BD5">
        <w:rPr>
          <w:spacing w:val="-10"/>
          <w:sz w:val="22"/>
          <w:szCs w:val="22"/>
        </w:rPr>
        <w:t xml:space="preserve"> </w:t>
      </w:r>
      <w:r w:rsidRPr="00F77BD5">
        <w:rPr>
          <w:sz w:val="22"/>
          <w:szCs w:val="22"/>
        </w:rPr>
        <w:t xml:space="preserve">IX Sexual Harassment </w:t>
      </w:r>
      <w:r w:rsidR="000A2EB4" w:rsidRPr="00F77BD5">
        <w:rPr>
          <w:sz w:val="22"/>
          <w:szCs w:val="22"/>
        </w:rPr>
        <w:t xml:space="preserve">Formal </w:t>
      </w:r>
      <w:r w:rsidRPr="00F77BD5">
        <w:rPr>
          <w:sz w:val="22"/>
          <w:szCs w:val="22"/>
        </w:rPr>
        <w:t>Complaint Process.</w:t>
      </w:r>
      <w:r w:rsidRPr="00F77BD5">
        <w:rPr>
          <w:spacing w:val="40"/>
          <w:sz w:val="22"/>
          <w:szCs w:val="22"/>
        </w:rPr>
        <w:t xml:space="preserve"> </w:t>
      </w:r>
      <w:r w:rsidRPr="00F77BD5">
        <w:rPr>
          <w:sz w:val="22"/>
          <w:szCs w:val="22"/>
        </w:rPr>
        <w:t xml:space="preserve">To file a </w:t>
      </w:r>
      <w:r w:rsidR="000A2EB4" w:rsidRPr="00F77BD5">
        <w:rPr>
          <w:sz w:val="22"/>
          <w:szCs w:val="22"/>
        </w:rPr>
        <w:t>Formal C</w:t>
      </w:r>
      <w:r w:rsidRPr="00F77BD5">
        <w:rPr>
          <w:sz w:val="22"/>
          <w:szCs w:val="22"/>
        </w:rPr>
        <w:t>omplaint a person may do so by contacting the</w:t>
      </w:r>
      <w:r w:rsidRPr="00F77BD5">
        <w:rPr>
          <w:spacing w:val="-9"/>
          <w:sz w:val="22"/>
          <w:szCs w:val="22"/>
        </w:rPr>
        <w:t xml:space="preserve"> </w:t>
      </w:r>
      <w:r w:rsidRPr="00F77BD5">
        <w:rPr>
          <w:sz w:val="22"/>
          <w:szCs w:val="22"/>
        </w:rPr>
        <w:t>College’s</w:t>
      </w:r>
      <w:r w:rsidRPr="00F77BD5">
        <w:rPr>
          <w:spacing w:val="-8"/>
          <w:sz w:val="22"/>
          <w:szCs w:val="22"/>
        </w:rPr>
        <w:t xml:space="preserve"> </w:t>
      </w:r>
      <w:r w:rsidRPr="00F77BD5">
        <w:rPr>
          <w:sz w:val="22"/>
          <w:szCs w:val="22"/>
        </w:rPr>
        <w:t>Title</w:t>
      </w:r>
      <w:r w:rsidRPr="00F77BD5">
        <w:rPr>
          <w:spacing w:val="-7"/>
          <w:sz w:val="22"/>
          <w:szCs w:val="22"/>
        </w:rPr>
        <w:t xml:space="preserve"> </w:t>
      </w:r>
      <w:r w:rsidRPr="00F77BD5">
        <w:rPr>
          <w:sz w:val="22"/>
          <w:szCs w:val="22"/>
        </w:rPr>
        <w:t>IX</w:t>
      </w:r>
      <w:r w:rsidRPr="00F77BD5">
        <w:rPr>
          <w:spacing w:val="-9"/>
          <w:sz w:val="22"/>
          <w:szCs w:val="22"/>
        </w:rPr>
        <w:t xml:space="preserve"> </w:t>
      </w:r>
      <w:r w:rsidRPr="00F77BD5">
        <w:rPr>
          <w:sz w:val="22"/>
          <w:szCs w:val="22"/>
        </w:rPr>
        <w:t>Coordinator.</w:t>
      </w:r>
      <w:r w:rsidRPr="00F77BD5">
        <w:rPr>
          <w:spacing w:val="80"/>
          <w:sz w:val="22"/>
          <w:szCs w:val="22"/>
        </w:rPr>
        <w:t xml:space="preserve"> </w:t>
      </w:r>
      <w:r w:rsidRPr="00F77BD5">
        <w:rPr>
          <w:sz w:val="22"/>
          <w:szCs w:val="22"/>
        </w:rPr>
        <w:t>A</w:t>
      </w:r>
      <w:r w:rsidRPr="00F77BD5">
        <w:rPr>
          <w:spacing w:val="-9"/>
          <w:sz w:val="22"/>
          <w:szCs w:val="22"/>
        </w:rPr>
        <w:t xml:space="preserve"> </w:t>
      </w:r>
      <w:r w:rsidRPr="00F77BD5">
        <w:rPr>
          <w:sz w:val="22"/>
          <w:szCs w:val="22"/>
        </w:rPr>
        <w:t>report</w:t>
      </w:r>
      <w:r w:rsidRPr="00F77BD5">
        <w:rPr>
          <w:spacing w:val="-8"/>
          <w:sz w:val="22"/>
          <w:szCs w:val="22"/>
        </w:rPr>
        <w:t xml:space="preserve"> </w:t>
      </w:r>
      <w:r w:rsidRPr="00F77BD5">
        <w:rPr>
          <w:sz w:val="22"/>
          <w:szCs w:val="22"/>
        </w:rPr>
        <w:t>of</w:t>
      </w:r>
      <w:r w:rsidRPr="00F77BD5">
        <w:rPr>
          <w:spacing w:val="-7"/>
          <w:sz w:val="22"/>
          <w:szCs w:val="22"/>
        </w:rPr>
        <w:t xml:space="preserve"> </w:t>
      </w:r>
      <w:r w:rsidRPr="00F77BD5">
        <w:rPr>
          <w:sz w:val="22"/>
          <w:szCs w:val="22"/>
        </w:rPr>
        <w:t>an</w:t>
      </w:r>
      <w:r w:rsidRPr="00F77BD5">
        <w:rPr>
          <w:spacing w:val="-8"/>
          <w:sz w:val="22"/>
          <w:szCs w:val="22"/>
        </w:rPr>
        <w:t xml:space="preserve"> </w:t>
      </w:r>
      <w:r w:rsidRPr="00F77BD5">
        <w:rPr>
          <w:sz w:val="22"/>
          <w:szCs w:val="22"/>
        </w:rPr>
        <w:t>allegation</w:t>
      </w:r>
      <w:r w:rsidRPr="00F77BD5">
        <w:rPr>
          <w:spacing w:val="-8"/>
          <w:sz w:val="22"/>
          <w:szCs w:val="22"/>
        </w:rPr>
        <w:t xml:space="preserve"> </w:t>
      </w:r>
      <w:r w:rsidRPr="00F77BD5">
        <w:rPr>
          <w:sz w:val="22"/>
          <w:szCs w:val="22"/>
        </w:rPr>
        <w:t>of</w:t>
      </w:r>
      <w:r w:rsidRPr="00F77BD5">
        <w:rPr>
          <w:spacing w:val="-9"/>
          <w:sz w:val="22"/>
          <w:szCs w:val="22"/>
        </w:rPr>
        <w:t xml:space="preserve"> </w:t>
      </w:r>
      <w:r w:rsidR="007873BA" w:rsidRPr="00F77BD5">
        <w:rPr>
          <w:spacing w:val="-9"/>
          <w:sz w:val="22"/>
          <w:szCs w:val="22"/>
        </w:rPr>
        <w:t xml:space="preserve">Title IX </w:t>
      </w:r>
      <w:r w:rsidR="00017A58" w:rsidRPr="00F77BD5">
        <w:rPr>
          <w:sz w:val="22"/>
          <w:szCs w:val="22"/>
        </w:rPr>
        <w:t>S</w:t>
      </w:r>
      <w:r w:rsidRPr="00F77BD5">
        <w:rPr>
          <w:sz w:val="22"/>
          <w:szCs w:val="22"/>
        </w:rPr>
        <w:t>exual</w:t>
      </w:r>
      <w:r w:rsidRPr="00F77BD5">
        <w:rPr>
          <w:spacing w:val="-8"/>
          <w:sz w:val="22"/>
          <w:szCs w:val="22"/>
        </w:rPr>
        <w:t xml:space="preserve"> </w:t>
      </w:r>
      <w:r w:rsidR="00017A58" w:rsidRPr="00F77BD5">
        <w:rPr>
          <w:sz w:val="22"/>
          <w:szCs w:val="22"/>
        </w:rPr>
        <w:t>H</w:t>
      </w:r>
      <w:r w:rsidRPr="00F77BD5">
        <w:rPr>
          <w:sz w:val="22"/>
          <w:szCs w:val="22"/>
        </w:rPr>
        <w:t>arassment may</w:t>
      </w:r>
      <w:r w:rsidRPr="00F77BD5">
        <w:rPr>
          <w:spacing w:val="-12"/>
          <w:sz w:val="22"/>
          <w:szCs w:val="22"/>
        </w:rPr>
        <w:t xml:space="preserve"> </w:t>
      </w:r>
      <w:r w:rsidRPr="00F77BD5">
        <w:rPr>
          <w:sz w:val="22"/>
          <w:szCs w:val="22"/>
        </w:rPr>
        <w:t>also</w:t>
      </w:r>
      <w:r w:rsidRPr="00F77BD5">
        <w:rPr>
          <w:spacing w:val="-10"/>
          <w:sz w:val="22"/>
          <w:szCs w:val="22"/>
        </w:rPr>
        <w:t xml:space="preserve"> </w:t>
      </w:r>
      <w:r w:rsidRPr="00F77BD5">
        <w:rPr>
          <w:sz w:val="22"/>
          <w:szCs w:val="22"/>
        </w:rPr>
        <w:t>be</w:t>
      </w:r>
      <w:r w:rsidRPr="00F77BD5">
        <w:rPr>
          <w:spacing w:val="-11"/>
          <w:sz w:val="22"/>
          <w:szCs w:val="22"/>
        </w:rPr>
        <w:t xml:space="preserve"> </w:t>
      </w:r>
      <w:r w:rsidRPr="00F77BD5">
        <w:rPr>
          <w:sz w:val="22"/>
          <w:szCs w:val="22"/>
        </w:rPr>
        <w:t>presented</w:t>
      </w:r>
      <w:r w:rsidRPr="00F77BD5">
        <w:rPr>
          <w:spacing w:val="-7"/>
          <w:sz w:val="22"/>
          <w:szCs w:val="22"/>
        </w:rPr>
        <w:t xml:space="preserve"> </w:t>
      </w:r>
      <w:r w:rsidRPr="00F77BD5">
        <w:rPr>
          <w:sz w:val="22"/>
          <w:szCs w:val="22"/>
        </w:rPr>
        <w:t>to</w:t>
      </w:r>
      <w:r w:rsidRPr="00F77BD5">
        <w:rPr>
          <w:spacing w:val="-10"/>
          <w:sz w:val="22"/>
          <w:szCs w:val="22"/>
        </w:rPr>
        <w:t xml:space="preserve"> </w:t>
      </w:r>
      <w:r w:rsidRPr="00F77BD5">
        <w:rPr>
          <w:sz w:val="22"/>
          <w:szCs w:val="22"/>
        </w:rPr>
        <w:t>other</w:t>
      </w:r>
      <w:r w:rsidRPr="00F77BD5">
        <w:rPr>
          <w:spacing w:val="-10"/>
          <w:sz w:val="22"/>
          <w:szCs w:val="22"/>
        </w:rPr>
        <w:t xml:space="preserve"> </w:t>
      </w:r>
      <w:r w:rsidRPr="00F77BD5">
        <w:rPr>
          <w:sz w:val="22"/>
          <w:szCs w:val="22"/>
        </w:rPr>
        <w:t>“Responsible</w:t>
      </w:r>
      <w:r w:rsidRPr="00F77BD5">
        <w:rPr>
          <w:spacing w:val="-11"/>
          <w:sz w:val="22"/>
          <w:szCs w:val="22"/>
        </w:rPr>
        <w:t xml:space="preserve"> </w:t>
      </w:r>
      <w:r w:rsidRPr="00F77BD5">
        <w:rPr>
          <w:sz w:val="22"/>
          <w:szCs w:val="22"/>
        </w:rPr>
        <w:t>Employees”</w:t>
      </w:r>
      <w:r w:rsidRPr="00F77BD5">
        <w:rPr>
          <w:spacing w:val="-8"/>
          <w:sz w:val="22"/>
          <w:szCs w:val="22"/>
        </w:rPr>
        <w:t xml:space="preserve"> </w:t>
      </w:r>
      <w:r w:rsidRPr="00F77BD5">
        <w:rPr>
          <w:sz w:val="22"/>
          <w:szCs w:val="22"/>
        </w:rPr>
        <w:t>at</w:t>
      </w:r>
      <w:r w:rsidRPr="00F77BD5">
        <w:rPr>
          <w:spacing w:val="-9"/>
          <w:sz w:val="22"/>
          <w:szCs w:val="22"/>
        </w:rPr>
        <w:t xml:space="preserve"> </w:t>
      </w:r>
      <w:r w:rsidRPr="00F77BD5">
        <w:rPr>
          <w:sz w:val="22"/>
          <w:szCs w:val="22"/>
        </w:rPr>
        <w:t>the</w:t>
      </w:r>
      <w:r w:rsidRPr="00F77BD5">
        <w:rPr>
          <w:spacing w:val="-11"/>
          <w:sz w:val="22"/>
          <w:szCs w:val="22"/>
        </w:rPr>
        <w:t xml:space="preserve"> </w:t>
      </w:r>
      <w:r w:rsidRPr="00F77BD5">
        <w:rPr>
          <w:sz w:val="22"/>
          <w:szCs w:val="22"/>
        </w:rPr>
        <w:t>College.</w:t>
      </w:r>
      <w:r w:rsidRPr="00F77BD5">
        <w:rPr>
          <w:spacing w:val="40"/>
          <w:sz w:val="22"/>
          <w:szCs w:val="22"/>
        </w:rPr>
        <w:t xml:space="preserve"> </w:t>
      </w:r>
      <w:r w:rsidRPr="00F77BD5">
        <w:rPr>
          <w:sz w:val="22"/>
          <w:szCs w:val="22"/>
        </w:rPr>
        <w:t>These</w:t>
      </w:r>
      <w:r w:rsidRPr="00F77BD5">
        <w:rPr>
          <w:spacing w:val="-11"/>
          <w:sz w:val="22"/>
          <w:szCs w:val="22"/>
        </w:rPr>
        <w:t xml:space="preserve"> </w:t>
      </w:r>
      <w:r w:rsidRPr="00F77BD5">
        <w:rPr>
          <w:sz w:val="22"/>
          <w:szCs w:val="22"/>
        </w:rPr>
        <w:t>persons</w:t>
      </w:r>
      <w:r w:rsidRPr="00F77BD5">
        <w:rPr>
          <w:spacing w:val="-9"/>
          <w:sz w:val="22"/>
          <w:szCs w:val="22"/>
        </w:rPr>
        <w:t xml:space="preserve"> </w:t>
      </w:r>
      <w:r w:rsidRPr="00F77BD5">
        <w:rPr>
          <w:sz w:val="22"/>
          <w:szCs w:val="22"/>
        </w:rPr>
        <w:t>are</w:t>
      </w:r>
      <w:r w:rsidRPr="00F77BD5">
        <w:rPr>
          <w:spacing w:val="-11"/>
          <w:sz w:val="22"/>
          <w:szCs w:val="22"/>
        </w:rPr>
        <w:t xml:space="preserve"> </w:t>
      </w:r>
      <w:r w:rsidRPr="00F77BD5">
        <w:rPr>
          <w:sz w:val="22"/>
          <w:szCs w:val="22"/>
        </w:rPr>
        <w:t>also available</w:t>
      </w:r>
      <w:r w:rsidRPr="00F77BD5">
        <w:rPr>
          <w:spacing w:val="-16"/>
          <w:sz w:val="22"/>
          <w:szCs w:val="22"/>
        </w:rPr>
        <w:t xml:space="preserve"> </w:t>
      </w:r>
      <w:r w:rsidRPr="00F77BD5">
        <w:rPr>
          <w:sz w:val="22"/>
          <w:szCs w:val="22"/>
        </w:rPr>
        <w:t>to</w:t>
      </w:r>
      <w:r w:rsidRPr="00F77BD5">
        <w:rPr>
          <w:spacing w:val="-15"/>
          <w:sz w:val="22"/>
          <w:szCs w:val="22"/>
        </w:rPr>
        <w:t xml:space="preserve"> </w:t>
      </w:r>
      <w:r w:rsidRPr="00F77BD5">
        <w:rPr>
          <w:sz w:val="22"/>
          <w:szCs w:val="22"/>
        </w:rPr>
        <w:t>discuss</w:t>
      </w:r>
      <w:r w:rsidRPr="00F77BD5">
        <w:rPr>
          <w:spacing w:val="-15"/>
          <w:sz w:val="22"/>
          <w:szCs w:val="22"/>
        </w:rPr>
        <w:t xml:space="preserve"> </w:t>
      </w:r>
      <w:r w:rsidRPr="00F77BD5">
        <w:rPr>
          <w:sz w:val="22"/>
          <w:szCs w:val="22"/>
        </w:rPr>
        <w:t>any</w:t>
      </w:r>
      <w:r w:rsidRPr="00F77BD5">
        <w:rPr>
          <w:spacing w:val="-20"/>
          <w:sz w:val="22"/>
          <w:szCs w:val="22"/>
        </w:rPr>
        <w:t xml:space="preserve"> </w:t>
      </w:r>
      <w:r w:rsidRPr="00F77BD5">
        <w:rPr>
          <w:sz w:val="22"/>
          <w:szCs w:val="22"/>
        </w:rPr>
        <w:t>concerns</w:t>
      </w:r>
      <w:r w:rsidRPr="00F77BD5">
        <w:rPr>
          <w:spacing w:val="-15"/>
          <w:sz w:val="22"/>
          <w:szCs w:val="22"/>
        </w:rPr>
        <w:t xml:space="preserve"> </w:t>
      </w:r>
      <w:r w:rsidRPr="00F77BD5">
        <w:rPr>
          <w:sz w:val="22"/>
          <w:szCs w:val="22"/>
        </w:rPr>
        <w:t>a</w:t>
      </w:r>
      <w:r w:rsidRPr="00F77BD5">
        <w:rPr>
          <w:spacing w:val="-16"/>
          <w:sz w:val="22"/>
          <w:szCs w:val="22"/>
        </w:rPr>
        <w:t xml:space="preserve"> </w:t>
      </w:r>
      <w:r w:rsidRPr="00F77BD5">
        <w:rPr>
          <w:sz w:val="22"/>
          <w:szCs w:val="22"/>
        </w:rPr>
        <w:t>person</w:t>
      </w:r>
      <w:r w:rsidRPr="00F77BD5">
        <w:rPr>
          <w:spacing w:val="-15"/>
          <w:sz w:val="22"/>
          <w:szCs w:val="22"/>
        </w:rPr>
        <w:t xml:space="preserve"> </w:t>
      </w:r>
      <w:r w:rsidRPr="00F77BD5">
        <w:rPr>
          <w:sz w:val="22"/>
          <w:szCs w:val="22"/>
        </w:rPr>
        <w:t>may</w:t>
      </w:r>
      <w:r w:rsidRPr="00F77BD5">
        <w:rPr>
          <w:spacing w:val="-22"/>
          <w:sz w:val="22"/>
          <w:szCs w:val="22"/>
        </w:rPr>
        <w:t xml:space="preserve"> </w:t>
      </w:r>
      <w:r w:rsidRPr="00F77BD5">
        <w:rPr>
          <w:sz w:val="22"/>
          <w:szCs w:val="22"/>
        </w:rPr>
        <w:t>have</w:t>
      </w:r>
      <w:r w:rsidRPr="00F77BD5">
        <w:rPr>
          <w:spacing w:val="-16"/>
          <w:sz w:val="22"/>
          <w:szCs w:val="22"/>
        </w:rPr>
        <w:t xml:space="preserve"> </w:t>
      </w:r>
      <w:r w:rsidRPr="00F77BD5">
        <w:rPr>
          <w:sz w:val="22"/>
          <w:szCs w:val="22"/>
        </w:rPr>
        <w:t>and</w:t>
      </w:r>
      <w:r w:rsidRPr="00F77BD5">
        <w:rPr>
          <w:spacing w:val="-15"/>
          <w:sz w:val="22"/>
          <w:szCs w:val="22"/>
        </w:rPr>
        <w:t xml:space="preserve"> </w:t>
      </w:r>
      <w:r w:rsidRPr="00F77BD5">
        <w:rPr>
          <w:sz w:val="22"/>
          <w:szCs w:val="22"/>
        </w:rPr>
        <w:t>to</w:t>
      </w:r>
      <w:r w:rsidRPr="00F77BD5">
        <w:rPr>
          <w:spacing w:val="-15"/>
          <w:sz w:val="22"/>
          <w:szCs w:val="22"/>
        </w:rPr>
        <w:t xml:space="preserve"> </w:t>
      </w:r>
      <w:r w:rsidRPr="00F77BD5">
        <w:rPr>
          <w:sz w:val="22"/>
          <w:szCs w:val="22"/>
        </w:rPr>
        <w:t>provide</w:t>
      </w:r>
      <w:r w:rsidRPr="00F77BD5">
        <w:rPr>
          <w:spacing w:val="-16"/>
          <w:sz w:val="22"/>
          <w:szCs w:val="22"/>
        </w:rPr>
        <w:t xml:space="preserve"> </w:t>
      </w:r>
      <w:r w:rsidRPr="00F77BD5">
        <w:rPr>
          <w:sz w:val="22"/>
          <w:szCs w:val="22"/>
        </w:rPr>
        <w:t>information</w:t>
      </w:r>
      <w:r w:rsidRPr="00F77BD5">
        <w:rPr>
          <w:spacing w:val="-15"/>
          <w:sz w:val="22"/>
          <w:szCs w:val="22"/>
        </w:rPr>
        <w:t xml:space="preserve"> </w:t>
      </w:r>
      <w:r w:rsidRPr="00F77BD5">
        <w:rPr>
          <w:sz w:val="22"/>
          <w:szCs w:val="22"/>
        </w:rPr>
        <w:t>about</w:t>
      </w:r>
      <w:r w:rsidRPr="00F77BD5">
        <w:rPr>
          <w:spacing w:val="-15"/>
          <w:sz w:val="22"/>
          <w:szCs w:val="22"/>
        </w:rPr>
        <w:t xml:space="preserve"> </w:t>
      </w:r>
      <w:r w:rsidRPr="00F77BD5">
        <w:rPr>
          <w:sz w:val="22"/>
          <w:szCs w:val="22"/>
        </w:rPr>
        <w:t>the</w:t>
      </w:r>
      <w:r w:rsidRPr="00F77BD5">
        <w:rPr>
          <w:spacing w:val="-16"/>
          <w:sz w:val="22"/>
          <w:szCs w:val="22"/>
        </w:rPr>
        <w:t xml:space="preserve"> </w:t>
      </w:r>
      <w:r w:rsidRPr="00F77BD5">
        <w:rPr>
          <w:spacing w:val="-2"/>
          <w:sz w:val="22"/>
          <w:szCs w:val="22"/>
        </w:rPr>
        <w:t>Policy.</w:t>
      </w:r>
    </w:p>
    <w:p w14:paraId="199DB69E" w14:textId="77777777" w:rsidR="002422D6" w:rsidRPr="002773D4" w:rsidRDefault="002422D6" w:rsidP="007377E3">
      <w:pPr>
        <w:pStyle w:val="BodyText"/>
        <w:rPr>
          <w:sz w:val="22"/>
          <w:szCs w:val="22"/>
        </w:rPr>
      </w:pPr>
    </w:p>
    <w:p w14:paraId="5979B294" w14:textId="0C207149" w:rsidR="00B2345D" w:rsidRPr="00B308FB" w:rsidRDefault="00B2345D" w:rsidP="00D310FC">
      <w:pPr>
        <w:pStyle w:val="ListParagraph"/>
        <w:keepNext/>
        <w:numPr>
          <w:ilvl w:val="0"/>
          <w:numId w:val="35"/>
        </w:numPr>
        <w:rPr>
          <w:rFonts w:ascii="Times New Roman" w:hAnsi="Times New Roman"/>
          <w:b/>
          <w:bCs/>
        </w:rPr>
      </w:pPr>
      <w:bookmarkStart w:id="48" w:name="d._Sexual_Harassment_Investigation"/>
      <w:bookmarkStart w:id="49" w:name="_Toc233893093"/>
      <w:bookmarkEnd w:id="48"/>
      <w:r w:rsidRPr="00B308FB">
        <w:rPr>
          <w:rFonts w:ascii="Times New Roman" w:hAnsi="Times New Roman"/>
          <w:b/>
          <w:bCs/>
        </w:rPr>
        <w:t>Duty to Cooperate</w:t>
      </w:r>
      <w:bookmarkEnd w:id="49"/>
    </w:p>
    <w:p w14:paraId="1A29B4FE" w14:textId="61335ED8" w:rsidR="00B2345D" w:rsidRPr="002773D4" w:rsidRDefault="00B2345D" w:rsidP="00FA799F">
      <w:pPr>
        <w:keepNext/>
        <w:autoSpaceDE w:val="0"/>
        <w:autoSpaceDN w:val="0"/>
        <w:adjustRightInd w:val="0"/>
        <w:jc w:val="both"/>
        <w:rPr>
          <w:rFonts w:eastAsia="Calibri"/>
          <w:sz w:val="22"/>
          <w:szCs w:val="22"/>
        </w:rPr>
      </w:pPr>
      <w:r w:rsidRPr="002773D4">
        <w:rPr>
          <w:rFonts w:eastAsia="Calibri"/>
          <w:sz w:val="22"/>
          <w:szCs w:val="22"/>
        </w:rPr>
        <w:t xml:space="preserve">Every faculty member, librarian, administrator, staff member, employee, agent, or other person authorized by the College to provide aid, benefit, or service under the College’s education or activity has a duty to cooperate fully and unconditionally in an investigation conducted pursuant to </w:t>
      </w:r>
      <w:r w:rsidR="00191839">
        <w:rPr>
          <w:rFonts w:eastAsia="Calibri"/>
          <w:sz w:val="22"/>
          <w:szCs w:val="22"/>
        </w:rPr>
        <w:t>the Title IX</w:t>
      </w:r>
      <w:r w:rsidRPr="002773D4">
        <w:rPr>
          <w:rFonts w:eastAsia="Calibri"/>
          <w:sz w:val="22"/>
          <w:szCs w:val="22"/>
        </w:rPr>
        <w:t xml:space="preserve"> </w:t>
      </w:r>
      <w:r w:rsidR="000A2EB4">
        <w:rPr>
          <w:rFonts w:eastAsia="Calibri"/>
          <w:sz w:val="22"/>
          <w:szCs w:val="22"/>
        </w:rPr>
        <w:t xml:space="preserve">Sexual Harassment </w:t>
      </w:r>
      <w:r w:rsidR="00A178DC">
        <w:rPr>
          <w:rFonts w:eastAsia="Calibri"/>
          <w:sz w:val="22"/>
          <w:szCs w:val="22"/>
        </w:rPr>
        <w:t xml:space="preserve">Formal </w:t>
      </w:r>
      <w:r w:rsidRPr="002773D4">
        <w:rPr>
          <w:rFonts w:eastAsia="Calibri"/>
          <w:sz w:val="22"/>
          <w:szCs w:val="22"/>
        </w:rPr>
        <w:t>Complaint Procedure, subject to the provisions of any relevant collective bargaining agreements</w:t>
      </w:r>
      <w:r w:rsidR="00191839">
        <w:rPr>
          <w:rFonts w:eastAsia="Calibri"/>
          <w:sz w:val="22"/>
          <w:szCs w:val="22"/>
        </w:rPr>
        <w:t>, employee handbooks, or other college policies and procedures</w:t>
      </w:r>
      <w:r w:rsidRPr="002773D4">
        <w:rPr>
          <w:rFonts w:eastAsia="Calibri"/>
          <w:sz w:val="22"/>
          <w:szCs w:val="22"/>
        </w:rPr>
        <w:t xml:space="preserve">. In addition, every individual </w:t>
      </w:r>
      <w:r w:rsidRPr="002773D4">
        <w:rPr>
          <w:sz w:val="22"/>
          <w:szCs w:val="22"/>
        </w:rPr>
        <w:t xml:space="preserve">participating or attempting to participate in the College’s education program or activity </w:t>
      </w:r>
      <w:r w:rsidRPr="002773D4">
        <w:rPr>
          <w:rFonts w:eastAsia="Calibri"/>
          <w:sz w:val="22"/>
          <w:szCs w:val="22"/>
        </w:rPr>
        <w:t>has a duty to cooperate fully and unconditionally in an investigation conducted pursuant to this Policy’s Complaint Procedure.</w:t>
      </w:r>
    </w:p>
    <w:p w14:paraId="4D11463F" w14:textId="77777777" w:rsidR="00B2345D" w:rsidRPr="002773D4" w:rsidRDefault="00B2345D" w:rsidP="007377E3">
      <w:pPr>
        <w:autoSpaceDE w:val="0"/>
        <w:autoSpaceDN w:val="0"/>
        <w:adjustRightInd w:val="0"/>
        <w:jc w:val="both"/>
        <w:rPr>
          <w:rFonts w:eastAsia="Calibri"/>
          <w:sz w:val="22"/>
          <w:szCs w:val="22"/>
        </w:rPr>
      </w:pPr>
    </w:p>
    <w:p w14:paraId="75B93F45" w14:textId="402484E0" w:rsidR="00B2345D" w:rsidRPr="002773D4" w:rsidRDefault="00B2345D" w:rsidP="007377E3">
      <w:pPr>
        <w:autoSpaceDE w:val="0"/>
        <w:autoSpaceDN w:val="0"/>
        <w:adjustRightInd w:val="0"/>
        <w:jc w:val="both"/>
        <w:rPr>
          <w:rFonts w:eastAsia="Calibri"/>
          <w:sz w:val="22"/>
          <w:szCs w:val="22"/>
        </w:rPr>
      </w:pPr>
      <w:r w:rsidRPr="002773D4">
        <w:rPr>
          <w:rFonts w:eastAsia="Calibri"/>
          <w:sz w:val="22"/>
          <w:szCs w:val="22"/>
        </w:rPr>
        <w:t>This duty includes, among other things, speaking with the Title IX Coordinator or other authorized personnel or investigator and voluntarily providing all information and documentation which relates to the claim being investigated.  The failure and/or refusal of any employee to cooperate in an investigation may result in disciplinary action up to and including termination. Any disciplinary action shall be consistent with applicable collective bargaining agreements, employee handbooks, and/or college policies and procedures.</w:t>
      </w:r>
    </w:p>
    <w:p w14:paraId="4E2781FD" w14:textId="77777777" w:rsidR="00B2345D" w:rsidRPr="002773D4" w:rsidRDefault="00B2345D" w:rsidP="007377E3">
      <w:pPr>
        <w:rPr>
          <w:sz w:val="22"/>
          <w:szCs w:val="22"/>
          <w:lang w:val="x-none" w:eastAsia="x-none"/>
        </w:rPr>
      </w:pPr>
    </w:p>
    <w:p w14:paraId="2E8320AD" w14:textId="2117F72A" w:rsidR="00B2345D" w:rsidRPr="00B308FB" w:rsidRDefault="00B2345D" w:rsidP="00D310FC">
      <w:pPr>
        <w:pStyle w:val="ListParagraph"/>
        <w:numPr>
          <w:ilvl w:val="0"/>
          <w:numId w:val="35"/>
        </w:numPr>
        <w:contextualSpacing w:val="0"/>
        <w:rPr>
          <w:rFonts w:ascii="Times New Roman" w:hAnsi="Times New Roman"/>
          <w:b/>
          <w:bCs/>
        </w:rPr>
      </w:pPr>
      <w:bookmarkStart w:id="50" w:name="_Toc233893094"/>
      <w:r w:rsidRPr="00B308FB">
        <w:rPr>
          <w:rFonts w:ascii="Times New Roman" w:hAnsi="Times New Roman"/>
          <w:b/>
          <w:bCs/>
        </w:rPr>
        <w:t>Duty to Report</w:t>
      </w:r>
      <w:bookmarkEnd w:id="50"/>
    </w:p>
    <w:p w14:paraId="35AFB392" w14:textId="77777777" w:rsidR="00B2345D" w:rsidRPr="002773D4" w:rsidRDefault="00B2345D" w:rsidP="00FB602F">
      <w:pPr>
        <w:pStyle w:val="ListParagraph"/>
        <w:numPr>
          <w:ilvl w:val="0"/>
          <w:numId w:val="11"/>
        </w:numPr>
        <w:autoSpaceDE w:val="0"/>
        <w:autoSpaceDN w:val="0"/>
        <w:adjustRightInd w:val="0"/>
        <w:spacing w:after="0" w:line="240" w:lineRule="auto"/>
        <w:ind w:left="1080"/>
        <w:contextualSpacing w:val="0"/>
        <w:jc w:val="both"/>
        <w:rPr>
          <w:rFonts w:ascii="Times New Roman" w:eastAsia="Calibri" w:hAnsi="Times New Roman"/>
          <w:b/>
        </w:rPr>
      </w:pPr>
      <w:r w:rsidRPr="002773D4">
        <w:rPr>
          <w:rFonts w:ascii="Times New Roman" w:eastAsia="Calibri" w:hAnsi="Times New Roman"/>
          <w:b/>
        </w:rPr>
        <w:t>General Responsibility to Report Prohibited Conduct</w:t>
      </w:r>
    </w:p>
    <w:p w14:paraId="3088B032" w14:textId="77777777" w:rsidR="00B2345D" w:rsidRPr="002773D4" w:rsidRDefault="00B2345D" w:rsidP="007377E3">
      <w:pPr>
        <w:autoSpaceDE w:val="0"/>
        <w:autoSpaceDN w:val="0"/>
        <w:adjustRightInd w:val="0"/>
        <w:jc w:val="both"/>
        <w:rPr>
          <w:rFonts w:eastAsia="Calibri"/>
          <w:sz w:val="22"/>
          <w:szCs w:val="22"/>
        </w:rPr>
      </w:pPr>
    </w:p>
    <w:p w14:paraId="06DC44EF" w14:textId="246518ED" w:rsidR="00B2345D" w:rsidRPr="002773D4" w:rsidRDefault="00787F94" w:rsidP="007377E3">
      <w:pPr>
        <w:autoSpaceDE w:val="0"/>
        <w:autoSpaceDN w:val="0"/>
        <w:adjustRightInd w:val="0"/>
        <w:jc w:val="both"/>
        <w:rPr>
          <w:rFonts w:eastAsia="Calibri"/>
          <w:sz w:val="22"/>
          <w:szCs w:val="22"/>
        </w:rPr>
      </w:pPr>
      <w:r>
        <w:rPr>
          <w:rFonts w:eastAsia="Calibri"/>
          <w:sz w:val="22"/>
          <w:szCs w:val="22"/>
        </w:rPr>
        <w:lastRenderedPageBreak/>
        <w:t>Except for Confidential Employees, n</w:t>
      </w:r>
      <w:r w:rsidR="00B2345D" w:rsidRPr="002773D4">
        <w:rPr>
          <w:rFonts w:eastAsia="Calibri"/>
          <w:sz w:val="22"/>
          <w:szCs w:val="22"/>
        </w:rPr>
        <w:t xml:space="preserve">o member of the College community who receives a </w:t>
      </w:r>
      <w:r w:rsidR="00D35461">
        <w:rPr>
          <w:rFonts w:eastAsia="Calibri"/>
          <w:sz w:val="22"/>
          <w:szCs w:val="22"/>
        </w:rPr>
        <w:t>Formal C</w:t>
      </w:r>
      <w:r w:rsidR="00B2345D" w:rsidRPr="002773D4">
        <w:rPr>
          <w:rFonts w:eastAsia="Calibri"/>
          <w:sz w:val="22"/>
          <w:szCs w:val="22"/>
        </w:rPr>
        <w:t xml:space="preserve">omplaint of </w:t>
      </w:r>
      <w:r w:rsidR="00B24F56" w:rsidRPr="002773D4">
        <w:rPr>
          <w:sz w:val="22"/>
          <w:szCs w:val="22"/>
        </w:rPr>
        <w:t>Title</w:t>
      </w:r>
      <w:r w:rsidR="00B24F56" w:rsidRPr="002773D4">
        <w:rPr>
          <w:spacing w:val="-2"/>
          <w:sz w:val="22"/>
          <w:szCs w:val="22"/>
        </w:rPr>
        <w:t xml:space="preserve"> </w:t>
      </w:r>
      <w:r w:rsidR="00B24F56" w:rsidRPr="002773D4">
        <w:rPr>
          <w:sz w:val="22"/>
          <w:szCs w:val="22"/>
        </w:rPr>
        <w:t>IX</w:t>
      </w:r>
      <w:r w:rsidR="00B24F56" w:rsidRPr="002773D4">
        <w:rPr>
          <w:spacing w:val="-3"/>
          <w:sz w:val="22"/>
          <w:szCs w:val="22"/>
        </w:rPr>
        <w:t xml:space="preserve"> </w:t>
      </w:r>
      <w:r w:rsidR="00B24F56" w:rsidRPr="002773D4">
        <w:rPr>
          <w:sz w:val="22"/>
          <w:szCs w:val="22"/>
        </w:rPr>
        <w:t>Sexual</w:t>
      </w:r>
      <w:r w:rsidR="00B24F56" w:rsidRPr="002773D4">
        <w:rPr>
          <w:spacing w:val="-2"/>
          <w:sz w:val="22"/>
          <w:szCs w:val="22"/>
        </w:rPr>
        <w:t xml:space="preserve"> </w:t>
      </w:r>
      <w:r w:rsidR="00B24F56" w:rsidRPr="002773D4">
        <w:rPr>
          <w:sz w:val="22"/>
          <w:szCs w:val="22"/>
        </w:rPr>
        <w:t>Harassment</w:t>
      </w:r>
      <w:r w:rsidR="00B24F56" w:rsidRPr="002773D4">
        <w:rPr>
          <w:spacing w:val="-2"/>
          <w:sz w:val="22"/>
          <w:szCs w:val="22"/>
        </w:rPr>
        <w:t xml:space="preserve"> </w:t>
      </w:r>
      <w:r w:rsidR="00B2345D" w:rsidRPr="002773D4">
        <w:rPr>
          <w:rFonts w:eastAsia="Calibri"/>
          <w:sz w:val="22"/>
          <w:szCs w:val="22"/>
        </w:rPr>
        <w:t xml:space="preserve">can ignore it; they should give to the person making the </w:t>
      </w:r>
      <w:r w:rsidR="000A2EB4">
        <w:rPr>
          <w:rFonts w:eastAsia="Calibri"/>
          <w:sz w:val="22"/>
          <w:szCs w:val="22"/>
        </w:rPr>
        <w:t>Formal C</w:t>
      </w:r>
      <w:r w:rsidR="000A2EB4" w:rsidRPr="002773D4">
        <w:rPr>
          <w:rFonts w:eastAsia="Calibri"/>
          <w:sz w:val="22"/>
          <w:szCs w:val="22"/>
        </w:rPr>
        <w:t xml:space="preserve">omplaint </w:t>
      </w:r>
      <w:r w:rsidR="00B2345D" w:rsidRPr="002773D4">
        <w:rPr>
          <w:rFonts w:eastAsia="Calibri"/>
          <w:sz w:val="22"/>
          <w:szCs w:val="22"/>
        </w:rPr>
        <w:t xml:space="preserve">as much assistance in bringing it to the attention of the Title IX Coordinator as is reasonably appropriate given their position at the College and relationship with the person making the </w:t>
      </w:r>
      <w:r w:rsidR="000A2EB4">
        <w:rPr>
          <w:rFonts w:eastAsia="Calibri"/>
          <w:sz w:val="22"/>
          <w:szCs w:val="22"/>
        </w:rPr>
        <w:t>Formal C</w:t>
      </w:r>
      <w:r w:rsidR="000A2EB4" w:rsidRPr="002773D4">
        <w:rPr>
          <w:rFonts w:eastAsia="Calibri"/>
          <w:sz w:val="22"/>
          <w:szCs w:val="22"/>
        </w:rPr>
        <w:t>omplaint</w:t>
      </w:r>
      <w:r w:rsidR="00B2345D" w:rsidRPr="002773D4">
        <w:rPr>
          <w:rFonts w:eastAsia="Calibri"/>
          <w:sz w:val="22"/>
          <w:szCs w:val="22"/>
        </w:rPr>
        <w:t xml:space="preserve">, </w:t>
      </w:r>
      <w:r w:rsidR="00B2345D" w:rsidRPr="002773D4">
        <w:rPr>
          <w:sz w:val="22"/>
          <w:szCs w:val="22"/>
        </w:rPr>
        <w:t xml:space="preserve">report directly to </w:t>
      </w:r>
      <w:r w:rsidR="00B24F56" w:rsidRPr="002773D4">
        <w:rPr>
          <w:sz w:val="22"/>
          <w:szCs w:val="22"/>
        </w:rPr>
        <w:t xml:space="preserve">the </w:t>
      </w:r>
      <w:r w:rsidR="00B2345D" w:rsidRPr="002773D4">
        <w:rPr>
          <w:sz w:val="22"/>
          <w:szCs w:val="22"/>
        </w:rPr>
        <w:t>Title IX Coordinator any conduct of which they have direct knowledge and which they in good faith believe constitutes a violation of this Policy</w:t>
      </w:r>
      <w:r w:rsidR="00B2345D" w:rsidRPr="002773D4">
        <w:rPr>
          <w:rFonts w:eastAsia="Calibri"/>
          <w:sz w:val="22"/>
          <w:szCs w:val="22"/>
        </w:rPr>
        <w:t xml:space="preserve">.  </w:t>
      </w:r>
    </w:p>
    <w:p w14:paraId="4B4D4556" w14:textId="77777777" w:rsidR="00B2345D" w:rsidRPr="002773D4" w:rsidRDefault="00B2345D" w:rsidP="007377E3">
      <w:pPr>
        <w:autoSpaceDE w:val="0"/>
        <w:autoSpaceDN w:val="0"/>
        <w:adjustRightInd w:val="0"/>
        <w:jc w:val="both"/>
        <w:rPr>
          <w:rFonts w:eastAsia="Calibri"/>
          <w:sz w:val="22"/>
          <w:szCs w:val="22"/>
        </w:rPr>
      </w:pPr>
    </w:p>
    <w:p w14:paraId="6E69DD24" w14:textId="77777777" w:rsidR="00B2345D" w:rsidRPr="002773D4" w:rsidRDefault="00B2345D" w:rsidP="00FB602F">
      <w:pPr>
        <w:pStyle w:val="ListParagraph"/>
        <w:numPr>
          <w:ilvl w:val="0"/>
          <w:numId w:val="11"/>
        </w:numPr>
        <w:autoSpaceDE w:val="0"/>
        <w:autoSpaceDN w:val="0"/>
        <w:adjustRightInd w:val="0"/>
        <w:spacing w:after="0" w:line="240" w:lineRule="auto"/>
        <w:ind w:left="1080"/>
        <w:contextualSpacing w:val="0"/>
        <w:jc w:val="both"/>
        <w:rPr>
          <w:rFonts w:ascii="Times New Roman" w:eastAsia="Calibri" w:hAnsi="Times New Roman"/>
          <w:b/>
        </w:rPr>
      </w:pPr>
      <w:r w:rsidRPr="002773D4">
        <w:rPr>
          <w:rFonts w:ascii="Times New Roman" w:eastAsia="Calibri" w:hAnsi="Times New Roman"/>
          <w:b/>
        </w:rPr>
        <w:t xml:space="preserve">Failure to Report </w:t>
      </w:r>
      <w:r w:rsidRPr="002773D4">
        <w:rPr>
          <w:rFonts w:ascii="Times New Roman" w:hAnsi="Times New Roman"/>
          <w:b/>
        </w:rPr>
        <w:t>Prohibited Conduct</w:t>
      </w:r>
    </w:p>
    <w:p w14:paraId="6E55934E" w14:textId="77777777" w:rsidR="00B2345D" w:rsidRPr="002773D4" w:rsidRDefault="00B2345D" w:rsidP="00F77BD5">
      <w:pPr>
        <w:shd w:val="clear" w:color="auto" w:fill="FFFFFF"/>
        <w:ind w:right="30"/>
        <w:jc w:val="both"/>
        <w:rPr>
          <w:sz w:val="22"/>
          <w:szCs w:val="22"/>
        </w:rPr>
      </w:pPr>
    </w:p>
    <w:p w14:paraId="64010075" w14:textId="46FBE0C0" w:rsidR="00B2345D" w:rsidRPr="002773D4" w:rsidRDefault="00B2345D" w:rsidP="00F77BD5">
      <w:pPr>
        <w:shd w:val="clear" w:color="auto" w:fill="FFFFFF"/>
        <w:ind w:right="30"/>
        <w:jc w:val="both"/>
        <w:rPr>
          <w:sz w:val="22"/>
          <w:szCs w:val="22"/>
        </w:rPr>
      </w:pPr>
      <w:r w:rsidRPr="002773D4">
        <w:rPr>
          <w:sz w:val="22"/>
          <w:szCs w:val="22"/>
        </w:rPr>
        <w:t xml:space="preserve">Incidents of </w:t>
      </w:r>
      <w:r w:rsidR="007873BA">
        <w:rPr>
          <w:sz w:val="22"/>
          <w:szCs w:val="22"/>
        </w:rPr>
        <w:t>f</w:t>
      </w:r>
      <w:r w:rsidRPr="002773D4">
        <w:rPr>
          <w:sz w:val="22"/>
          <w:szCs w:val="22"/>
        </w:rPr>
        <w:t xml:space="preserve">ailure to </w:t>
      </w:r>
      <w:r w:rsidR="007873BA">
        <w:rPr>
          <w:sz w:val="22"/>
          <w:szCs w:val="22"/>
        </w:rPr>
        <w:t>r</w:t>
      </w:r>
      <w:r w:rsidRPr="002773D4">
        <w:rPr>
          <w:sz w:val="22"/>
          <w:szCs w:val="22"/>
        </w:rPr>
        <w:t xml:space="preserve">eport by </w:t>
      </w:r>
      <w:r w:rsidRPr="002773D4">
        <w:rPr>
          <w:bCs/>
          <w:sz w:val="22"/>
          <w:szCs w:val="22"/>
          <w:lang w:val="en"/>
        </w:rPr>
        <w:t>a college employee</w:t>
      </w:r>
      <w:r w:rsidRPr="002773D4">
        <w:rPr>
          <w:sz w:val="22"/>
          <w:szCs w:val="22"/>
        </w:rPr>
        <w:t xml:space="preserve"> will be investigated by the Title IX Coordinator as a violation of this Policy. An </w:t>
      </w:r>
      <w:r w:rsidRPr="002773D4">
        <w:rPr>
          <w:bCs/>
          <w:sz w:val="22"/>
          <w:szCs w:val="22"/>
          <w:lang w:val="en"/>
        </w:rPr>
        <w:t>employee</w:t>
      </w:r>
      <w:r w:rsidRPr="002773D4">
        <w:rPr>
          <w:sz w:val="22"/>
          <w:szCs w:val="22"/>
        </w:rPr>
        <w:t xml:space="preserve"> found responsible for failing to notify </w:t>
      </w:r>
      <w:r w:rsidR="00B24F56" w:rsidRPr="002773D4">
        <w:rPr>
          <w:sz w:val="22"/>
          <w:szCs w:val="22"/>
        </w:rPr>
        <w:t xml:space="preserve">the </w:t>
      </w:r>
      <w:r w:rsidRPr="002773D4">
        <w:rPr>
          <w:sz w:val="22"/>
          <w:szCs w:val="22"/>
        </w:rPr>
        <w:t>Title IX Coordinator of conduct that reasonably may constitute</w:t>
      </w:r>
      <w:r w:rsidRPr="002773D4">
        <w:rPr>
          <w:rFonts w:eastAsia="Calibri"/>
          <w:sz w:val="22"/>
          <w:szCs w:val="22"/>
        </w:rPr>
        <w:t xml:space="preserve"> </w:t>
      </w:r>
      <w:r w:rsidR="00B24F56" w:rsidRPr="002773D4">
        <w:rPr>
          <w:sz w:val="22"/>
          <w:szCs w:val="22"/>
        </w:rPr>
        <w:t>Title</w:t>
      </w:r>
      <w:r w:rsidR="00B24F56" w:rsidRPr="002773D4">
        <w:rPr>
          <w:spacing w:val="-2"/>
          <w:sz w:val="22"/>
          <w:szCs w:val="22"/>
        </w:rPr>
        <w:t xml:space="preserve"> </w:t>
      </w:r>
      <w:r w:rsidR="00B24F56" w:rsidRPr="002773D4">
        <w:rPr>
          <w:sz w:val="22"/>
          <w:szCs w:val="22"/>
        </w:rPr>
        <w:t>IX</w:t>
      </w:r>
      <w:r w:rsidR="00B24F56" w:rsidRPr="002773D4">
        <w:rPr>
          <w:spacing w:val="-3"/>
          <w:sz w:val="22"/>
          <w:szCs w:val="22"/>
        </w:rPr>
        <w:t xml:space="preserve"> </w:t>
      </w:r>
      <w:r w:rsidR="00B24F56" w:rsidRPr="002773D4">
        <w:rPr>
          <w:sz w:val="22"/>
          <w:szCs w:val="22"/>
        </w:rPr>
        <w:t>Sexual</w:t>
      </w:r>
      <w:r w:rsidR="00B24F56" w:rsidRPr="002773D4">
        <w:rPr>
          <w:spacing w:val="-2"/>
          <w:sz w:val="22"/>
          <w:szCs w:val="22"/>
        </w:rPr>
        <w:t xml:space="preserve"> </w:t>
      </w:r>
      <w:r w:rsidR="00B24F56" w:rsidRPr="002773D4">
        <w:rPr>
          <w:sz w:val="22"/>
          <w:szCs w:val="22"/>
        </w:rPr>
        <w:t>Harassment</w:t>
      </w:r>
      <w:r w:rsidR="00B24F56" w:rsidRPr="002773D4">
        <w:rPr>
          <w:spacing w:val="-2"/>
          <w:sz w:val="22"/>
          <w:szCs w:val="22"/>
        </w:rPr>
        <w:t xml:space="preserve"> </w:t>
      </w:r>
      <w:r w:rsidRPr="002773D4">
        <w:rPr>
          <w:sz w:val="22"/>
          <w:szCs w:val="22"/>
        </w:rPr>
        <w:t xml:space="preserve">or failing to provide an individual with the contact information of the Title IX Coordinator and information on how to make a </w:t>
      </w:r>
      <w:r w:rsidR="000A2EB4">
        <w:rPr>
          <w:rFonts w:eastAsia="Calibri"/>
          <w:sz w:val="22"/>
          <w:szCs w:val="22"/>
        </w:rPr>
        <w:t>Formal C</w:t>
      </w:r>
      <w:r w:rsidR="000A2EB4" w:rsidRPr="002773D4">
        <w:rPr>
          <w:rFonts w:eastAsia="Calibri"/>
          <w:sz w:val="22"/>
          <w:szCs w:val="22"/>
        </w:rPr>
        <w:t>omplaint</w:t>
      </w:r>
      <w:r w:rsidRPr="002773D4">
        <w:rPr>
          <w:sz w:val="22"/>
          <w:szCs w:val="22"/>
        </w:rPr>
        <w:t xml:space="preserve">, may be subject to </w:t>
      </w:r>
      <w:r w:rsidR="007873BA">
        <w:rPr>
          <w:sz w:val="22"/>
          <w:szCs w:val="22"/>
        </w:rPr>
        <w:t xml:space="preserve">action and/or </w:t>
      </w:r>
      <w:r w:rsidRPr="002773D4">
        <w:rPr>
          <w:sz w:val="22"/>
          <w:szCs w:val="22"/>
        </w:rPr>
        <w:t>discipline</w:t>
      </w:r>
      <w:r w:rsidR="00017A58">
        <w:rPr>
          <w:sz w:val="22"/>
          <w:szCs w:val="22"/>
        </w:rPr>
        <w:t xml:space="preserve"> </w:t>
      </w:r>
      <w:r w:rsidR="007873BA">
        <w:rPr>
          <w:sz w:val="22"/>
          <w:szCs w:val="22"/>
        </w:rPr>
        <w:t>which</w:t>
      </w:r>
      <w:r w:rsidRPr="002773D4">
        <w:rPr>
          <w:sz w:val="22"/>
          <w:szCs w:val="22"/>
        </w:rPr>
        <w:t xml:space="preserve"> may include, but is not limited to, mandatory counseling or training, verbal or written warnings, suspension, termination from employment, and/or expulsion from the College</w:t>
      </w:r>
      <w:r w:rsidR="00DF0BB8">
        <w:rPr>
          <w:sz w:val="22"/>
          <w:szCs w:val="22"/>
        </w:rPr>
        <w:t>, subject to the applicable collective bargaining agreements, employee handbooks, or other college policies and procedures</w:t>
      </w:r>
      <w:r w:rsidRPr="002773D4">
        <w:rPr>
          <w:sz w:val="22"/>
          <w:szCs w:val="22"/>
        </w:rPr>
        <w:t xml:space="preserve">.  </w:t>
      </w:r>
    </w:p>
    <w:p w14:paraId="157B82B7" w14:textId="77777777" w:rsidR="00B2345D" w:rsidRPr="002773D4" w:rsidRDefault="00B2345D" w:rsidP="00F77BD5">
      <w:pPr>
        <w:ind w:right="30"/>
        <w:jc w:val="both"/>
        <w:rPr>
          <w:rFonts w:eastAsia="Calibri"/>
          <w:b/>
          <w:sz w:val="22"/>
          <w:szCs w:val="22"/>
        </w:rPr>
      </w:pPr>
    </w:p>
    <w:p w14:paraId="3E5263C6" w14:textId="77777777" w:rsidR="00B2345D" w:rsidRPr="002773D4" w:rsidRDefault="00B2345D" w:rsidP="00F77BD5">
      <w:pPr>
        <w:pStyle w:val="ListParagraph"/>
        <w:numPr>
          <w:ilvl w:val="0"/>
          <w:numId w:val="11"/>
        </w:numPr>
        <w:autoSpaceDE w:val="0"/>
        <w:autoSpaceDN w:val="0"/>
        <w:adjustRightInd w:val="0"/>
        <w:spacing w:after="0" w:line="240" w:lineRule="auto"/>
        <w:ind w:left="1080" w:right="30"/>
        <w:contextualSpacing w:val="0"/>
        <w:jc w:val="both"/>
        <w:rPr>
          <w:rFonts w:ascii="Times New Roman" w:eastAsia="Calibri" w:hAnsi="Times New Roman"/>
          <w:b/>
        </w:rPr>
      </w:pPr>
      <w:bookmarkStart w:id="51" w:name="_Toc233893095"/>
      <w:r w:rsidRPr="002773D4">
        <w:rPr>
          <w:rFonts w:ascii="Times New Roman" w:eastAsia="Calibri" w:hAnsi="Times New Roman"/>
          <w:b/>
        </w:rPr>
        <w:t>Reporting of Title IX Sexual Harassment by Responsible Employees</w:t>
      </w:r>
      <w:bookmarkEnd w:id="51"/>
    </w:p>
    <w:p w14:paraId="79CA6CBB" w14:textId="77777777" w:rsidR="00B2345D" w:rsidRPr="002773D4" w:rsidRDefault="00B2345D" w:rsidP="00F77BD5">
      <w:pPr>
        <w:pStyle w:val="BodyText"/>
        <w:ind w:left="119" w:right="30"/>
        <w:jc w:val="both"/>
        <w:rPr>
          <w:sz w:val="22"/>
          <w:szCs w:val="22"/>
        </w:rPr>
      </w:pPr>
    </w:p>
    <w:p w14:paraId="65BA3EE9" w14:textId="462A38DE" w:rsidR="00B2345D" w:rsidRPr="002773D4" w:rsidRDefault="00B2345D" w:rsidP="00F77BD5">
      <w:pPr>
        <w:pStyle w:val="BodyText"/>
        <w:ind w:right="30"/>
        <w:jc w:val="both"/>
        <w:rPr>
          <w:sz w:val="22"/>
          <w:szCs w:val="22"/>
        </w:rPr>
      </w:pPr>
      <w:r w:rsidRPr="002773D4">
        <w:rPr>
          <w:sz w:val="22"/>
          <w:szCs w:val="22"/>
        </w:rPr>
        <w:t xml:space="preserve">Allegations involving Title IX Sexual Harassment shall be reported by all “Responsible Employees” to the Title IX </w:t>
      </w:r>
      <w:r w:rsidR="00B24F56" w:rsidRPr="002773D4">
        <w:rPr>
          <w:sz w:val="22"/>
          <w:szCs w:val="22"/>
        </w:rPr>
        <w:t>C</w:t>
      </w:r>
      <w:r w:rsidRPr="002773D4">
        <w:rPr>
          <w:sz w:val="22"/>
          <w:szCs w:val="22"/>
        </w:rPr>
        <w:t>oordinator as soon as the employee becomes aware of it.</w:t>
      </w:r>
      <w:r w:rsidRPr="002773D4">
        <w:rPr>
          <w:spacing w:val="40"/>
          <w:sz w:val="22"/>
          <w:szCs w:val="22"/>
        </w:rPr>
        <w:t xml:space="preserve"> </w:t>
      </w:r>
      <w:r w:rsidRPr="002773D4">
        <w:rPr>
          <w:sz w:val="22"/>
          <w:szCs w:val="22"/>
        </w:rPr>
        <w:t>A Responsible Employee includes any College employee: who has the authority to take</w:t>
      </w:r>
      <w:r w:rsidRPr="002773D4">
        <w:rPr>
          <w:spacing w:val="-3"/>
          <w:sz w:val="22"/>
          <w:szCs w:val="22"/>
        </w:rPr>
        <w:t xml:space="preserve"> </w:t>
      </w:r>
      <w:r w:rsidRPr="002773D4">
        <w:rPr>
          <w:sz w:val="22"/>
          <w:szCs w:val="22"/>
        </w:rPr>
        <w:t>action</w:t>
      </w:r>
      <w:r w:rsidRPr="002773D4">
        <w:rPr>
          <w:spacing w:val="-2"/>
          <w:sz w:val="22"/>
          <w:szCs w:val="22"/>
        </w:rPr>
        <w:t xml:space="preserve"> </w:t>
      </w:r>
      <w:r w:rsidRPr="002773D4">
        <w:rPr>
          <w:sz w:val="22"/>
          <w:szCs w:val="22"/>
        </w:rPr>
        <w:t>to</w:t>
      </w:r>
      <w:r w:rsidRPr="002773D4">
        <w:rPr>
          <w:spacing w:val="-2"/>
          <w:sz w:val="22"/>
          <w:szCs w:val="22"/>
        </w:rPr>
        <w:t xml:space="preserve"> </w:t>
      </w:r>
      <w:r w:rsidRPr="002773D4">
        <w:rPr>
          <w:sz w:val="22"/>
          <w:szCs w:val="22"/>
        </w:rPr>
        <w:t>redress Title</w:t>
      </w:r>
      <w:r w:rsidRPr="002773D4">
        <w:rPr>
          <w:spacing w:val="-1"/>
          <w:sz w:val="22"/>
          <w:szCs w:val="22"/>
        </w:rPr>
        <w:t xml:space="preserve"> </w:t>
      </w:r>
      <w:r w:rsidRPr="002773D4">
        <w:rPr>
          <w:sz w:val="22"/>
          <w:szCs w:val="22"/>
        </w:rPr>
        <w:t>IX Sexual</w:t>
      </w:r>
      <w:r w:rsidRPr="002773D4">
        <w:rPr>
          <w:spacing w:val="-2"/>
          <w:sz w:val="22"/>
          <w:szCs w:val="22"/>
        </w:rPr>
        <w:t xml:space="preserve"> </w:t>
      </w:r>
      <w:r w:rsidRPr="002773D4">
        <w:rPr>
          <w:sz w:val="22"/>
          <w:szCs w:val="22"/>
        </w:rPr>
        <w:t>Harassment;</w:t>
      </w:r>
      <w:r w:rsidRPr="002773D4">
        <w:rPr>
          <w:spacing w:val="-2"/>
          <w:sz w:val="22"/>
          <w:szCs w:val="22"/>
        </w:rPr>
        <w:t xml:space="preserve"> </w:t>
      </w:r>
      <w:r w:rsidRPr="002773D4">
        <w:rPr>
          <w:sz w:val="22"/>
          <w:szCs w:val="22"/>
        </w:rPr>
        <w:t>who</w:t>
      </w:r>
      <w:r w:rsidRPr="002773D4">
        <w:rPr>
          <w:spacing w:val="-2"/>
          <w:sz w:val="22"/>
          <w:szCs w:val="22"/>
        </w:rPr>
        <w:t xml:space="preserve"> </w:t>
      </w:r>
      <w:r w:rsidRPr="002773D4">
        <w:rPr>
          <w:sz w:val="22"/>
          <w:szCs w:val="22"/>
        </w:rPr>
        <w:t>has been given the</w:t>
      </w:r>
      <w:r w:rsidRPr="002773D4">
        <w:rPr>
          <w:spacing w:val="-1"/>
          <w:sz w:val="22"/>
          <w:szCs w:val="22"/>
        </w:rPr>
        <w:t xml:space="preserve"> </w:t>
      </w:r>
      <w:r w:rsidRPr="002773D4">
        <w:rPr>
          <w:sz w:val="22"/>
          <w:szCs w:val="22"/>
        </w:rPr>
        <w:t>duty</w:t>
      </w:r>
      <w:r w:rsidRPr="002773D4">
        <w:rPr>
          <w:spacing w:val="-7"/>
          <w:sz w:val="22"/>
          <w:szCs w:val="22"/>
        </w:rPr>
        <w:t xml:space="preserve"> </w:t>
      </w:r>
      <w:r w:rsidRPr="002773D4">
        <w:rPr>
          <w:sz w:val="22"/>
          <w:szCs w:val="22"/>
        </w:rPr>
        <w:t>of</w:t>
      </w:r>
      <w:r w:rsidRPr="002773D4">
        <w:rPr>
          <w:spacing w:val="-3"/>
          <w:sz w:val="22"/>
          <w:szCs w:val="22"/>
        </w:rPr>
        <w:t xml:space="preserve"> </w:t>
      </w:r>
      <w:r w:rsidRPr="002773D4">
        <w:rPr>
          <w:sz w:val="22"/>
          <w:szCs w:val="22"/>
        </w:rPr>
        <w:t>reporting</w:t>
      </w:r>
      <w:r w:rsidRPr="002773D4">
        <w:rPr>
          <w:spacing w:val="-5"/>
          <w:sz w:val="22"/>
          <w:szCs w:val="22"/>
        </w:rPr>
        <w:t xml:space="preserve"> </w:t>
      </w:r>
      <w:r w:rsidRPr="002773D4">
        <w:rPr>
          <w:sz w:val="22"/>
          <w:szCs w:val="22"/>
        </w:rPr>
        <w:t>Title IX</w:t>
      </w:r>
      <w:r w:rsidRPr="002773D4">
        <w:rPr>
          <w:spacing w:val="-1"/>
          <w:sz w:val="22"/>
          <w:szCs w:val="22"/>
        </w:rPr>
        <w:t xml:space="preserve"> </w:t>
      </w:r>
      <w:r w:rsidRPr="002773D4">
        <w:rPr>
          <w:sz w:val="22"/>
          <w:szCs w:val="22"/>
        </w:rPr>
        <w:t>Sexual</w:t>
      </w:r>
      <w:r w:rsidRPr="002773D4">
        <w:rPr>
          <w:spacing w:val="-2"/>
          <w:sz w:val="22"/>
          <w:szCs w:val="22"/>
        </w:rPr>
        <w:t xml:space="preserve"> </w:t>
      </w:r>
      <w:r w:rsidRPr="002773D4">
        <w:rPr>
          <w:sz w:val="22"/>
          <w:szCs w:val="22"/>
        </w:rPr>
        <w:t>Harassment</w:t>
      </w:r>
      <w:r w:rsidRPr="002773D4">
        <w:rPr>
          <w:spacing w:val="-2"/>
          <w:sz w:val="22"/>
          <w:szCs w:val="22"/>
        </w:rPr>
        <w:t xml:space="preserve"> </w:t>
      </w:r>
      <w:r w:rsidRPr="002773D4">
        <w:rPr>
          <w:sz w:val="22"/>
          <w:szCs w:val="22"/>
        </w:rPr>
        <w:t>to the</w:t>
      </w:r>
      <w:r w:rsidRPr="002773D4">
        <w:rPr>
          <w:spacing w:val="-3"/>
          <w:sz w:val="22"/>
          <w:szCs w:val="22"/>
        </w:rPr>
        <w:t xml:space="preserve"> </w:t>
      </w:r>
      <w:r w:rsidRPr="002773D4">
        <w:rPr>
          <w:sz w:val="22"/>
          <w:szCs w:val="22"/>
        </w:rPr>
        <w:t>Title IX</w:t>
      </w:r>
      <w:r w:rsidRPr="002773D4">
        <w:rPr>
          <w:spacing w:val="-3"/>
          <w:sz w:val="22"/>
          <w:szCs w:val="22"/>
        </w:rPr>
        <w:t xml:space="preserve"> </w:t>
      </w:r>
      <w:r w:rsidRPr="002773D4">
        <w:rPr>
          <w:sz w:val="22"/>
          <w:szCs w:val="22"/>
        </w:rPr>
        <w:t>Coordinator</w:t>
      </w:r>
      <w:r w:rsidRPr="002773D4">
        <w:rPr>
          <w:spacing w:val="-1"/>
          <w:sz w:val="22"/>
          <w:szCs w:val="22"/>
        </w:rPr>
        <w:t xml:space="preserve"> </w:t>
      </w:r>
      <w:r w:rsidRPr="002773D4">
        <w:rPr>
          <w:sz w:val="22"/>
          <w:szCs w:val="22"/>
        </w:rPr>
        <w:t>or</w:t>
      </w:r>
      <w:r w:rsidRPr="002773D4">
        <w:rPr>
          <w:spacing w:val="-3"/>
          <w:sz w:val="22"/>
          <w:szCs w:val="22"/>
        </w:rPr>
        <w:t xml:space="preserve"> </w:t>
      </w:r>
      <w:r w:rsidRPr="002773D4">
        <w:rPr>
          <w:sz w:val="22"/>
          <w:szCs w:val="22"/>
        </w:rPr>
        <w:t>other</w:t>
      </w:r>
      <w:r w:rsidRPr="002773D4">
        <w:rPr>
          <w:spacing w:val="-1"/>
          <w:sz w:val="22"/>
          <w:szCs w:val="22"/>
        </w:rPr>
        <w:t xml:space="preserve"> </w:t>
      </w:r>
      <w:r w:rsidRPr="002773D4">
        <w:rPr>
          <w:sz w:val="22"/>
          <w:szCs w:val="22"/>
        </w:rPr>
        <w:t>appropriate</w:t>
      </w:r>
      <w:r w:rsidRPr="002773D4">
        <w:rPr>
          <w:spacing w:val="-3"/>
          <w:sz w:val="22"/>
          <w:szCs w:val="22"/>
        </w:rPr>
        <w:t xml:space="preserve"> </w:t>
      </w:r>
      <w:r w:rsidR="00B24F56" w:rsidRPr="002773D4">
        <w:rPr>
          <w:sz w:val="22"/>
          <w:szCs w:val="22"/>
        </w:rPr>
        <w:t>college</w:t>
      </w:r>
      <w:r w:rsidRPr="002773D4">
        <w:rPr>
          <w:spacing w:val="-2"/>
          <w:sz w:val="22"/>
          <w:szCs w:val="22"/>
        </w:rPr>
        <w:t xml:space="preserve"> </w:t>
      </w:r>
      <w:r w:rsidRPr="002773D4">
        <w:rPr>
          <w:sz w:val="22"/>
          <w:szCs w:val="22"/>
        </w:rPr>
        <w:t>designee;</w:t>
      </w:r>
      <w:r w:rsidRPr="002773D4">
        <w:rPr>
          <w:spacing w:val="-2"/>
          <w:sz w:val="22"/>
          <w:szCs w:val="22"/>
        </w:rPr>
        <w:t xml:space="preserve"> </w:t>
      </w:r>
      <w:r w:rsidRPr="002773D4">
        <w:rPr>
          <w:sz w:val="22"/>
          <w:szCs w:val="22"/>
        </w:rPr>
        <w:t>or</w:t>
      </w:r>
      <w:r w:rsidRPr="002773D4">
        <w:rPr>
          <w:spacing w:val="-3"/>
          <w:sz w:val="22"/>
          <w:szCs w:val="22"/>
        </w:rPr>
        <w:t xml:space="preserve"> </w:t>
      </w:r>
      <w:r w:rsidRPr="002773D4">
        <w:rPr>
          <w:sz w:val="22"/>
          <w:szCs w:val="22"/>
        </w:rPr>
        <w:t>whom a student could reasonably believe has this authority or duty.</w:t>
      </w:r>
      <w:r w:rsidRPr="002773D4">
        <w:rPr>
          <w:spacing w:val="40"/>
          <w:sz w:val="22"/>
          <w:szCs w:val="22"/>
        </w:rPr>
        <w:t xml:space="preserve"> </w:t>
      </w:r>
    </w:p>
    <w:p w14:paraId="350C6FF3" w14:textId="77777777" w:rsidR="00B2345D" w:rsidRPr="002773D4" w:rsidRDefault="00B2345D" w:rsidP="00F77BD5">
      <w:pPr>
        <w:ind w:right="30"/>
        <w:jc w:val="both"/>
        <w:rPr>
          <w:b/>
          <w:sz w:val="22"/>
          <w:szCs w:val="22"/>
        </w:rPr>
      </w:pPr>
    </w:p>
    <w:p w14:paraId="392F880E" w14:textId="1212C969" w:rsidR="00B2345D" w:rsidRPr="002773D4" w:rsidRDefault="00B2345D" w:rsidP="00FB602F">
      <w:pPr>
        <w:pStyle w:val="ListParagraph"/>
        <w:numPr>
          <w:ilvl w:val="0"/>
          <w:numId w:val="11"/>
        </w:numPr>
        <w:spacing w:after="0" w:line="240" w:lineRule="auto"/>
        <w:ind w:left="1080" w:right="-360"/>
        <w:contextualSpacing w:val="0"/>
        <w:jc w:val="both"/>
        <w:rPr>
          <w:rFonts w:ascii="Times New Roman" w:hAnsi="Times New Roman"/>
        </w:rPr>
      </w:pPr>
      <w:r w:rsidRPr="002773D4">
        <w:rPr>
          <w:rFonts w:ascii="Times New Roman" w:hAnsi="Times New Roman"/>
          <w:b/>
          <w:bCs/>
        </w:rPr>
        <w:t xml:space="preserve">Mandatory Reporting of Abuse </w:t>
      </w:r>
      <w:r w:rsidR="00C846D2">
        <w:rPr>
          <w:rFonts w:ascii="Times New Roman" w:hAnsi="Times New Roman"/>
          <w:b/>
          <w:bCs/>
        </w:rPr>
        <w:t xml:space="preserve">and Neglect </w:t>
      </w:r>
      <w:r w:rsidRPr="002773D4">
        <w:rPr>
          <w:rFonts w:ascii="Times New Roman" w:hAnsi="Times New Roman"/>
          <w:b/>
          <w:bCs/>
        </w:rPr>
        <w:t>Under State Law</w:t>
      </w:r>
    </w:p>
    <w:p w14:paraId="6F836590" w14:textId="77777777" w:rsidR="00B2345D" w:rsidRPr="002773D4" w:rsidRDefault="00B2345D" w:rsidP="007377E3">
      <w:pPr>
        <w:ind w:right="-360"/>
        <w:jc w:val="both"/>
        <w:rPr>
          <w:bCs/>
          <w:sz w:val="22"/>
          <w:szCs w:val="22"/>
        </w:rPr>
      </w:pPr>
    </w:p>
    <w:p w14:paraId="4F9CDBFB" w14:textId="27AE7D7C" w:rsidR="003A53D6" w:rsidRDefault="00B2345D" w:rsidP="007377E3">
      <w:pPr>
        <w:ind w:right="-30"/>
        <w:jc w:val="both"/>
        <w:rPr>
          <w:sz w:val="22"/>
          <w:szCs w:val="22"/>
        </w:rPr>
      </w:pPr>
      <w:r w:rsidRPr="002773D4">
        <w:rPr>
          <w:bCs/>
          <w:sz w:val="22"/>
          <w:szCs w:val="22"/>
        </w:rPr>
        <w:t>C</w:t>
      </w:r>
      <w:r w:rsidRPr="002773D4">
        <w:rPr>
          <w:sz w:val="22"/>
          <w:szCs w:val="22"/>
        </w:rPr>
        <w:t xml:space="preserve">hildren (a person under the age of 18) may be students at the College, or may be engaged in activities sponsored by the College or by third-parties utilizing College facilities.  In such instances, where an employee has reasonable cause to believe that a child is suffering physical or emotional injury, resulting from among other causes, sexual abuse, </w:t>
      </w:r>
      <w:r w:rsidR="00017A58">
        <w:rPr>
          <w:sz w:val="22"/>
          <w:szCs w:val="22"/>
        </w:rPr>
        <w:t xml:space="preserve">sexual harassment, or neglect, </w:t>
      </w:r>
      <w:r w:rsidRPr="002773D4">
        <w:rPr>
          <w:sz w:val="22"/>
          <w:szCs w:val="22"/>
        </w:rPr>
        <w:t xml:space="preserve">the employee and the College may be obligated to comply with the mandatory reporting requirements established at M.G.L. Chapter 119, Section 51A-E.  In such cases, the employee is directed to immediately report the matter to the College’s Title IX </w:t>
      </w:r>
      <w:r w:rsidRPr="002773D4">
        <w:rPr>
          <w:bCs/>
          <w:sz w:val="22"/>
          <w:szCs w:val="22"/>
        </w:rPr>
        <w:t>Coordinator</w:t>
      </w:r>
      <w:r w:rsidRPr="002773D4">
        <w:rPr>
          <w:sz w:val="22"/>
          <w:szCs w:val="22"/>
        </w:rPr>
        <w:t xml:space="preserve">, who, in consultation with other officials, shall contact the Commonwealth’s Department of Children and Families and/or law enforcement.  An employee may also contact local law enforcement authorities or the Department of Children and Families directly in cases of suspected abuse or neglect. </w:t>
      </w:r>
    </w:p>
    <w:p w14:paraId="31B84543" w14:textId="77777777" w:rsidR="003A53D6" w:rsidRDefault="003A53D6" w:rsidP="007377E3">
      <w:pPr>
        <w:ind w:right="-30"/>
        <w:jc w:val="both"/>
        <w:rPr>
          <w:sz w:val="22"/>
          <w:szCs w:val="22"/>
        </w:rPr>
      </w:pPr>
    </w:p>
    <w:p w14:paraId="1EDC3568" w14:textId="2AD7B34D" w:rsidR="00B2345D" w:rsidRPr="002773D4" w:rsidRDefault="00B2345D" w:rsidP="007377E3">
      <w:pPr>
        <w:ind w:right="-30"/>
        <w:jc w:val="both"/>
        <w:rPr>
          <w:sz w:val="22"/>
          <w:szCs w:val="22"/>
        </w:rPr>
      </w:pPr>
      <w:r w:rsidRPr="002773D4">
        <w:rPr>
          <w:rFonts w:eastAsia="Calibri"/>
          <w:sz w:val="22"/>
          <w:szCs w:val="22"/>
        </w:rPr>
        <w:t>State law also maintains mandatory reporting requirements for certain occupations where abuse or neglect is suspected of adults age 60 or older or children and adults with disabilities.  For more information on these reporting requirements please contact the College’s Title IX Coordinator</w:t>
      </w:r>
      <w:r w:rsidR="00017A58">
        <w:rPr>
          <w:rFonts w:eastAsia="Calibri"/>
          <w:sz w:val="22"/>
          <w:szCs w:val="22"/>
        </w:rPr>
        <w:t xml:space="preserve"> or Equal Opportunity Officer</w:t>
      </w:r>
      <w:r w:rsidRPr="002773D4">
        <w:rPr>
          <w:rFonts w:eastAsia="Calibri"/>
          <w:color w:val="0000FF"/>
          <w:sz w:val="22"/>
          <w:szCs w:val="22"/>
        </w:rPr>
        <w:t>.</w:t>
      </w:r>
    </w:p>
    <w:p w14:paraId="00F9A66F" w14:textId="77777777" w:rsidR="00B2345D" w:rsidRPr="002773D4" w:rsidRDefault="00B2345D" w:rsidP="007377E3">
      <w:pPr>
        <w:autoSpaceDE w:val="0"/>
        <w:autoSpaceDN w:val="0"/>
        <w:adjustRightInd w:val="0"/>
        <w:jc w:val="both"/>
        <w:rPr>
          <w:rFonts w:eastAsia="Calibri"/>
          <w:sz w:val="22"/>
          <w:szCs w:val="22"/>
        </w:rPr>
      </w:pPr>
    </w:p>
    <w:p w14:paraId="0472A707" w14:textId="425B1B20" w:rsidR="00B2345D" w:rsidRPr="002773D4" w:rsidRDefault="00B2345D" w:rsidP="007377E3">
      <w:pPr>
        <w:autoSpaceDE w:val="0"/>
        <w:autoSpaceDN w:val="0"/>
        <w:adjustRightInd w:val="0"/>
        <w:jc w:val="both"/>
        <w:rPr>
          <w:rFonts w:eastAsia="Calibri"/>
          <w:sz w:val="22"/>
          <w:szCs w:val="22"/>
        </w:rPr>
      </w:pPr>
      <w:r w:rsidRPr="002773D4">
        <w:rPr>
          <w:rFonts w:eastAsia="Calibri"/>
          <w:sz w:val="22"/>
          <w:szCs w:val="22"/>
        </w:rPr>
        <w:t>Any member of the College community who has a question about their responsibilities under this Policy should contact the Title IX Coordinator.</w:t>
      </w:r>
    </w:p>
    <w:p w14:paraId="3F28ED35" w14:textId="77777777" w:rsidR="00774D32" w:rsidRPr="002773D4" w:rsidRDefault="00774D32" w:rsidP="007377E3">
      <w:pPr>
        <w:rPr>
          <w:sz w:val="22"/>
          <w:szCs w:val="22"/>
          <w:lang w:val="x-none" w:eastAsia="x-none"/>
        </w:rPr>
      </w:pPr>
    </w:p>
    <w:p w14:paraId="527377E8" w14:textId="540A69A1" w:rsidR="002422D6" w:rsidRPr="00B308FB" w:rsidRDefault="002422D6" w:rsidP="00D310FC">
      <w:pPr>
        <w:pStyle w:val="ListParagraph"/>
        <w:numPr>
          <w:ilvl w:val="0"/>
          <w:numId w:val="35"/>
        </w:numPr>
        <w:rPr>
          <w:rFonts w:ascii="Times New Roman" w:hAnsi="Times New Roman"/>
          <w:b/>
          <w:bCs/>
        </w:rPr>
      </w:pPr>
      <w:bookmarkStart w:id="52" w:name="_Toc233893096"/>
      <w:r w:rsidRPr="00B308FB">
        <w:rPr>
          <w:rFonts w:ascii="Times New Roman" w:hAnsi="Times New Roman"/>
          <w:b/>
          <w:bCs/>
        </w:rPr>
        <w:t>Sexual Harassment Investigation</w:t>
      </w:r>
      <w:bookmarkEnd w:id="52"/>
    </w:p>
    <w:p w14:paraId="50BA12EB" w14:textId="4258C708" w:rsidR="002422D6" w:rsidRPr="002773D4" w:rsidRDefault="002422D6" w:rsidP="00CE2C1E">
      <w:pPr>
        <w:pStyle w:val="BodyText"/>
        <w:ind w:right="30"/>
        <w:jc w:val="both"/>
        <w:rPr>
          <w:sz w:val="22"/>
          <w:szCs w:val="22"/>
        </w:rPr>
      </w:pPr>
      <w:r w:rsidRPr="002773D4">
        <w:rPr>
          <w:sz w:val="22"/>
          <w:szCs w:val="22"/>
        </w:rPr>
        <w:t>A</w:t>
      </w:r>
      <w:r w:rsidRPr="002773D4">
        <w:rPr>
          <w:spacing w:val="-1"/>
          <w:sz w:val="22"/>
          <w:szCs w:val="22"/>
        </w:rPr>
        <w:t xml:space="preserve"> </w:t>
      </w:r>
      <w:r w:rsidRPr="002773D4">
        <w:rPr>
          <w:sz w:val="22"/>
          <w:szCs w:val="22"/>
        </w:rPr>
        <w:t>Formal Complaint of Title IX</w:t>
      </w:r>
      <w:r w:rsidRPr="002773D4">
        <w:rPr>
          <w:spacing w:val="-1"/>
          <w:sz w:val="22"/>
          <w:szCs w:val="22"/>
        </w:rPr>
        <w:t xml:space="preserve"> </w:t>
      </w:r>
      <w:r w:rsidRPr="002773D4">
        <w:rPr>
          <w:sz w:val="22"/>
          <w:szCs w:val="22"/>
        </w:rPr>
        <w:t>Sexual Harassment will be</w:t>
      </w:r>
      <w:r w:rsidRPr="002773D4">
        <w:rPr>
          <w:spacing w:val="-1"/>
          <w:sz w:val="22"/>
          <w:szCs w:val="22"/>
        </w:rPr>
        <w:t xml:space="preserve"> </w:t>
      </w:r>
      <w:r w:rsidRPr="002773D4">
        <w:rPr>
          <w:sz w:val="22"/>
          <w:szCs w:val="22"/>
        </w:rPr>
        <w:t>promptly</w:t>
      </w:r>
      <w:r w:rsidRPr="002773D4">
        <w:rPr>
          <w:spacing w:val="-5"/>
          <w:sz w:val="22"/>
          <w:szCs w:val="22"/>
        </w:rPr>
        <w:t xml:space="preserve"> </w:t>
      </w:r>
      <w:r w:rsidRPr="002773D4">
        <w:rPr>
          <w:sz w:val="22"/>
          <w:szCs w:val="22"/>
        </w:rPr>
        <w:t>investigated in a fair and expeditious manner. The investigation will be conducted in such a way as to maintain confidentiality to the extent practicable under the circumstances. Our investigation will be conducted</w:t>
      </w:r>
      <w:r w:rsidRPr="002773D4">
        <w:rPr>
          <w:spacing w:val="-2"/>
          <w:sz w:val="22"/>
          <w:szCs w:val="22"/>
        </w:rPr>
        <w:t xml:space="preserve"> </w:t>
      </w:r>
      <w:r w:rsidRPr="002773D4">
        <w:rPr>
          <w:sz w:val="22"/>
          <w:szCs w:val="22"/>
        </w:rPr>
        <w:t>in</w:t>
      </w:r>
      <w:r w:rsidRPr="002773D4">
        <w:rPr>
          <w:spacing w:val="-2"/>
          <w:sz w:val="22"/>
          <w:szCs w:val="22"/>
        </w:rPr>
        <w:t xml:space="preserve"> </w:t>
      </w:r>
      <w:r w:rsidRPr="002773D4">
        <w:rPr>
          <w:sz w:val="22"/>
          <w:szCs w:val="22"/>
        </w:rPr>
        <w:t>accordance</w:t>
      </w:r>
      <w:r w:rsidRPr="002773D4">
        <w:rPr>
          <w:spacing w:val="-3"/>
          <w:sz w:val="22"/>
          <w:szCs w:val="22"/>
        </w:rPr>
        <w:t xml:space="preserve"> </w:t>
      </w:r>
      <w:r w:rsidRPr="002773D4">
        <w:rPr>
          <w:sz w:val="22"/>
          <w:szCs w:val="22"/>
        </w:rPr>
        <w:t>with</w:t>
      </w:r>
      <w:r w:rsidRPr="002773D4">
        <w:rPr>
          <w:spacing w:val="-2"/>
          <w:sz w:val="22"/>
          <w:szCs w:val="22"/>
        </w:rPr>
        <w:t xml:space="preserve"> </w:t>
      </w:r>
      <w:r w:rsidRPr="002773D4">
        <w:rPr>
          <w:sz w:val="22"/>
          <w:szCs w:val="22"/>
        </w:rPr>
        <w:t>this</w:t>
      </w:r>
      <w:r w:rsidRPr="002773D4">
        <w:rPr>
          <w:spacing w:val="-4"/>
          <w:sz w:val="22"/>
          <w:szCs w:val="22"/>
        </w:rPr>
        <w:t xml:space="preserve"> </w:t>
      </w:r>
      <w:r w:rsidRPr="002773D4">
        <w:rPr>
          <w:sz w:val="22"/>
          <w:szCs w:val="22"/>
        </w:rPr>
        <w:t>Policy’s</w:t>
      </w:r>
      <w:r w:rsidRPr="002773D4">
        <w:rPr>
          <w:spacing w:val="-2"/>
          <w:sz w:val="22"/>
          <w:szCs w:val="22"/>
        </w:rPr>
        <w:t xml:space="preserve"> </w:t>
      </w:r>
      <w:r w:rsidRPr="002773D4">
        <w:rPr>
          <w:sz w:val="22"/>
          <w:szCs w:val="22"/>
        </w:rPr>
        <w:t>Title</w:t>
      </w:r>
      <w:r w:rsidRPr="002773D4">
        <w:rPr>
          <w:spacing w:val="-1"/>
          <w:sz w:val="22"/>
          <w:szCs w:val="22"/>
        </w:rPr>
        <w:t xml:space="preserve"> </w:t>
      </w:r>
      <w:r w:rsidRPr="002773D4">
        <w:rPr>
          <w:sz w:val="22"/>
          <w:szCs w:val="22"/>
        </w:rPr>
        <w:t>IX</w:t>
      </w:r>
      <w:r w:rsidRPr="002773D4">
        <w:rPr>
          <w:spacing w:val="-2"/>
          <w:sz w:val="22"/>
          <w:szCs w:val="22"/>
        </w:rPr>
        <w:t xml:space="preserve"> </w:t>
      </w:r>
      <w:r w:rsidRPr="002773D4">
        <w:rPr>
          <w:sz w:val="22"/>
          <w:szCs w:val="22"/>
        </w:rPr>
        <w:t>Sexual</w:t>
      </w:r>
      <w:r w:rsidRPr="002773D4">
        <w:rPr>
          <w:spacing w:val="-2"/>
          <w:sz w:val="22"/>
          <w:szCs w:val="22"/>
        </w:rPr>
        <w:t xml:space="preserve"> </w:t>
      </w:r>
      <w:r w:rsidRPr="002773D4">
        <w:rPr>
          <w:sz w:val="22"/>
          <w:szCs w:val="22"/>
        </w:rPr>
        <w:t>Harassment</w:t>
      </w:r>
      <w:r w:rsidRPr="002773D4">
        <w:rPr>
          <w:spacing w:val="-1"/>
          <w:sz w:val="22"/>
          <w:szCs w:val="22"/>
        </w:rPr>
        <w:t xml:space="preserve"> </w:t>
      </w:r>
      <w:r w:rsidR="00A178DC">
        <w:rPr>
          <w:spacing w:val="-1"/>
          <w:sz w:val="22"/>
          <w:szCs w:val="22"/>
        </w:rPr>
        <w:t xml:space="preserve">Formal </w:t>
      </w:r>
      <w:r w:rsidRPr="002773D4">
        <w:rPr>
          <w:sz w:val="22"/>
          <w:szCs w:val="22"/>
        </w:rPr>
        <w:t>Complaint</w:t>
      </w:r>
      <w:r w:rsidRPr="002773D4">
        <w:rPr>
          <w:spacing w:val="-2"/>
          <w:sz w:val="22"/>
          <w:szCs w:val="22"/>
        </w:rPr>
        <w:t xml:space="preserve"> </w:t>
      </w:r>
      <w:r w:rsidRPr="002773D4">
        <w:rPr>
          <w:sz w:val="22"/>
          <w:szCs w:val="22"/>
        </w:rPr>
        <w:t>Process</w:t>
      </w:r>
      <w:r w:rsidRPr="002773D4">
        <w:rPr>
          <w:spacing w:val="-2"/>
          <w:sz w:val="22"/>
          <w:szCs w:val="22"/>
        </w:rPr>
        <w:t xml:space="preserve"> </w:t>
      </w:r>
      <w:r w:rsidRPr="002773D4">
        <w:rPr>
          <w:sz w:val="22"/>
          <w:szCs w:val="22"/>
        </w:rPr>
        <w:t xml:space="preserve">and may include a private interview with the person filing the </w:t>
      </w:r>
      <w:r w:rsidR="000A2EB4">
        <w:rPr>
          <w:rFonts w:eastAsia="Calibri"/>
          <w:sz w:val="22"/>
          <w:szCs w:val="22"/>
        </w:rPr>
        <w:t>Formal C</w:t>
      </w:r>
      <w:r w:rsidR="000A2EB4" w:rsidRPr="002773D4">
        <w:rPr>
          <w:rFonts w:eastAsia="Calibri"/>
          <w:sz w:val="22"/>
          <w:szCs w:val="22"/>
        </w:rPr>
        <w:t xml:space="preserve">omplaint </w:t>
      </w:r>
      <w:r w:rsidRPr="002773D4">
        <w:rPr>
          <w:sz w:val="22"/>
          <w:szCs w:val="22"/>
        </w:rPr>
        <w:t xml:space="preserve">and with witnesses. The person alleged to have committed Title IX Sexual Harassment </w:t>
      </w:r>
      <w:r w:rsidRPr="002773D4">
        <w:rPr>
          <w:sz w:val="22"/>
          <w:szCs w:val="22"/>
        </w:rPr>
        <w:lastRenderedPageBreak/>
        <w:t>will also be interviewed.</w:t>
      </w:r>
      <w:r w:rsidRPr="002773D4">
        <w:rPr>
          <w:spacing w:val="40"/>
          <w:sz w:val="22"/>
          <w:szCs w:val="22"/>
        </w:rPr>
        <w:t xml:space="preserve"> </w:t>
      </w:r>
      <w:r w:rsidRPr="002773D4">
        <w:rPr>
          <w:sz w:val="22"/>
          <w:szCs w:val="22"/>
        </w:rPr>
        <w:t>Once the investigation is completed, the College will, to the extent appropriate, inform the parties of the results of that investigation.</w:t>
      </w:r>
    </w:p>
    <w:p w14:paraId="528E9C14" w14:textId="77777777" w:rsidR="002422D6" w:rsidRPr="002773D4" w:rsidRDefault="002422D6" w:rsidP="007377E3">
      <w:pPr>
        <w:pStyle w:val="BodyText"/>
        <w:rPr>
          <w:sz w:val="22"/>
          <w:szCs w:val="22"/>
        </w:rPr>
      </w:pPr>
    </w:p>
    <w:p w14:paraId="01891A5B" w14:textId="33F98D64" w:rsidR="0081749F" w:rsidRPr="00B308FB" w:rsidRDefault="0081749F" w:rsidP="00D310FC">
      <w:pPr>
        <w:pStyle w:val="ListParagraph"/>
        <w:numPr>
          <w:ilvl w:val="0"/>
          <w:numId w:val="35"/>
        </w:numPr>
        <w:rPr>
          <w:rFonts w:ascii="Times New Roman" w:hAnsi="Times New Roman"/>
          <w:b/>
          <w:bCs/>
        </w:rPr>
      </w:pPr>
      <w:bookmarkStart w:id="53" w:name="e._Disciplinary_Action"/>
      <w:bookmarkStart w:id="54" w:name="_Toc233893097"/>
      <w:bookmarkEnd w:id="53"/>
      <w:r w:rsidRPr="00B308FB">
        <w:rPr>
          <w:rFonts w:ascii="Times New Roman" w:hAnsi="Times New Roman"/>
          <w:b/>
          <w:bCs/>
        </w:rPr>
        <w:t>Joint Investigation</w:t>
      </w:r>
      <w:bookmarkEnd w:id="54"/>
    </w:p>
    <w:p w14:paraId="5ECDFA37" w14:textId="62D85007" w:rsidR="0081749F" w:rsidRPr="00CE2C1E" w:rsidRDefault="0081749F" w:rsidP="00E03440">
      <w:pPr>
        <w:shd w:val="clear" w:color="auto" w:fill="FFFFFF"/>
        <w:tabs>
          <w:tab w:val="left" w:pos="9720"/>
        </w:tabs>
        <w:ind w:right="-60"/>
        <w:jc w:val="both"/>
        <w:rPr>
          <w:sz w:val="22"/>
          <w:szCs w:val="22"/>
        </w:rPr>
      </w:pPr>
      <w:r w:rsidRPr="002773D4">
        <w:rPr>
          <w:sz w:val="22"/>
          <w:szCs w:val="22"/>
        </w:rPr>
        <w:t xml:space="preserve">In some circumstances a Responding Party’s conduct may constitute a potential violation of this Policy and/or other conduct policies applicable to employees or students.  In such cases, in order to avoid duplicative investigatory efforts, a joint investigation under this Policy may be conducted by the Title IX Coordinator and the administrator charged with enforcing conduct policies. For example, if the Responding Party is a student, the Title IX Coordinator and Student Code of Conduct Administrator may jointly investigate the </w:t>
      </w:r>
      <w:r w:rsidR="000A2EB4">
        <w:rPr>
          <w:rFonts w:eastAsia="Calibri"/>
          <w:sz w:val="22"/>
          <w:szCs w:val="22"/>
        </w:rPr>
        <w:t>Formal C</w:t>
      </w:r>
      <w:r w:rsidR="000A2EB4" w:rsidRPr="002773D4">
        <w:rPr>
          <w:rFonts w:eastAsia="Calibri"/>
          <w:sz w:val="22"/>
          <w:szCs w:val="22"/>
        </w:rPr>
        <w:t>omplaint</w:t>
      </w:r>
      <w:r w:rsidRPr="002773D4">
        <w:rPr>
          <w:sz w:val="22"/>
          <w:szCs w:val="22"/>
        </w:rPr>
        <w:t>.  Based on the findings of their joint investigation, the student may be subject to disciplinary action for violations of this Policy and/or the Student Code of Conduct. Where the Responding Party is an employee, a joint investigation may be conducted by the Title IX Coordinator, Human Resources and the employee’s supervisor.  Based on the findings of their joint investigation, the employee may be subject to disciplinary action for violations of this Policy and/or for inappropriate and unprofessional conduct</w:t>
      </w:r>
      <w:r w:rsidR="00CE2C1E">
        <w:rPr>
          <w:sz w:val="22"/>
          <w:szCs w:val="22"/>
        </w:rPr>
        <w:t>, subject to the applicable collective bargaining agreements, employee handbooks, or other college policies and procedures</w:t>
      </w:r>
      <w:r w:rsidR="00CE2C1E" w:rsidRPr="002773D4">
        <w:rPr>
          <w:sz w:val="22"/>
          <w:szCs w:val="22"/>
        </w:rPr>
        <w:t xml:space="preserve">. </w:t>
      </w:r>
      <w:r w:rsidRPr="002773D4">
        <w:rPr>
          <w:sz w:val="22"/>
          <w:szCs w:val="22"/>
        </w:rPr>
        <w:t xml:space="preserve"> </w:t>
      </w:r>
    </w:p>
    <w:p w14:paraId="5559E436" w14:textId="77777777" w:rsidR="0081749F" w:rsidRPr="002773D4" w:rsidRDefault="0081749F" w:rsidP="007377E3">
      <w:pPr>
        <w:rPr>
          <w:sz w:val="22"/>
          <w:szCs w:val="22"/>
          <w:lang w:val="x-none" w:eastAsia="x-none"/>
        </w:rPr>
      </w:pPr>
    </w:p>
    <w:p w14:paraId="1FA3C6B5" w14:textId="6551C54A" w:rsidR="0081749F" w:rsidRPr="00B308FB" w:rsidRDefault="0081749F" w:rsidP="00D310FC">
      <w:pPr>
        <w:pStyle w:val="ListParagraph"/>
        <w:numPr>
          <w:ilvl w:val="0"/>
          <w:numId w:val="35"/>
        </w:numPr>
        <w:rPr>
          <w:rFonts w:ascii="Times New Roman" w:hAnsi="Times New Roman"/>
          <w:b/>
          <w:bCs/>
        </w:rPr>
      </w:pPr>
      <w:bookmarkStart w:id="55" w:name="_Toc233893098"/>
      <w:r w:rsidRPr="00B308FB">
        <w:rPr>
          <w:rFonts w:ascii="Times New Roman" w:hAnsi="Times New Roman"/>
          <w:b/>
          <w:bCs/>
        </w:rPr>
        <w:t>Interim Action and Emergency Removal</w:t>
      </w:r>
      <w:bookmarkEnd w:id="55"/>
    </w:p>
    <w:p w14:paraId="2DB322BA" w14:textId="77777777" w:rsidR="0081749F" w:rsidRPr="002773D4" w:rsidRDefault="0081749F" w:rsidP="007377E3">
      <w:pPr>
        <w:jc w:val="both"/>
        <w:rPr>
          <w:sz w:val="22"/>
          <w:szCs w:val="22"/>
        </w:rPr>
      </w:pPr>
      <w:r w:rsidRPr="002773D4">
        <w:rPr>
          <w:sz w:val="22"/>
          <w:szCs w:val="22"/>
        </w:rPr>
        <w:t xml:space="preserve">The College reserves the right to suspend a student on an interim basis or place an employee on paid administrative leave prior to completing an investigation under this Policy when it reasonably concludes that a student or employee: (a) poses a threat to health or safety; (b) poses a threat to College property or equipment; (c) is disruptive or interferes with the normal operations of the College; or (d) is charged with a violation of state or federal law.  In such cases, the College shall provide the employee or student notice of the specific reason(s) for the interim action.  During a student’s interim suspension or an employee’s leave, the College reserves the right to prohibit the individual from entering upon the College’s property or participating in any College activities absent written authorization from an appropriate official of the College.  </w:t>
      </w:r>
    </w:p>
    <w:p w14:paraId="4C47F37D" w14:textId="77777777" w:rsidR="0081749F" w:rsidRPr="002773D4" w:rsidRDefault="0081749F" w:rsidP="007377E3">
      <w:pPr>
        <w:jc w:val="both"/>
        <w:rPr>
          <w:sz w:val="22"/>
          <w:szCs w:val="22"/>
        </w:rPr>
      </w:pPr>
    </w:p>
    <w:p w14:paraId="03A36054" w14:textId="1F82F962" w:rsidR="0081749F" w:rsidRPr="002773D4" w:rsidRDefault="0081749F" w:rsidP="007377E3">
      <w:pPr>
        <w:jc w:val="both"/>
        <w:rPr>
          <w:sz w:val="22"/>
          <w:szCs w:val="22"/>
        </w:rPr>
      </w:pPr>
      <w:r w:rsidRPr="002773D4">
        <w:rPr>
          <w:sz w:val="22"/>
          <w:szCs w:val="22"/>
        </w:rPr>
        <w:t xml:space="preserve">The College shall make reasonable efforts to minimize disruption in the professional or educational experience of all affected parties. The College, Complainant, and Respondent will take reasonable efforts to preserve all relevant materials to a </w:t>
      </w:r>
      <w:r w:rsidR="000A2EB4">
        <w:rPr>
          <w:rFonts w:eastAsia="Calibri"/>
          <w:sz w:val="22"/>
          <w:szCs w:val="22"/>
        </w:rPr>
        <w:t>Formal C</w:t>
      </w:r>
      <w:r w:rsidR="000A2EB4" w:rsidRPr="002773D4">
        <w:rPr>
          <w:rFonts w:eastAsia="Calibri"/>
          <w:sz w:val="22"/>
          <w:szCs w:val="22"/>
        </w:rPr>
        <w:t>omplaint</w:t>
      </w:r>
      <w:r w:rsidRPr="002773D4">
        <w:rPr>
          <w:sz w:val="22"/>
          <w:szCs w:val="22"/>
        </w:rPr>
        <w:t xml:space="preserve">, including communications (e.g. email and voice) and documents.  </w:t>
      </w:r>
    </w:p>
    <w:p w14:paraId="65E7549F" w14:textId="77777777" w:rsidR="0081749F" w:rsidRPr="002773D4" w:rsidRDefault="0081749F" w:rsidP="007377E3">
      <w:pPr>
        <w:rPr>
          <w:sz w:val="22"/>
          <w:szCs w:val="22"/>
          <w:lang w:val="x-none" w:eastAsia="x-none"/>
        </w:rPr>
      </w:pPr>
    </w:p>
    <w:p w14:paraId="4CDEE3EF" w14:textId="5A8DA729" w:rsidR="002422D6" w:rsidRPr="00B308FB" w:rsidRDefault="002422D6" w:rsidP="00D310FC">
      <w:pPr>
        <w:pStyle w:val="ListParagraph"/>
        <w:keepNext/>
        <w:numPr>
          <w:ilvl w:val="0"/>
          <w:numId w:val="35"/>
        </w:numPr>
        <w:rPr>
          <w:rFonts w:ascii="Times New Roman" w:hAnsi="Times New Roman"/>
        </w:rPr>
      </w:pPr>
      <w:bookmarkStart w:id="56" w:name="_Toc233893099"/>
      <w:r w:rsidRPr="00B308FB">
        <w:rPr>
          <w:rFonts w:ascii="Times New Roman" w:hAnsi="Times New Roman"/>
          <w:b/>
          <w:bCs/>
        </w:rPr>
        <w:t>Disciplinary Action</w:t>
      </w:r>
      <w:bookmarkEnd w:id="56"/>
    </w:p>
    <w:p w14:paraId="23A0B83C" w14:textId="7CBDF35D" w:rsidR="00774D32" w:rsidRPr="00E03440" w:rsidRDefault="002422D6" w:rsidP="00E03440">
      <w:pPr>
        <w:keepNext/>
        <w:jc w:val="both"/>
        <w:rPr>
          <w:bCs/>
          <w:sz w:val="22"/>
          <w:szCs w:val="22"/>
        </w:rPr>
      </w:pPr>
      <w:r w:rsidRPr="002773D4">
        <w:rPr>
          <w:sz w:val="22"/>
          <w:szCs w:val="22"/>
        </w:rPr>
        <w:t>Discipline for violating this Policy</w:t>
      </w:r>
      <w:r w:rsidRPr="002773D4">
        <w:rPr>
          <w:spacing w:val="-4"/>
          <w:sz w:val="22"/>
          <w:szCs w:val="22"/>
        </w:rPr>
        <w:t xml:space="preserve"> </w:t>
      </w:r>
      <w:r w:rsidRPr="002773D4">
        <w:rPr>
          <w:sz w:val="22"/>
          <w:szCs w:val="22"/>
        </w:rPr>
        <w:t>may</w:t>
      </w:r>
      <w:r w:rsidRPr="002773D4">
        <w:rPr>
          <w:spacing w:val="-1"/>
          <w:sz w:val="22"/>
          <w:szCs w:val="22"/>
        </w:rPr>
        <w:t xml:space="preserve"> </w:t>
      </w:r>
      <w:r w:rsidRPr="002773D4">
        <w:rPr>
          <w:sz w:val="22"/>
          <w:szCs w:val="22"/>
        </w:rPr>
        <w:t>include, but is not limited to, mandatory counseling or training, verbal or written warnings, suspension, termination from employment, or expulsion from the College.</w:t>
      </w:r>
      <w:r w:rsidR="0081749F" w:rsidRPr="002773D4">
        <w:rPr>
          <w:sz w:val="22"/>
          <w:szCs w:val="22"/>
        </w:rPr>
        <w:t xml:space="preserve"> </w:t>
      </w:r>
      <w:r w:rsidR="0081749F" w:rsidRPr="002773D4">
        <w:rPr>
          <w:bCs/>
          <w:sz w:val="22"/>
          <w:szCs w:val="22"/>
        </w:rPr>
        <w:t>Any disciplinary action taken against an employee shall be regarded as an administrative action subject to all terms and conditions of applicable collective bargaining agreements</w:t>
      </w:r>
      <w:r w:rsidR="00CE2C1E">
        <w:rPr>
          <w:bCs/>
          <w:sz w:val="22"/>
          <w:szCs w:val="22"/>
        </w:rPr>
        <w:t>, employee handbooks, or other college policies and procedures</w:t>
      </w:r>
      <w:r w:rsidR="0081749F" w:rsidRPr="002773D4">
        <w:rPr>
          <w:bCs/>
          <w:sz w:val="22"/>
          <w:szCs w:val="22"/>
        </w:rPr>
        <w:t>.</w:t>
      </w:r>
    </w:p>
    <w:p w14:paraId="59CB67EE" w14:textId="77777777" w:rsidR="00774D32" w:rsidRPr="002773D4" w:rsidRDefault="00774D32" w:rsidP="007377E3">
      <w:pPr>
        <w:pStyle w:val="BodyText"/>
        <w:rPr>
          <w:sz w:val="22"/>
          <w:szCs w:val="22"/>
        </w:rPr>
      </w:pPr>
    </w:p>
    <w:p w14:paraId="06C99F25" w14:textId="77777777" w:rsidR="002422D6" w:rsidRPr="00B308FB" w:rsidRDefault="002422D6" w:rsidP="00D310FC">
      <w:pPr>
        <w:pStyle w:val="ListParagraph"/>
        <w:numPr>
          <w:ilvl w:val="0"/>
          <w:numId w:val="35"/>
        </w:numPr>
        <w:spacing w:after="240"/>
        <w:contextualSpacing w:val="0"/>
        <w:rPr>
          <w:rFonts w:ascii="Times New Roman" w:hAnsi="Times New Roman"/>
          <w:spacing w:val="-2"/>
        </w:rPr>
      </w:pPr>
      <w:bookmarkStart w:id="57" w:name="_Toc233893100"/>
      <w:r w:rsidRPr="00B308FB">
        <w:rPr>
          <w:rFonts w:ascii="Times New Roman" w:hAnsi="Times New Roman"/>
          <w:b/>
          <w:bCs/>
        </w:rPr>
        <w:t>Consensual Relationships</w:t>
      </w:r>
      <w:bookmarkEnd w:id="57"/>
    </w:p>
    <w:p w14:paraId="754DEAB2" w14:textId="77777777" w:rsidR="002422D6" w:rsidRPr="002773D4" w:rsidRDefault="002422D6" w:rsidP="00D310FC">
      <w:pPr>
        <w:pStyle w:val="ListParagraph"/>
        <w:widowControl w:val="0"/>
        <w:numPr>
          <w:ilvl w:val="0"/>
          <w:numId w:val="25"/>
        </w:numPr>
        <w:tabs>
          <w:tab w:val="left" w:pos="839"/>
        </w:tabs>
        <w:autoSpaceDE w:val="0"/>
        <w:autoSpaceDN w:val="0"/>
        <w:spacing w:before="240" w:after="0" w:line="240" w:lineRule="auto"/>
        <w:ind w:left="835"/>
        <w:rPr>
          <w:rFonts w:ascii="Times New Roman" w:hAnsi="Times New Roman"/>
          <w:b/>
        </w:rPr>
      </w:pPr>
      <w:r w:rsidRPr="002773D4">
        <w:rPr>
          <w:rFonts w:ascii="Times New Roman" w:hAnsi="Times New Roman"/>
          <w:b/>
        </w:rPr>
        <w:t>Faculty/Administrator/Staff</w:t>
      </w:r>
      <w:r w:rsidRPr="002773D4">
        <w:rPr>
          <w:rFonts w:ascii="Times New Roman" w:hAnsi="Times New Roman"/>
          <w:b/>
          <w:spacing w:val="-6"/>
        </w:rPr>
        <w:t xml:space="preserve"> </w:t>
      </w:r>
      <w:r w:rsidRPr="002773D4">
        <w:rPr>
          <w:rFonts w:ascii="Times New Roman" w:hAnsi="Times New Roman"/>
          <w:b/>
        </w:rPr>
        <w:t>Member</w:t>
      </w:r>
      <w:r w:rsidRPr="002773D4">
        <w:rPr>
          <w:rFonts w:ascii="Times New Roman" w:hAnsi="Times New Roman"/>
          <w:b/>
          <w:spacing w:val="-5"/>
        </w:rPr>
        <w:t xml:space="preserve"> </w:t>
      </w:r>
      <w:r w:rsidRPr="002773D4">
        <w:rPr>
          <w:rFonts w:ascii="Times New Roman" w:hAnsi="Times New Roman"/>
          <w:b/>
        </w:rPr>
        <w:t>Relationships</w:t>
      </w:r>
      <w:r w:rsidRPr="002773D4">
        <w:rPr>
          <w:rFonts w:ascii="Times New Roman" w:hAnsi="Times New Roman"/>
          <w:b/>
          <w:spacing w:val="-7"/>
        </w:rPr>
        <w:t xml:space="preserve"> </w:t>
      </w:r>
      <w:r w:rsidRPr="002773D4">
        <w:rPr>
          <w:rFonts w:ascii="Times New Roman" w:hAnsi="Times New Roman"/>
          <w:b/>
        </w:rPr>
        <w:t>with</w:t>
      </w:r>
      <w:r w:rsidRPr="002773D4">
        <w:rPr>
          <w:rFonts w:ascii="Times New Roman" w:hAnsi="Times New Roman"/>
          <w:b/>
          <w:spacing w:val="-6"/>
        </w:rPr>
        <w:t xml:space="preserve"> </w:t>
      </w:r>
      <w:r w:rsidRPr="002773D4">
        <w:rPr>
          <w:rFonts w:ascii="Times New Roman" w:hAnsi="Times New Roman"/>
          <w:b/>
          <w:spacing w:val="-2"/>
        </w:rPr>
        <w:t>Students</w:t>
      </w:r>
    </w:p>
    <w:p w14:paraId="4931A979" w14:textId="77777777" w:rsidR="002422D6" w:rsidRPr="002773D4" w:rsidRDefault="002422D6" w:rsidP="007377E3">
      <w:pPr>
        <w:pStyle w:val="BodyText"/>
        <w:rPr>
          <w:b/>
          <w:sz w:val="22"/>
          <w:szCs w:val="22"/>
        </w:rPr>
      </w:pPr>
    </w:p>
    <w:p w14:paraId="113F55B6" w14:textId="77777777" w:rsidR="002422D6" w:rsidRDefault="002422D6" w:rsidP="00E03440">
      <w:pPr>
        <w:pStyle w:val="BodyText"/>
        <w:ind w:right="30"/>
        <w:jc w:val="both"/>
        <w:rPr>
          <w:sz w:val="22"/>
          <w:szCs w:val="22"/>
        </w:rPr>
      </w:pPr>
      <w:r w:rsidRPr="002773D4">
        <w:rPr>
          <w:sz w:val="22"/>
          <w:szCs w:val="22"/>
        </w:rPr>
        <w:t>A romantic and/or sexual relationship, consensual or otherwise, between a faculty member, administrator or staff member and a student is looked upon with disfavor and is strongly discouraged.</w:t>
      </w:r>
      <w:r w:rsidRPr="002773D4">
        <w:rPr>
          <w:spacing w:val="40"/>
          <w:sz w:val="22"/>
          <w:szCs w:val="22"/>
        </w:rPr>
        <w:t xml:space="preserve"> </w:t>
      </w:r>
      <w:r w:rsidRPr="002773D4">
        <w:rPr>
          <w:sz w:val="22"/>
          <w:szCs w:val="22"/>
        </w:rPr>
        <w:t>No faculty member shall have a romantic and/or sexual relationship, consensual or otherwise,</w:t>
      </w:r>
      <w:r w:rsidRPr="002773D4">
        <w:rPr>
          <w:spacing w:val="-14"/>
          <w:sz w:val="22"/>
          <w:szCs w:val="22"/>
        </w:rPr>
        <w:t xml:space="preserve"> </w:t>
      </w:r>
      <w:r w:rsidRPr="002773D4">
        <w:rPr>
          <w:sz w:val="22"/>
          <w:szCs w:val="22"/>
        </w:rPr>
        <w:t>with</w:t>
      </w:r>
      <w:r w:rsidRPr="002773D4">
        <w:rPr>
          <w:spacing w:val="-12"/>
          <w:sz w:val="22"/>
          <w:szCs w:val="22"/>
        </w:rPr>
        <w:t xml:space="preserve"> </w:t>
      </w:r>
      <w:r w:rsidRPr="002773D4">
        <w:rPr>
          <w:sz w:val="22"/>
          <w:szCs w:val="22"/>
        </w:rPr>
        <w:t>a</w:t>
      </w:r>
      <w:r w:rsidRPr="002773D4">
        <w:rPr>
          <w:spacing w:val="-13"/>
          <w:sz w:val="22"/>
          <w:szCs w:val="22"/>
        </w:rPr>
        <w:t xml:space="preserve"> </w:t>
      </w:r>
      <w:r w:rsidRPr="002773D4">
        <w:rPr>
          <w:sz w:val="22"/>
          <w:szCs w:val="22"/>
        </w:rPr>
        <w:t>student</w:t>
      </w:r>
      <w:r w:rsidRPr="002773D4">
        <w:rPr>
          <w:spacing w:val="-12"/>
          <w:sz w:val="22"/>
          <w:szCs w:val="22"/>
        </w:rPr>
        <w:t xml:space="preserve"> </w:t>
      </w:r>
      <w:r w:rsidRPr="002773D4">
        <w:rPr>
          <w:sz w:val="22"/>
          <w:szCs w:val="22"/>
        </w:rPr>
        <w:t>who</w:t>
      </w:r>
      <w:r w:rsidRPr="002773D4">
        <w:rPr>
          <w:spacing w:val="-12"/>
          <w:sz w:val="22"/>
          <w:szCs w:val="22"/>
        </w:rPr>
        <w:t xml:space="preserve"> </w:t>
      </w:r>
      <w:r w:rsidRPr="002773D4">
        <w:rPr>
          <w:sz w:val="22"/>
          <w:szCs w:val="22"/>
        </w:rPr>
        <w:t>is</w:t>
      </w:r>
      <w:r w:rsidRPr="002773D4">
        <w:rPr>
          <w:spacing w:val="-12"/>
          <w:sz w:val="22"/>
          <w:szCs w:val="22"/>
        </w:rPr>
        <w:t xml:space="preserve"> </w:t>
      </w:r>
      <w:r w:rsidRPr="002773D4">
        <w:rPr>
          <w:sz w:val="22"/>
          <w:szCs w:val="22"/>
        </w:rPr>
        <w:t>being</w:t>
      </w:r>
      <w:r w:rsidRPr="002773D4">
        <w:rPr>
          <w:spacing w:val="-14"/>
          <w:sz w:val="22"/>
          <w:szCs w:val="22"/>
        </w:rPr>
        <w:t xml:space="preserve"> </w:t>
      </w:r>
      <w:r w:rsidRPr="002773D4">
        <w:rPr>
          <w:sz w:val="22"/>
          <w:szCs w:val="22"/>
        </w:rPr>
        <w:t>taught</w:t>
      </w:r>
      <w:r w:rsidRPr="002773D4">
        <w:rPr>
          <w:spacing w:val="-12"/>
          <w:sz w:val="22"/>
          <w:szCs w:val="22"/>
        </w:rPr>
        <w:t xml:space="preserve"> </w:t>
      </w:r>
      <w:r w:rsidRPr="002773D4">
        <w:rPr>
          <w:sz w:val="22"/>
          <w:szCs w:val="22"/>
        </w:rPr>
        <w:t>or</w:t>
      </w:r>
      <w:r w:rsidRPr="002773D4">
        <w:rPr>
          <w:spacing w:val="-13"/>
          <w:sz w:val="22"/>
          <w:szCs w:val="22"/>
        </w:rPr>
        <w:t xml:space="preserve"> </w:t>
      </w:r>
      <w:r w:rsidRPr="002773D4">
        <w:rPr>
          <w:sz w:val="22"/>
          <w:szCs w:val="22"/>
        </w:rPr>
        <w:t>advised</w:t>
      </w:r>
      <w:r w:rsidRPr="002773D4">
        <w:rPr>
          <w:spacing w:val="-12"/>
          <w:sz w:val="22"/>
          <w:szCs w:val="22"/>
        </w:rPr>
        <w:t xml:space="preserve"> </w:t>
      </w:r>
      <w:r w:rsidRPr="002773D4">
        <w:rPr>
          <w:sz w:val="22"/>
          <w:szCs w:val="22"/>
        </w:rPr>
        <w:t>by</w:t>
      </w:r>
      <w:r w:rsidRPr="002773D4">
        <w:rPr>
          <w:spacing w:val="-15"/>
          <w:sz w:val="22"/>
          <w:szCs w:val="22"/>
        </w:rPr>
        <w:t xml:space="preserve"> </w:t>
      </w:r>
      <w:r w:rsidRPr="002773D4">
        <w:rPr>
          <w:sz w:val="22"/>
          <w:szCs w:val="22"/>
        </w:rPr>
        <w:t>the</w:t>
      </w:r>
      <w:r w:rsidRPr="002773D4">
        <w:rPr>
          <w:spacing w:val="-13"/>
          <w:sz w:val="22"/>
          <w:szCs w:val="22"/>
        </w:rPr>
        <w:t xml:space="preserve"> </w:t>
      </w:r>
      <w:r w:rsidRPr="002773D4">
        <w:rPr>
          <w:sz w:val="22"/>
          <w:szCs w:val="22"/>
        </w:rPr>
        <w:t>faculty</w:t>
      </w:r>
      <w:r w:rsidRPr="002773D4">
        <w:rPr>
          <w:spacing w:val="-15"/>
          <w:sz w:val="22"/>
          <w:szCs w:val="22"/>
        </w:rPr>
        <w:t xml:space="preserve"> </w:t>
      </w:r>
      <w:r w:rsidRPr="002773D4">
        <w:rPr>
          <w:sz w:val="22"/>
          <w:szCs w:val="22"/>
        </w:rPr>
        <w:t>member</w:t>
      </w:r>
      <w:r w:rsidRPr="002773D4">
        <w:rPr>
          <w:spacing w:val="-13"/>
          <w:sz w:val="22"/>
          <w:szCs w:val="22"/>
        </w:rPr>
        <w:t xml:space="preserve"> </w:t>
      </w:r>
      <w:r w:rsidRPr="002773D4">
        <w:rPr>
          <w:sz w:val="22"/>
          <w:szCs w:val="22"/>
        </w:rPr>
        <w:t>or</w:t>
      </w:r>
      <w:r w:rsidRPr="002773D4">
        <w:rPr>
          <w:spacing w:val="-13"/>
          <w:sz w:val="22"/>
          <w:szCs w:val="22"/>
        </w:rPr>
        <w:t xml:space="preserve"> </w:t>
      </w:r>
      <w:r w:rsidRPr="002773D4">
        <w:rPr>
          <w:sz w:val="22"/>
          <w:szCs w:val="22"/>
        </w:rPr>
        <w:t>whose</w:t>
      </w:r>
      <w:r w:rsidRPr="002773D4">
        <w:rPr>
          <w:spacing w:val="-13"/>
          <w:sz w:val="22"/>
          <w:szCs w:val="22"/>
        </w:rPr>
        <w:t xml:space="preserve"> </w:t>
      </w:r>
      <w:r w:rsidRPr="002773D4">
        <w:rPr>
          <w:sz w:val="22"/>
          <w:szCs w:val="22"/>
        </w:rPr>
        <w:t>academic work is being supervised or evaluated, directly or indirectly, by the faculty member.</w:t>
      </w:r>
      <w:r w:rsidRPr="002773D4">
        <w:rPr>
          <w:spacing w:val="40"/>
          <w:sz w:val="22"/>
          <w:szCs w:val="22"/>
        </w:rPr>
        <w:t xml:space="preserve"> </w:t>
      </w:r>
      <w:r w:rsidRPr="002773D4">
        <w:rPr>
          <w:sz w:val="22"/>
          <w:szCs w:val="22"/>
        </w:rPr>
        <w:t>No administrator or staff member shall have a romantic and/or sexual relationship, consensual or otherwise,</w:t>
      </w:r>
      <w:r w:rsidRPr="002773D4">
        <w:rPr>
          <w:spacing w:val="-6"/>
          <w:sz w:val="22"/>
          <w:szCs w:val="22"/>
        </w:rPr>
        <w:t xml:space="preserve"> </w:t>
      </w:r>
      <w:r w:rsidRPr="002773D4">
        <w:rPr>
          <w:sz w:val="22"/>
          <w:szCs w:val="22"/>
        </w:rPr>
        <w:t>with</w:t>
      </w:r>
      <w:r w:rsidRPr="002773D4">
        <w:rPr>
          <w:spacing w:val="-3"/>
          <w:sz w:val="22"/>
          <w:szCs w:val="22"/>
        </w:rPr>
        <w:t xml:space="preserve"> </w:t>
      </w:r>
      <w:r w:rsidRPr="002773D4">
        <w:rPr>
          <w:sz w:val="22"/>
          <w:szCs w:val="22"/>
        </w:rPr>
        <w:t>a</w:t>
      </w:r>
      <w:r w:rsidRPr="002773D4">
        <w:rPr>
          <w:spacing w:val="-7"/>
          <w:sz w:val="22"/>
          <w:szCs w:val="22"/>
        </w:rPr>
        <w:t xml:space="preserve"> </w:t>
      </w:r>
      <w:r w:rsidRPr="002773D4">
        <w:rPr>
          <w:sz w:val="22"/>
          <w:szCs w:val="22"/>
        </w:rPr>
        <w:t>student</w:t>
      </w:r>
      <w:r w:rsidRPr="002773D4">
        <w:rPr>
          <w:spacing w:val="-1"/>
          <w:sz w:val="22"/>
          <w:szCs w:val="22"/>
        </w:rPr>
        <w:t xml:space="preserve"> </w:t>
      </w:r>
      <w:r w:rsidRPr="002773D4">
        <w:rPr>
          <w:sz w:val="22"/>
          <w:szCs w:val="22"/>
        </w:rPr>
        <w:t>who</w:t>
      </w:r>
      <w:r w:rsidRPr="002773D4">
        <w:rPr>
          <w:spacing w:val="-6"/>
          <w:sz w:val="22"/>
          <w:szCs w:val="22"/>
        </w:rPr>
        <w:t xml:space="preserve"> </w:t>
      </w:r>
      <w:r w:rsidRPr="002773D4">
        <w:rPr>
          <w:sz w:val="22"/>
          <w:szCs w:val="22"/>
        </w:rPr>
        <w:t>the</w:t>
      </w:r>
      <w:r w:rsidRPr="002773D4">
        <w:rPr>
          <w:spacing w:val="-4"/>
          <w:sz w:val="22"/>
          <w:szCs w:val="22"/>
        </w:rPr>
        <w:t xml:space="preserve"> </w:t>
      </w:r>
      <w:r w:rsidRPr="002773D4">
        <w:rPr>
          <w:sz w:val="22"/>
          <w:szCs w:val="22"/>
        </w:rPr>
        <w:t>administrator</w:t>
      </w:r>
      <w:r w:rsidRPr="002773D4">
        <w:rPr>
          <w:spacing w:val="-7"/>
          <w:sz w:val="22"/>
          <w:szCs w:val="22"/>
        </w:rPr>
        <w:t xml:space="preserve"> </w:t>
      </w:r>
      <w:r w:rsidRPr="002773D4">
        <w:rPr>
          <w:sz w:val="22"/>
          <w:szCs w:val="22"/>
        </w:rPr>
        <w:t>or</w:t>
      </w:r>
      <w:r w:rsidRPr="002773D4">
        <w:rPr>
          <w:spacing w:val="-2"/>
          <w:sz w:val="22"/>
          <w:szCs w:val="22"/>
        </w:rPr>
        <w:t xml:space="preserve"> </w:t>
      </w:r>
      <w:r w:rsidRPr="002773D4">
        <w:rPr>
          <w:sz w:val="22"/>
          <w:szCs w:val="22"/>
        </w:rPr>
        <w:t>staff</w:t>
      </w:r>
      <w:r w:rsidRPr="002773D4">
        <w:rPr>
          <w:spacing w:val="-7"/>
          <w:sz w:val="22"/>
          <w:szCs w:val="22"/>
        </w:rPr>
        <w:t xml:space="preserve"> </w:t>
      </w:r>
      <w:r w:rsidRPr="002773D4">
        <w:rPr>
          <w:sz w:val="22"/>
          <w:szCs w:val="22"/>
        </w:rPr>
        <w:t>member</w:t>
      </w:r>
      <w:r w:rsidRPr="002773D4">
        <w:rPr>
          <w:spacing w:val="-7"/>
          <w:sz w:val="22"/>
          <w:szCs w:val="22"/>
        </w:rPr>
        <w:t xml:space="preserve"> </w:t>
      </w:r>
      <w:r w:rsidRPr="002773D4">
        <w:rPr>
          <w:sz w:val="22"/>
          <w:szCs w:val="22"/>
        </w:rPr>
        <w:t>supervises,</w:t>
      </w:r>
      <w:r w:rsidRPr="002773D4">
        <w:rPr>
          <w:spacing w:val="-3"/>
          <w:sz w:val="22"/>
          <w:szCs w:val="22"/>
        </w:rPr>
        <w:t xml:space="preserve"> </w:t>
      </w:r>
      <w:r w:rsidRPr="002773D4">
        <w:rPr>
          <w:sz w:val="22"/>
          <w:szCs w:val="22"/>
        </w:rPr>
        <w:t>evaluates,</w:t>
      </w:r>
      <w:r w:rsidRPr="002773D4">
        <w:rPr>
          <w:spacing w:val="-3"/>
          <w:sz w:val="22"/>
          <w:szCs w:val="22"/>
        </w:rPr>
        <w:t xml:space="preserve"> </w:t>
      </w:r>
      <w:r w:rsidRPr="002773D4">
        <w:rPr>
          <w:sz w:val="22"/>
          <w:szCs w:val="22"/>
        </w:rPr>
        <w:t>advises,</w:t>
      </w:r>
      <w:r w:rsidRPr="002773D4">
        <w:rPr>
          <w:spacing w:val="-6"/>
          <w:sz w:val="22"/>
          <w:szCs w:val="22"/>
        </w:rPr>
        <w:t xml:space="preserve"> </w:t>
      </w:r>
      <w:r w:rsidRPr="002773D4">
        <w:rPr>
          <w:sz w:val="22"/>
          <w:szCs w:val="22"/>
        </w:rPr>
        <w:t>or provides other professional advice or services as part of a College program or activity.</w:t>
      </w:r>
    </w:p>
    <w:p w14:paraId="58299724" w14:textId="77777777" w:rsidR="00E03440" w:rsidRDefault="00E03440" w:rsidP="00E03440">
      <w:pPr>
        <w:pStyle w:val="BodyText"/>
        <w:ind w:right="30"/>
        <w:jc w:val="both"/>
        <w:rPr>
          <w:sz w:val="22"/>
          <w:szCs w:val="22"/>
        </w:rPr>
      </w:pPr>
    </w:p>
    <w:p w14:paraId="6577465A" w14:textId="77777777" w:rsidR="00E03440" w:rsidRPr="002773D4" w:rsidRDefault="00E03440" w:rsidP="00E03440">
      <w:pPr>
        <w:pStyle w:val="BodyText"/>
        <w:ind w:right="30"/>
        <w:jc w:val="both"/>
        <w:rPr>
          <w:sz w:val="22"/>
          <w:szCs w:val="22"/>
        </w:rPr>
      </w:pPr>
    </w:p>
    <w:p w14:paraId="1E8CF13B" w14:textId="77777777" w:rsidR="002422D6" w:rsidRPr="002773D4" w:rsidRDefault="002422D6" w:rsidP="00D310FC">
      <w:pPr>
        <w:pStyle w:val="ListParagraph"/>
        <w:widowControl w:val="0"/>
        <w:numPr>
          <w:ilvl w:val="0"/>
          <w:numId w:val="25"/>
        </w:numPr>
        <w:tabs>
          <w:tab w:val="left" w:pos="839"/>
        </w:tabs>
        <w:autoSpaceDE w:val="0"/>
        <w:autoSpaceDN w:val="0"/>
        <w:spacing w:before="240" w:after="0" w:line="240" w:lineRule="auto"/>
        <w:ind w:left="835"/>
        <w:rPr>
          <w:rFonts w:ascii="Times New Roman" w:hAnsi="Times New Roman"/>
          <w:b/>
        </w:rPr>
      </w:pPr>
      <w:bookmarkStart w:id="58" w:name="_Toc233893101"/>
      <w:r w:rsidRPr="002773D4">
        <w:rPr>
          <w:rFonts w:ascii="Times New Roman" w:hAnsi="Times New Roman"/>
          <w:b/>
        </w:rPr>
        <w:t>Relationships Between Supervisors, Subordinates or Co-Workers</w:t>
      </w:r>
      <w:bookmarkEnd w:id="58"/>
    </w:p>
    <w:p w14:paraId="200F2194" w14:textId="77777777" w:rsidR="002422D6" w:rsidRPr="002773D4" w:rsidRDefault="002422D6" w:rsidP="007377E3">
      <w:pPr>
        <w:pStyle w:val="BodyText"/>
        <w:rPr>
          <w:b/>
          <w:sz w:val="22"/>
          <w:szCs w:val="22"/>
        </w:rPr>
      </w:pPr>
    </w:p>
    <w:p w14:paraId="0BA62576" w14:textId="2ED0FAE1" w:rsidR="002422D6" w:rsidRPr="002773D4" w:rsidRDefault="002422D6" w:rsidP="007377E3">
      <w:pPr>
        <w:jc w:val="both"/>
        <w:rPr>
          <w:sz w:val="22"/>
          <w:szCs w:val="22"/>
        </w:rPr>
      </w:pPr>
      <w:r w:rsidRPr="002773D4">
        <w:rPr>
          <w:sz w:val="22"/>
          <w:szCs w:val="22"/>
        </w:rPr>
        <w:t>A consenting romantic and/or sexual relationship between a supervisor and subordinate or coworkers may interfere with or impair the performance of professional duties and responsibilities and/or</w:t>
      </w:r>
      <w:r w:rsidRPr="002773D4">
        <w:rPr>
          <w:spacing w:val="-11"/>
          <w:sz w:val="22"/>
          <w:szCs w:val="22"/>
        </w:rPr>
        <w:t xml:space="preserve"> </w:t>
      </w:r>
      <w:r w:rsidRPr="002773D4">
        <w:rPr>
          <w:sz w:val="22"/>
          <w:szCs w:val="22"/>
        </w:rPr>
        <w:t>create</w:t>
      </w:r>
      <w:r w:rsidRPr="002773D4">
        <w:rPr>
          <w:spacing w:val="-12"/>
          <w:sz w:val="22"/>
          <w:szCs w:val="22"/>
        </w:rPr>
        <w:t xml:space="preserve"> </w:t>
      </w:r>
      <w:r w:rsidRPr="002773D4">
        <w:rPr>
          <w:sz w:val="22"/>
          <w:szCs w:val="22"/>
        </w:rPr>
        <w:t>an</w:t>
      </w:r>
      <w:r w:rsidRPr="002773D4">
        <w:rPr>
          <w:spacing w:val="-8"/>
          <w:sz w:val="22"/>
          <w:szCs w:val="22"/>
        </w:rPr>
        <w:t xml:space="preserve"> </w:t>
      </w:r>
      <w:r w:rsidRPr="002773D4">
        <w:rPr>
          <w:sz w:val="22"/>
          <w:szCs w:val="22"/>
        </w:rPr>
        <w:t>appearance</w:t>
      </w:r>
      <w:r w:rsidRPr="002773D4">
        <w:rPr>
          <w:spacing w:val="-12"/>
          <w:sz w:val="22"/>
          <w:szCs w:val="22"/>
        </w:rPr>
        <w:t xml:space="preserve"> </w:t>
      </w:r>
      <w:r w:rsidRPr="002773D4">
        <w:rPr>
          <w:sz w:val="22"/>
          <w:szCs w:val="22"/>
        </w:rPr>
        <w:t>of</w:t>
      </w:r>
      <w:r w:rsidRPr="002773D4">
        <w:rPr>
          <w:spacing w:val="-11"/>
          <w:sz w:val="22"/>
          <w:szCs w:val="22"/>
        </w:rPr>
        <w:t xml:space="preserve"> </w:t>
      </w:r>
      <w:r w:rsidRPr="002773D4">
        <w:rPr>
          <w:sz w:val="22"/>
          <w:szCs w:val="22"/>
        </w:rPr>
        <w:t>bias</w:t>
      </w:r>
      <w:r w:rsidRPr="002773D4">
        <w:rPr>
          <w:spacing w:val="-10"/>
          <w:sz w:val="22"/>
          <w:szCs w:val="22"/>
        </w:rPr>
        <w:t xml:space="preserve"> </w:t>
      </w:r>
      <w:r w:rsidRPr="002773D4">
        <w:rPr>
          <w:sz w:val="22"/>
          <w:szCs w:val="22"/>
        </w:rPr>
        <w:t>or</w:t>
      </w:r>
      <w:r w:rsidRPr="002773D4">
        <w:rPr>
          <w:spacing w:val="-9"/>
          <w:sz w:val="22"/>
          <w:szCs w:val="22"/>
        </w:rPr>
        <w:t xml:space="preserve"> </w:t>
      </w:r>
      <w:r w:rsidRPr="002773D4">
        <w:rPr>
          <w:sz w:val="22"/>
          <w:szCs w:val="22"/>
        </w:rPr>
        <w:t>favoritism.</w:t>
      </w:r>
      <w:r w:rsidRPr="002773D4">
        <w:rPr>
          <w:spacing w:val="40"/>
          <w:sz w:val="22"/>
          <w:szCs w:val="22"/>
        </w:rPr>
        <w:t xml:space="preserve"> </w:t>
      </w:r>
      <w:r w:rsidRPr="002773D4">
        <w:rPr>
          <w:sz w:val="22"/>
          <w:szCs w:val="22"/>
        </w:rPr>
        <w:t>Further,</w:t>
      </w:r>
      <w:r w:rsidRPr="002773D4">
        <w:rPr>
          <w:spacing w:val="-11"/>
          <w:sz w:val="22"/>
          <w:szCs w:val="22"/>
        </w:rPr>
        <w:t xml:space="preserve"> </w:t>
      </w:r>
      <w:r w:rsidRPr="002773D4">
        <w:rPr>
          <w:sz w:val="22"/>
          <w:szCs w:val="22"/>
        </w:rPr>
        <w:t>such</w:t>
      </w:r>
      <w:r w:rsidRPr="002773D4">
        <w:rPr>
          <w:spacing w:val="-11"/>
          <w:sz w:val="22"/>
          <w:szCs w:val="22"/>
        </w:rPr>
        <w:t xml:space="preserve"> </w:t>
      </w:r>
      <w:r w:rsidRPr="002773D4">
        <w:rPr>
          <w:sz w:val="22"/>
          <w:szCs w:val="22"/>
        </w:rPr>
        <w:t>relationships</w:t>
      </w:r>
      <w:r w:rsidRPr="002773D4">
        <w:rPr>
          <w:spacing w:val="-10"/>
          <w:sz w:val="22"/>
          <w:szCs w:val="22"/>
        </w:rPr>
        <w:t xml:space="preserve"> </w:t>
      </w:r>
      <w:r w:rsidRPr="002773D4">
        <w:rPr>
          <w:sz w:val="22"/>
          <w:szCs w:val="22"/>
        </w:rPr>
        <w:t>could</w:t>
      </w:r>
      <w:r w:rsidRPr="002773D4">
        <w:rPr>
          <w:spacing w:val="-11"/>
          <w:sz w:val="22"/>
          <w:szCs w:val="22"/>
        </w:rPr>
        <w:t xml:space="preserve"> </w:t>
      </w:r>
      <w:r w:rsidRPr="002773D4">
        <w:rPr>
          <w:sz w:val="22"/>
          <w:szCs w:val="22"/>
        </w:rPr>
        <w:t>implicate</w:t>
      </w:r>
      <w:r w:rsidRPr="002773D4">
        <w:rPr>
          <w:spacing w:val="-12"/>
          <w:sz w:val="22"/>
          <w:szCs w:val="22"/>
        </w:rPr>
        <w:t xml:space="preserve"> </w:t>
      </w:r>
      <w:r w:rsidRPr="002773D4">
        <w:rPr>
          <w:sz w:val="22"/>
          <w:szCs w:val="22"/>
        </w:rPr>
        <w:t>state ethics laws and/or result in claims of sexual harassment, discrimination or retaliation. Therefore, such workplace relationships are strongly discouraged.</w:t>
      </w:r>
    </w:p>
    <w:p w14:paraId="7FF7D942" w14:textId="77777777" w:rsidR="002422D6" w:rsidRPr="002773D4" w:rsidRDefault="002422D6" w:rsidP="007377E3">
      <w:pPr>
        <w:pStyle w:val="BodyText"/>
        <w:rPr>
          <w:sz w:val="22"/>
          <w:szCs w:val="22"/>
        </w:rPr>
      </w:pPr>
    </w:p>
    <w:p w14:paraId="6256BE6C" w14:textId="77777777" w:rsidR="002422D6" w:rsidRPr="00B308FB" w:rsidRDefault="002422D6" w:rsidP="00D310FC">
      <w:pPr>
        <w:pStyle w:val="ListParagraph"/>
        <w:numPr>
          <w:ilvl w:val="0"/>
          <w:numId w:val="35"/>
        </w:numPr>
        <w:rPr>
          <w:rFonts w:ascii="Times New Roman" w:hAnsi="Times New Roman"/>
          <w:b/>
          <w:bCs/>
        </w:rPr>
      </w:pPr>
      <w:bookmarkStart w:id="59" w:name="_Toc233893102"/>
      <w:r w:rsidRPr="00B308FB">
        <w:rPr>
          <w:rFonts w:ascii="Times New Roman" w:hAnsi="Times New Roman"/>
          <w:b/>
          <w:bCs/>
        </w:rPr>
        <w:t>Identification</w:t>
      </w:r>
      <w:bookmarkEnd w:id="59"/>
    </w:p>
    <w:p w14:paraId="4938BC35" w14:textId="7EA5DA19" w:rsidR="002422D6" w:rsidRPr="002773D4" w:rsidRDefault="002422D6" w:rsidP="00E03440">
      <w:pPr>
        <w:pStyle w:val="BodyText"/>
        <w:ind w:right="30"/>
        <w:jc w:val="both"/>
        <w:rPr>
          <w:sz w:val="22"/>
          <w:szCs w:val="22"/>
        </w:rPr>
      </w:pPr>
      <w:r w:rsidRPr="002773D4">
        <w:rPr>
          <w:sz w:val="22"/>
          <w:szCs w:val="22"/>
        </w:rPr>
        <w:t xml:space="preserve">Personal identifiable information about parties of sexual violence will be treated as confidential and only shared with persons with a specific need to know and/or who are investigating and/or adjudicating the </w:t>
      </w:r>
      <w:r w:rsidR="00D35461">
        <w:rPr>
          <w:sz w:val="22"/>
          <w:szCs w:val="22"/>
        </w:rPr>
        <w:t>Formal C</w:t>
      </w:r>
      <w:r w:rsidRPr="002773D4">
        <w:rPr>
          <w:sz w:val="22"/>
          <w:szCs w:val="22"/>
        </w:rPr>
        <w:t>omplaint, delivering resources or support services to the Complainant or as public safety requires.</w:t>
      </w:r>
      <w:r w:rsidRPr="002773D4">
        <w:rPr>
          <w:spacing w:val="40"/>
          <w:sz w:val="22"/>
          <w:szCs w:val="22"/>
        </w:rPr>
        <w:t xml:space="preserve"> </w:t>
      </w:r>
      <w:r w:rsidRPr="002773D4">
        <w:rPr>
          <w:sz w:val="22"/>
          <w:szCs w:val="22"/>
        </w:rPr>
        <w:t>The College does not publish the names or other identifiable information of parties of sexual violence in the campus police department’s Daily Crime Log, in any Timely Warnings</w:t>
      </w:r>
      <w:r w:rsidRPr="002773D4">
        <w:rPr>
          <w:spacing w:val="-9"/>
          <w:sz w:val="22"/>
          <w:szCs w:val="22"/>
        </w:rPr>
        <w:t xml:space="preserve"> </w:t>
      </w:r>
      <w:r w:rsidRPr="002773D4">
        <w:rPr>
          <w:sz w:val="22"/>
          <w:szCs w:val="22"/>
        </w:rPr>
        <w:t>issued</w:t>
      </w:r>
      <w:r w:rsidRPr="002773D4">
        <w:rPr>
          <w:spacing w:val="-10"/>
          <w:sz w:val="22"/>
          <w:szCs w:val="22"/>
        </w:rPr>
        <w:t xml:space="preserve"> </w:t>
      </w:r>
      <w:r w:rsidRPr="002773D4">
        <w:rPr>
          <w:sz w:val="22"/>
          <w:szCs w:val="22"/>
        </w:rPr>
        <w:t>or</w:t>
      </w:r>
      <w:r w:rsidRPr="002773D4">
        <w:rPr>
          <w:spacing w:val="-10"/>
          <w:sz w:val="22"/>
          <w:szCs w:val="22"/>
        </w:rPr>
        <w:t xml:space="preserve"> </w:t>
      </w:r>
      <w:r w:rsidRPr="002773D4">
        <w:rPr>
          <w:sz w:val="22"/>
          <w:szCs w:val="22"/>
        </w:rPr>
        <w:t>online.</w:t>
      </w:r>
      <w:r w:rsidRPr="002773D4">
        <w:rPr>
          <w:spacing w:val="40"/>
          <w:sz w:val="22"/>
          <w:szCs w:val="22"/>
        </w:rPr>
        <w:t xml:space="preserve"> </w:t>
      </w:r>
      <w:r w:rsidRPr="002773D4">
        <w:rPr>
          <w:sz w:val="22"/>
          <w:szCs w:val="22"/>
        </w:rPr>
        <w:t>In</w:t>
      </w:r>
      <w:r w:rsidRPr="002773D4">
        <w:rPr>
          <w:spacing w:val="-7"/>
          <w:sz w:val="22"/>
          <w:szCs w:val="22"/>
        </w:rPr>
        <w:t xml:space="preserve"> </w:t>
      </w:r>
      <w:r w:rsidRPr="002773D4">
        <w:rPr>
          <w:sz w:val="22"/>
          <w:szCs w:val="22"/>
        </w:rPr>
        <w:t>accordance</w:t>
      </w:r>
      <w:r w:rsidRPr="002773D4">
        <w:rPr>
          <w:spacing w:val="-8"/>
          <w:sz w:val="22"/>
          <w:szCs w:val="22"/>
        </w:rPr>
        <w:t xml:space="preserve"> </w:t>
      </w:r>
      <w:r w:rsidRPr="002773D4">
        <w:rPr>
          <w:sz w:val="22"/>
          <w:szCs w:val="22"/>
        </w:rPr>
        <w:t>with</w:t>
      </w:r>
      <w:r w:rsidRPr="002773D4">
        <w:rPr>
          <w:spacing w:val="-10"/>
          <w:sz w:val="22"/>
          <w:szCs w:val="22"/>
        </w:rPr>
        <w:t xml:space="preserve"> </w:t>
      </w:r>
      <w:r w:rsidRPr="002773D4">
        <w:rPr>
          <w:sz w:val="22"/>
          <w:szCs w:val="22"/>
        </w:rPr>
        <w:t>the</w:t>
      </w:r>
      <w:r w:rsidRPr="002773D4">
        <w:rPr>
          <w:spacing w:val="-8"/>
          <w:sz w:val="22"/>
          <w:szCs w:val="22"/>
        </w:rPr>
        <w:t xml:space="preserve"> </w:t>
      </w:r>
      <w:r w:rsidRPr="002773D4">
        <w:rPr>
          <w:sz w:val="22"/>
          <w:szCs w:val="22"/>
        </w:rPr>
        <w:t>Family</w:t>
      </w:r>
      <w:r w:rsidRPr="002773D4">
        <w:rPr>
          <w:spacing w:val="-14"/>
          <w:sz w:val="22"/>
          <w:szCs w:val="22"/>
        </w:rPr>
        <w:t xml:space="preserve"> </w:t>
      </w:r>
      <w:r w:rsidRPr="002773D4">
        <w:rPr>
          <w:sz w:val="22"/>
          <w:szCs w:val="22"/>
        </w:rPr>
        <w:t>Educational</w:t>
      </w:r>
      <w:r w:rsidRPr="002773D4">
        <w:rPr>
          <w:spacing w:val="-9"/>
          <w:sz w:val="22"/>
          <w:szCs w:val="22"/>
        </w:rPr>
        <w:t xml:space="preserve"> </w:t>
      </w:r>
      <w:r w:rsidRPr="002773D4">
        <w:rPr>
          <w:sz w:val="22"/>
          <w:szCs w:val="22"/>
        </w:rPr>
        <w:t>Rights</w:t>
      </w:r>
      <w:r w:rsidRPr="002773D4">
        <w:rPr>
          <w:spacing w:val="-9"/>
          <w:sz w:val="22"/>
          <w:szCs w:val="22"/>
        </w:rPr>
        <w:t xml:space="preserve"> </w:t>
      </w:r>
      <w:r w:rsidRPr="002773D4">
        <w:rPr>
          <w:sz w:val="22"/>
          <w:szCs w:val="22"/>
        </w:rPr>
        <w:t>and</w:t>
      </w:r>
      <w:r w:rsidRPr="002773D4">
        <w:rPr>
          <w:spacing w:val="-10"/>
          <w:sz w:val="22"/>
          <w:szCs w:val="22"/>
        </w:rPr>
        <w:t xml:space="preserve"> </w:t>
      </w:r>
      <w:r w:rsidRPr="002773D4">
        <w:rPr>
          <w:sz w:val="22"/>
          <w:szCs w:val="22"/>
        </w:rPr>
        <w:t>Privacy</w:t>
      </w:r>
      <w:r w:rsidRPr="002773D4">
        <w:rPr>
          <w:spacing w:val="-12"/>
          <w:sz w:val="22"/>
          <w:szCs w:val="22"/>
        </w:rPr>
        <w:t xml:space="preserve"> </w:t>
      </w:r>
      <w:r w:rsidRPr="002773D4">
        <w:rPr>
          <w:sz w:val="22"/>
          <w:szCs w:val="22"/>
        </w:rPr>
        <w:t>Act,</w:t>
      </w:r>
      <w:r w:rsidRPr="002773D4">
        <w:rPr>
          <w:spacing w:val="-7"/>
          <w:sz w:val="22"/>
          <w:szCs w:val="22"/>
        </w:rPr>
        <w:t xml:space="preserve"> </w:t>
      </w:r>
      <w:r w:rsidRPr="002773D4">
        <w:rPr>
          <w:sz w:val="22"/>
          <w:szCs w:val="22"/>
        </w:rPr>
        <w:t>an individual</w:t>
      </w:r>
      <w:r w:rsidRPr="002773D4">
        <w:rPr>
          <w:spacing w:val="-7"/>
          <w:sz w:val="22"/>
          <w:szCs w:val="22"/>
        </w:rPr>
        <w:t xml:space="preserve"> </w:t>
      </w:r>
      <w:r w:rsidRPr="002773D4">
        <w:rPr>
          <w:sz w:val="22"/>
          <w:szCs w:val="22"/>
        </w:rPr>
        <w:t>may</w:t>
      </w:r>
      <w:r w:rsidRPr="002773D4">
        <w:rPr>
          <w:spacing w:val="-12"/>
          <w:sz w:val="22"/>
          <w:szCs w:val="22"/>
        </w:rPr>
        <w:t xml:space="preserve"> </w:t>
      </w:r>
      <w:r w:rsidRPr="002773D4">
        <w:rPr>
          <w:sz w:val="22"/>
          <w:szCs w:val="22"/>
        </w:rPr>
        <w:t>request</w:t>
      </w:r>
      <w:r w:rsidRPr="002773D4">
        <w:rPr>
          <w:spacing w:val="-7"/>
          <w:sz w:val="22"/>
          <w:szCs w:val="22"/>
        </w:rPr>
        <w:t xml:space="preserve"> </w:t>
      </w:r>
      <w:r w:rsidRPr="002773D4">
        <w:rPr>
          <w:sz w:val="22"/>
          <w:szCs w:val="22"/>
        </w:rPr>
        <w:t>that</w:t>
      </w:r>
      <w:r w:rsidRPr="002773D4">
        <w:rPr>
          <w:spacing w:val="-7"/>
          <w:sz w:val="22"/>
          <w:szCs w:val="22"/>
        </w:rPr>
        <w:t xml:space="preserve"> </w:t>
      </w:r>
      <w:r w:rsidRPr="002773D4">
        <w:rPr>
          <w:sz w:val="22"/>
          <w:szCs w:val="22"/>
        </w:rPr>
        <w:t>no</w:t>
      </w:r>
      <w:r w:rsidRPr="002773D4">
        <w:rPr>
          <w:spacing w:val="-7"/>
          <w:sz w:val="22"/>
          <w:szCs w:val="22"/>
        </w:rPr>
        <w:t xml:space="preserve"> </w:t>
      </w:r>
      <w:r w:rsidRPr="002773D4">
        <w:rPr>
          <w:sz w:val="22"/>
          <w:szCs w:val="22"/>
        </w:rPr>
        <w:t>directory</w:t>
      </w:r>
      <w:r w:rsidRPr="002773D4">
        <w:rPr>
          <w:spacing w:val="-14"/>
          <w:sz w:val="22"/>
          <w:szCs w:val="22"/>
        </w:rPr>
        <w:t xml:space="preserve"> </w:t>
      </w:r>
      <w:r w:rsidRPr="002773D4">
        <w:rPr>
          <w:sz w:val="22"/>
          <w:szCs w:val="22"/>
        </w:rPr>
        <w:t>information</w:t>
      </w:r>
      <w:r w:rsidRPr="002773D4">
        <w:rPr>
          <w:spacing w:val="-7"/>
          <w:sz w:val="22"/>
          <w:szCs w:val="22"/>
        </w:rPr>
        <w:t xml:space="preserve"> </w:t>
      </w:r>
      <w:r w:rsidRPr="002773D4">
        <w:rPr>
          <w:sz w:val="22"/>
          <w:szCs w:val="22"/>
        </w:rPr>
        <w:t>maintained</w:t>
      </w:r>
      <w:r w:rsidRPr="002773D4">
        <w:rPr>
          <w:spacing w:val="-7"/>
          <w:sz w:val="22"/>
          <w:szCs w:val="22"/>
        </w:rPr>
        <w:t xml:space="preserve"> </w:t>
      </w:r>
      <w:r w:rsidRPr="002773D4">
        <w:rPr>
          <w:sz w:val="22"/>
          <w:szCs w:val="22"/>
        </w:rPr>
        <w:t>by</w:t>
      </w:r>
      <w:r w:rsidRPr="002773D4">
        <w:rPr>
          <w:spacing w:val="-12"/>
          <w:sz w:val="22"/>
          <w:szCs w:val="22"/>
        </w:rPr>
        <w:t xml:space="preserve"> </w:t>
      </w:r>
      <w:r w:rsidRPr="002773D4">
        <w:rPr>
          <w:sz w:val="22"/>
          <w:szCs w:val="22"/>
        </w:rPr>
        <w:t>the</w:t>
      </w:r>
      <w:r w:rsidRPr="002773D4">
        <w:rPr>
          <w:spacing w:val="-8"/>
          <w:sz w:val="22"/>
          <w:szCs w:val="22"/>
        </w:rPr>
        <w:t xml:space="preserve"> </w:t>
      </w:r>
      <w:r w:rsidRPr="002773D4">
        <w:rPr>
          <w:sz w:val="22"/>
          <w:szCs w:val="22"/>
        </w:rPr>
        <w:t>College</w:t>
      </w:r>
      <w:r w:rsidRPr="002773D4">
        <w:rPr>
          <w:spacing w:val="-8"/>
          <w:sz w:val="22"/>
          <w:szCs w:val="22"/>
        </w:rPr>
        <w:t xml:space="preserve"> </w:t>
      </w:r>
      <w:r w:rsidRPr="002773D4">
        <w:rPr>
          <w:sz w:val="22"/>
          <w:szCs w:val="22"/>
        </w:rPr>
        <w:t>be</w:t>
      </w:r>
      <w:r w:rsidRPr="002773D4">
        <w:rPr>
          <w:spacing w:val="-8"/>
          <w:sz w:val="22"/>
          <w:szCs w:val="22"/>
        </w:rPr>
        <w:t xml:space="preserve"> </w:t>
      </w:r>
      <w:r w:rsidRPr="002773D4">
        <w:rPr>
          <w:sz w:val="22"/>
          <w:szCs w:val="22"/>
        </w:rPr>
        <w:t>released</w:t>
      </w:r>
      <w:r w:rsidRPr="002773D4">
        <w:rPr>
          <w:spacing w:val="-7"/>
          <w:sz w:val="22"/>
          <w:szCs w:val="22"/>
        </w:rPr>
        <w:t xml:space="preserve"> </w:t>
      </w:r>
      <w:r w:rsidRPr="002773D4">
        <w:rPr>
          <w:sz w:val="22"/>
          <w:szCs w:val="22"/>
        </w:rPr>
        <w:t>absent their prior, written consent.</w:t>
      </w:r>
    </w:p>
    <w:p w14:paraId="20992196" w14:textId="77777777" w:rsidR="002422D6" w:rsidRPr="002773D4" w:rsidRDefault="002422D6" w:rsidP="007377E3">
      <w:pPr>
        <w:pStyle w:val="BodyText"/>
        <w:rPr>
          <w:sz w:val="22"/>
          <w:szCs w:val="22"/>
        </w:rPr>
      </w:pPr>
    </w:p>
    <w:p w14:paraId="757E4F68" w14:textId="5CB9DB50" w:rsidR="002422D6" w:rsidRPr="00B308FB" w:rsidRDefault="002422D6" w:rsidP="00D310FC">
      <w:pPr>
        <w:pStyle w:val="ListParagraph"/>
        <w:numPr>
          <w:ilvl w:val="0"/>
          <w:numId w:val="35"/>
        </w:numPr>
        <w:rPr>
          <w:rFonts w:ascii="Times New Roman" w:hAnsi="Times New Roman"/>
          <w:b/>
          <w:bCs/>
        </w:rPr>
      </w:pPr>
      <w:bookmarkStart w:id="60" w:name="_Toc233893103"/>
      <w:r w:rsidRPr="00B308FB">
        <w:rPr>
          <w:rFonts w:ascii="Times New Roman" w:hAnsi="Times New Roman"/>
          <w:b/>
          <w:bCs/>
        </w:rPr>
        <w:t>Supportive Measures</w:t>
      </w:r>
      <w:bookmarkEnd w:id="60"/>
    </w:p>
    <w:p w14:paraId="09B94B76" w14:textId="6751F4B3" w:rsidR="002422D6" w:rsidRPr="002773D4" w:rsidRDefault="002422D6" w:rsidP="00E03440">
      <w:pPr>
        <w:pStyle w:val="BodyText"/>
        <w:ind w:right="30"/>
        <w:jc w:val="both"/>
        <w:rPr>
          <w:sz w:val="22"/>
          <w:szCs w:val="22"/>
        </w:rPr>
      </w:pPr>
      <w:r w:rsidRPr="002773D4">
        <w:rPr>
          <w:sz w:val="22"/>
          <w:szCs w:val="22"/>
        </w:rPr>
        <w:t>Title</w:t>
      </w:r>
      <w:r w:rsidRPr="002773D4">
        <w:rPr>
          <w:spacing w:val="-4"/>
          <w:sz w:val="22"/>
          <w:szCs w:val="22"/>
        </w:rPr>
        <w:t xml:space="preserve"> </w:t>
      </w:r>
      <w:r w:rsidRPr="002773D4">
        <w:rPr>
          <w:sz w:val="22"/>
          <w:szCs w:val="22"/>
        </w:rPr>
        <w:t>IX</w:t>
      </w:r>
      <w:r w:rsidRPr="002773D4">
        <w:rPr>
          <w:spacing w:val="-6"/>
          <w:sz w:val="22"/>
          <w:szCs w:val="22"/>
        </w:rPr>
        <w:t xml:space="preserve"> </w:t>
      </w:r>
      <w:r w:rsidRPr="002773D4">
        <w:rPr>
          <w:sz w:val="22"/>
          <w:szCs w:val="22"/>
        </w:rPr>
        <w:t>requires</w:t>
      </w:r>
      <w:r w:rsidRPr="002773D4">
        <w:rPr>
          <w:spacing w:val="-6"/>
          <w:sz w:val="22"/>
          <w:szCs w:val="22"/>
        </w:rPr>
        <w:t xml:space="preserve"> </w:t>
      </w:r>
      <w:r w:rsidRPr="002773D4">
        <w:rPr>
          <w:sz w:val="22"/>
          <w:szCs w:val="22"/>
        </w:rPr>
        <w:t>the</w:t>
      </w:r>
      <w:r w:rsidRPr="002773D4">
        <w:rPr>
          <w:spacing w:val="-7"/>
          <w:sz w:val="22"/>
          <w:szCs w:val="22"/>
        </w:rPr>
        <w:t xml:space="preserve"> </w:t>
      </w:r>
      <w:r w:rsidRPr="002773D4">
        <w:rPr>
          <w:sz w:val="22"/>
          <w:szCs w:val="22"/>
        </w:rPr>
        <w:t>College</w:t>
      </w:r>
      <w:r w:rsidRPr="002773D4">
        <w:rPr>
          <w:spacing w:val="-7"/>
          <w:sz w:val="22"/>
          <w:szCs w:val="22"/>
        </w:rPr>
        <w:t xml:space="preserve"> </w:t>
      </w:r>
      <w:r w:rsidRPr="002773D4">
        <w:rPr>
          <w:sz w:val="22"/>
          <w:szCs w:val="22"/>
        </w:rPr>
        <w:t>to</w:t>
      </w:r>
      <w:r w:rsidRPr="002773D4">
        <w:rPr>
          <w:spacing w:val="-6"/>
          <w:sz w:val="22"/>
          <w:szCs w:val="22"/>
        </w:rPr>
        <w:t xml:space="preserve"> </w:t>
      </w:r>
      <w:r w:rsidRPr="002773D4">
        <w:rPr>
          <w:sz w:val="22"/>
          <w:szCs w:val="22"/>
        </w:rPr>
        <w:t>take</w:t>
      </w:r>
      <w:r w:rsidRPr="002773D4">
        <w:rPr>
          <w:spacing w:val="-7"/>
          <w:sz w:val="22"/>
          <w:szCs w:val="22"/>
        </w:rPr>
        <w:t xml:space="preserve"> </w:t>
      </w:r>
      <w:r w:rsidRPr="002773D4">
        <w:rPr>
          <w:sz w:val="22"/>
          <w:szCs w:val="22"/>
        </w:rPr>
        <w:t>non-disciplinary/non-punitive</w:t>
      </w:r>
      <w:r w:rsidRPr="002773D4">
        <w:rPr>
          <w:spacing w:val="-7"/>
          <w:sz w:val="22"/>
          <w:szCs w:val="22"/>
        </w:rPr>
        <w:t xml:space="preserve"> </w:t>
      </w:r>
      <w:r w:rsidRPr="002773D4">
        <w:rPr>
          <w:sz w:val="22"/>
          <w:szCs w:val="22"/>
        </w:rPr>
        <w:t>reasonable</w:t>
      </w:r>
      <w:r w:rsidRPr="002773D4">
        <w:rPr>
          <w:spacing w:val="-7"/>
          <w:sz w:val="22"/>
          <w:szCs w:val="22"/>
        </w:rPr>
        <w:t xml:space="preserve"> </w:t>
      </w:r>
      <w:r w:rsidRPr="002773D4">
        <w:rPr>
          <w:sz w:val="22"/>
          <w:szCs w:val="22"/>
        </w:rPr>
        <w:t>steps</w:t>
      </w:r>
      <w:r w:rsidRPr="002773D4">
        <w:rPr>
          <w:spacing w:val="-6"/>
          <w:sz w:val="22"/>
          <w:szCs w:val="22"/>
        </w:rPr>
        <w:t xml:space="preserve"> </w:t>
      </w:r>
      <w:r w:rsidRPr="002773D4">
        <w:rPr>
          <w:sz w:val="22"/>
          <w:szCs w:val="22"/>
        </w:rPr>
        <w:t>to</w:t>
      </w:r>
      <w:r w:rsidRPr="002773D4">
        <w:rPr>
          <w:spacing w:val="-6"/>
          <w:sz w:val="22"/>
          <w:szCs w:val="22"/>
        </w:rPr>
        <w:t xml:space="preserve"> </w:t>
      </w:r>
      <w:r w:rsidRPr="002773D4">
        <w:rPr>
          <w:sz w:val="22"/>
          <w:szCs w:val="22"/>
        </w:rPr>
        <w:t>preserve</w:t>
      </w:r>
      <w:r w:rsidRPr="002773D4">
        <w:rPr>
          <w:spacing w:val="-7"/>
          <w:sz w:val="22"/>
          <w:szCs w:val="22"/>
        </w:rPr>
        <w:t xml:space="preserve"> </w:t>
      </w:r>
      <w:r w:rsidRPr="002773D4">
        <w:rPr>
          <w:sz w:val="22"/>
          <w:szCs w:val="22"/>
        </w:rPr>
        <w:t>or restore</w:t>
      </w:r>
      <w:r w:rsidRPr="002773D4">
        <w:rPr>
          <w:spacing w:val="-9"/>
          <w:sz w:val="22"/>
          <w:szCs w:val="22"/>
        </w:rPr>
        <w:t xml:space="preserve"> </w:t>
      </w:r>
      <w:r w:rsidRPr="002773D4">
        <w:rPr>
          <w:sz w:val="22"/>
          <w:szCs w:val="22"/>
        </w:rPr>
        <w:t>equal</w:t>
      </w:r>
      <w:r w:rsidRPr="002773D4">
        <w:rPr>
          <w:spacing w:val="-8"/>
          <w:sz w:val="22"/>
          <w:szCs w:val="22"/>
        </w:rPr>
        <w:t xml:space="preserve"> </w:t>
      </w:r>
      <w:r w:rsidRPr="002773D4">
        <w:rPr>
          <w:sz w:val="22"/>
          <w:szCs w:val="22"/>
        </w:rPr>
        <w:t>access</w:t>
      </w:r>
      <w:r w:rsidRPr="002773D4">
        <w:rPr>
          <w:spacing w:val="-8"/>
          <w:sz w:val="22"/>
          <w:szCs w:val="22"/>
        </w:rPr>
        <w:t xml:space="preserve"> </w:t>
      </w:r>
      <w:r w:rsidRPr="002773D4">
        <w:rPr>
          <w:sz w:val="22"/>
          <w:szCs w:val="22"/>
        </w:rPr>
        <w:t>to</w:t>
      </w:r>
      <w:r w:rsidRPr="002773D4">
        <w:rPr>
          <w:spacing w:val="-8"/>
          <w:sz w:val="22"/>
          <w:szCs w:val="22"/>
        </w:rPr>
        <w:t xml:space="preserve"> </w:t>
      </w:r>
      <w:r w:rsidRPr="002773D4">
        <w:rPr>
          <w:sz w:val="22"/>
          <w:szCs w:val="22"/>
        </w:rPr>
        <w:t>its</w:t>
      </w:r>
      <w:r w:rsidRPr="002773D4">
        <w:rPr>
          <w:spacing w:val="-10"/>
          <w:sz w:val="22"/>
          <w:szCs w:val="22"/>
        </w:rPr>
        <w:t xml:space="preserve"> </w:t>
      </w:r>
      <w:r w:rsidRPr="002773D4">
        <w:rPr>
          <w:sz w:val="22"/>
          <w:szCs w:val="22"/>
        </w:rPr>
        <w:t>education</w:t>
      </w:r>
      <w:r w:rsidRPr="002773D4">
        <w:rPr>
          <w:spacing w:val="-8"/>
          <w:sz w:val="22"/>
          <w:szCs w:val="22"/>
        </w:rPr>
        <w:t xml:space="preserve"> </w:t>
      </w:r>
      <w:r w:rsidRPr="002773D4">
        <w:rPr>
          <w:sz w:val="22"/>
          <w:szCs w:val="22"/>
        </w:rPr>
        <w:t>programs</w:t>
      </w:r>
      <w:r w:rsidRPr="002773D4">
        <w:rPr>
          <w:spacing w:val="-8"/>
          <w:sz w:val="22"/>
          <w:szCs w:val="22"/>
        </w:rPr>
        <w:t xml:space="preserve"> </w:t>
      </w:r>
      <w:r w:rsidRPr="002773D4">
        <w:rPr>
          <w:sz w:val="22"/>
          <w:szCs w:val="22"/>
        </w:rPr>
        <w:t>and</w:t>
      </w:r>
      <w:r w:rsidRPr="002773D4">
        <w:rPr>
          <w:spacing w:val="-6"/>
          <w:sz w:val="22"/>
          <w:szCs w:val="22"/>
        </w:rPr>
        <w:t xml:space="preserve"> </w:t>
      </w:r>
      <w:r w:rsidRPr="002773D4">
        <w:rPr>
          <w:sz w:val="22"/>
          <w:szCs w:val="22"/>
        </w:rPr>
        <w:t>activities</w:t>
      </w:r>
      <w:r w:rsidRPr="002773D4">
        <w:rPr>
          <w:spacing w:val="-8"/>
          <w:sz w:val="22"/>
          <w:szCs w:val="22"/>
        </w:rPr>
        <w:t xml:space="preserve"> </w:t>
      </w:r>
      <w:r w:rsidRPr="002773D4">
        <w:rPr>
          <w:sz w:val="22"/>
          <w:szCs w:val="22"/>
        </w:rPr>
        <w:t>and</w:t>
      </w:r>
      <w:r w:rsidRPr="002773D4">
        <w:rPr>
          <w:spacing w:val="-8"/>
          <w:sz w:val="22"/>
          <w:szCs w:val="22"/>
        </w:rPr>
        <w:t xml:space="preserve"> </w:t>
      </w:r>
      <w:r w:rsidRPr="002773D4">
        <w:rPr>
          <w:sz w:val="22"/>
          <w:szCs w:val="22"/>
        </w:rPr>
        <w:t>protect</w:t>
      </w:r>
      <w:r w:rsidRPr="002773D4">
        <w:rPr>
          <w:spacing w:val="-8"/>
          <w:sz w:val="22"/>
          <w:szCs w:val="22"/>
        </w:rPr>
        <w:t xml:space="preserve"> </w:t>
      </w:r>
      <w:r w:rsidRPr="002773D4">
        <w:rPr>
          <w:sz w:val="22"/>
          <w:szCs w:val="22"/>
        </w:rPr>
        <w:t>individuals</w:t>
      </w:r>
      <w:r w:rsidRPr="002773D4">
        <w:rPr>
          <w:spacing w:val="-8"/>
          <w:sz w:val="22"/>
          <w:szCs w:val="22"/>
        </w:rPr>
        <w:t xml:space="preserve"> </w:t>
      </w:r>
      <w:r w:rsidRPr="002773D4">
        <w:rPr>
          <w:sz w:val="22"/>
          <w:szCs w:val="22"/>
        </w:rPr>
        <w:t>from</w:t>
      </w:r>
      <w:r w:rsidRPr="002773D4">
        <w:rPr>
          <w:spacing w:val="-8"/>
          <w:sz w:val="22"/>
          <w:szCs w:val="22"/>
        </w:rPr>
        <w:t xml:space="preserve"> </w:t>
      </w:r>
      <w:r w:rsidRPr="002773D4">
        <w:rPr>
          <w:sz w:val="22"/>
          <w:szCs w:val="22"/>
        </w:rPr>
        <w:t>any</w:t>
      </w:r>
      <w:r w:rsidRPr="002773D4">
        <w:rPr>
          <w:spacing w:val="-13"/>
          <w:sz w:val="22"/>
          <w:szCs w:val="22"/>
        </w:rPr>
        <w:t xml:space="preserve"> </w:t>
      </w:r>
      <w:r w:rsidRPr="002773D4">
        <w:rPr>
          <w:sz w:val="22"/>
          <w:szCs w:val="22"/>
        </w:rPr>
        <w:t>Title IX</w:t>
      </w:r>
      <w:r w:rsidRPr="002773D4">
        <w:rPr>
          <w:spacing w:val="-11"/>
          <w:sz w:val="22"/>
          <w:szCs w:val="22"/>
        </w:rPr>
        <w:t xml:space="preserve"> </w:t>
      </w:r>
      <w:r w:rsidRPr="002773D4">
        <w:rPr>
          <w:sz w:val="22"/>
          <w:szCs w:val="22"/>
        </w:rPr>
        <w:t>Sexual</w:t>
      </w:r>
      <w:r w:rsidRPr="002773D4">
        <w:rPr>
          <w:spacing w:val="-13"/>
          <w:sz w:val="22"/>
          <w:szCs w:val="22"/>
        </w:rPr>
        <w:t xml:space="preserve"> </w:t>
      </w:r>
      <w:r w:rsidRPr="002773D4">
        <w:rPr>
          <w:sz w:val="22"/>
          <w:szCs w:val="22"/>
        </w:rPr>
        <w:t>Harassment</w:t>
      </w:r>
      <w:r w:rsidRPr="002773D4">
        <w:rPr>
          <w:spacing w:val="-13"/>
          <w:sz w:val="22"/>
          <w:szCs w:val="22"/>
        </w:rPr>
        <w:t xml:space="preserve"> </w:t>
      </w:r>
      <w:r w:rsidRPr="002773D4">
        <w:rPr>
          <w:sz w:val="22"/>
          <w:szCs w:val="22"/>
        </w:rPr>
        <w:t>or</w:t>
      </w:r>
      <w:r w:rsidRPr="002773D4">
        <w:rPr>
          <w:spacing w:val="-11"/>
          <w:sz w:val="22"/>
          <w:szCs w:val="22"/>
        </w:rPr>
        <w:t xml:space="preserve"> </w:t>
      </w:r>
      <w:r w:rsidRPr="002773D4">
        <w:rPr>
          <w:sz w:val="22"/>
          <w:szCs w:val="22"/>
        </w:rPr>
        <w:t>other</w:t>
      </w:r>
      <w:r w:rsidRPr="002773D4">
        <w:rPr>
          <w:spacing w:val="-14"/>
          <w:sz w:val="22"/>
          <w:szCs w:val="22"/>
        </w:rPr>
        <w:t xml:space="preserve"> </w:t>
      </w:r>
      <w:r w:rsidRPr="002773D4">
        <w:rPr>
          <w:sz w:val="22"/>
          <w:szCs w:val="22"/>
        </w:rPr>
        <w:t>Prohibited</w:t>
      </w:r>
      <w:r w:rsidRPr="002773D4">
        <w:rPr>
          <w:spacing w:val="-13"/>
          <w:sz w:val="22"/>
          <w:szCs w:val="22"/>
        </w:rPr>
        <w:t xml:space="preserve"> </w:t>
      </w:r>
      <w:r w:rsidRPr="002773D4">
        <w:rPr>
          <w:sz w:val="22"/>
          <w:szCs w:val="22"/>
        </w:rPr>
        <w:t>Conduct,</w:t>
      </w:r>
      <w:r w:rsidRPr="002773D4">
        <w:rPr>
          <w:spacing w:val="-13"/>
          <w:sz w:val="22"/>
          <w:szCs w:val="22"/>
        </w:rPr>
        <w:t xml:space="preserve"> </w:t>
      </w:r>
      <w:r w:rsidRPr="002773D4">
        <w:rPr>
          <w:sz w:val="22"/>
          <w:szCs w:val="22"/>
        </w:rPr>
        <w:t>including</w:t>
      </w:r>
      <w:r w:rsidRPr="002773D4">
        <w:rPr>
          <w:spacing w:val="-15"/>
          <w:sz w:val="22"/>
          <w:szCs w:val="22"/>
        </w:rPr>
        <w:t xml:space="preserve"> </w:t>
      </w:r>
      <w:r w:rsidRPr="002773D4">
        <w:rPr>
          <w:sz w:val="22"/>
          <w:szCs w:val="22"/>
        </w:rPr>
        <w:t>offering</w:t>
      </w:r>
      <w:r w:rsidRPr="002773D4">
        <w:rPr>
          <w:spacing w:val="-15"/>
          <w:sz w:val="22"/>
          <w:szCs w:val="22"/>
        </w:rPr>
        <w:t xml:space="preserve"> </w:t>
      </w:r>
      <w:r w:rsidRPr="002773D4">
        <w:rPr>
          <w:sz w:val="22"/>
          <w:szCs w:val="22"/>
        </w:rPr>
        <w:t>supportive</w:t>
      </w:r>
      <w:r w:rsidRPr="002773D4">
        <w:rPr>
          <w:spacing w:val="-14"/>
          <w:sz w:val="22"/>
          <w:szCs w:val="22"/>
        </w:rPr>
        <w:t xml:space="preserve"> </w:t>
      </w:r>
      <w:r w:rsidRPr="002773D4">
        <w:rPr>
          <w:sz w:val="22"/>
          <w:szCs w:val="22"/>
        </w:rPr>
        <w:t>measures</w:t>
      </w:r>
      <w:r w:rsidRPr="002773D4">
        <w:rPr>
          <w:spacing w:val="-13"/>
          <w:sz w:val="22"/>
          <w:szCs w:val="22"/>
        </w:rPr>
        <w:t xml:space="preserve"> </w:t>
      </w:r>
      <w:r w:rsidRPr="002773D4">
        <w:rPr>
          <w:sz w:val="22"/>
          <w:szCs w:val="22"/>
        </w:rPr>
        <w:t>before the</w:t>
      </w:r>
      <w:r w:rsidRPr="002773D4">
        <w:rPr>
          <w:spacing w:val="-4"/>
          <w:sz w:val="22"/>
          <w:szCs w:val="22"/>
        </w:rPr>
        <w:t xml:space="preserve"> </w:t>
      </w:r>
      <w:r w:rsidRPr="002773D4">
        <w:rPr>
          <w:sz w:val="22"/>
          <w:szCs w:val="22"/>
        </w:rPr>
        <w:t>final</w:t>
      </w:r>
      <w:r w:rsidRPr="002773D4">
        <w:rPr>
          <w:spacing w:val="-3"/>
          <w:sz w:val="22"/>
          <w:szCs w:val="22"/>
        </w:rPr>
        <w:t xml:space="preserve"> </w:t>
      </w:r>
      <w:r w:rsidRPr="002773D4">
        <w:rPr>
          <w:sz w:val="22"/>
          <w:szCs w:val="22"/>
        </w:rPr>
        <w:t>outcome</w:t>
      </w:r>
      <w:r w:rsidRPr="002773D4">
        <w:rPr>
          <w:spacing w:val="-4"/>
          <w:sz w:val="22"/>
          <w:szCs w:val="22"/>
        </w:rPr>
        <w:t xml:space="preserve"> </w:t>
      </w:r>
      <w:r w:rsidRPr="002773D4">
        <w:rPr>
          <w:sz w:val="22"/>
          <w:szCs w:val="22"/>
        </w:rPr>
        <w:t>of</w:t>
      </w:r>
      <w:r w:rsidRPr="002773D4">
        <w:rPr>
          <w:spacing w:val="-4"/>
          <w:sz w:val="22"/>
          <w:szCs w:val="22"/>
        </w:rPr>
        <w:t xml:space="preserve"> </w:t>
      </w:r>
      <w:r w:rsidRPr="002773D4">
        <w:rPr>
          <w:sz w:val="22"/>
          <w:szCs w:val="22"/>
        </w:rPr>
        <w:t>an</w:t>
      </w:r>
      <w:r w:rsidRPr="002773D4">
        <w:rPr>
          <w:spacing w:val="-3"/>
          <w:sz w:val="22"/>
          <w:szCs w:val="22"/>
        </w:rPr>
        <w:t xml:space="preserve"> </w:t>
      </w:r>
      <w:r w:rsidRPr="002773D4">
        <w:rPr>
          <w:sz w:val="22"/>
          <w:szCs w:val="22"/>
        </w:rPr>
        <w:t>investigation,</w:t>
      </w:r>
      <w:r w:rsidRPr="002773D4">
        <w:rPr>
          <w:spacing w:val="-3"/>
          <w:sz w:val="22"/>
          <w:szCs w:val="22"/>
        </w:rPr>
        <w:t xml:space="preserve"> </w:t>
      </w:r>
      <w:r w:rsidRPr="002773D4">
        <w:rPr>
          <w:sz w:val="22"/>
          <w:szCs w:val="22"/>
        </w:rPr>
        <w:t>irrespective</w:t>
      </w:r>
      <w:r w:rsidRPr="002773D4">
        <w:rPr>
          <w:spacing w:val="-4"/>
          <w:sz w:val="22"/>
          <w:szCs w:val="22"/>
        </w:rPr>
        <w:t xml:space="preserve"> </w:t>
      </w:r>
      <w:r w:rsidRPr="002773D4">
        <w:rPr>
          <w:sz w:val="22"/>
          <w:szCs w:val="22"/>
        </w:rPr>
        <w:t>of</w:t>
      </w:r>
      <w:r w:rsidRPr="002773D4">
        <w:rPr>
          <w:spacing w:val="-4"/>
          <w:sz w:val="22"/>
          <w:szCs w:val="22"/>
        </w:rPr>
        <w:t xml:space="preserve"> </w:t>
      </w:r>
      <w:r w:rsidRPr="002773D4">
        <w:rPr>
          <w:sz w:val="22"/>
          <w:szCs w:val="22"/>
        </w:rPr>
        <w:t>whether</w:t>
      </w:r>
      <w:r w:rsidRPr="002773D4">
        <w:rPr>
          <w:spacing w:val="-4"/>
          <w:sz w:val="22"/>
          <w:szCs w:val="22"/>
        </w:rPr>
        <w:t xml:space="preserve"> </w:t>
      </w:r>
      <w:r w:rsidRPr="002773D4">
        <w:rPr>
          <w:sz w:val="22"/>
          <w:szCs w:val="22"/>
        </w:rPr>
        <w:t>the</w:t>
      </w:r>
      <w:r w:rsidRPr="002773D4">
        <w:rPr>
          <w:spacing w:val="-4"/>
          <w:sz w:val="22"/>
          <w:szCs w:val="22"/>
        </w:rPr>
        <w:t xml:space="preserve"> </w:t>
      </w:r>
      <w:r w:rsidRPr="002773D4">
        <w:rPr>
          <w:sz w:val="22"/>
          <w:szCs w:val="22"/>
        </w:rPr>
        <w:t>complainant</w:t>
      </w:r>
      <w:r w:rsidRPr="002773D4">
        <w:rPr>
          <w:spacing w:val="-3"/>
          <w:sz w:val="22"/>
          <w:szCs w:val="22"/>
        </w:rPr>
        <w:t xml:space="preserve"> </w:t>
      </w:r>
      <w:r w:rsidRPr="002773D4">
        <w:rPr>
          <w:sz w:val="22"/>
          <w:szCs w:val="22"/>
        </w:rPr>
        <w:t>ever</w:t>
      </w:r>
      <w:r w:rsidRPr="002773D4">
        <w:rPr>
          <w:spacing w:val="-4"/>
          <w:sz w:val="22"/>
          <w:szCs w:val="22"/>
        </w:rPr>
        <w:t xml:space="preserve"> </w:t>
      </w:r>
      <w:r w:rsidRPr="002773D4">
        <w:rPr>
          <w:sz w:val="22"/>
          <w:szCs w:val="22"/>
        </w:rPr>
        <w:t>chooses</w:t>
      </w:r>
      <w:r w:rsidRPr="002773D4">
        <w:rPr>
          <w:spacing w:val="-3"/>
          <w:sz w:val="22"/>
          <w:szCs w:val="22"/>
        </w:rPr>
        <w:t xml:space="preserve"> </w:t>
      </w:r>
      <w:r w:rsidRPr="002773D4">
        <w:rPr>
          <w:sz w:val="22"/>
          <w:szCs w:val="22"/>
        </w:rPr>
        <w:t>to</w:t>
      </w:r>
      <w:r w:rsidRPr="002773D4">
        <w:rPr>
          <w:spacing w:val="-6"/>
          <w:sz w:val="22"/>
          <w:szCs w:val="22"/>
        </w:rPr>
        <w:t xml:space="preserve"> </w:t>
      </w:r>
      <w:r w:rsidRPr="002773D4">
        <w:rPr>
          <w:sz w:val="22"/>
          <w:szCs w:val="22"/>
        </w:rPr>
        <w:t>file a Formal Complaint. Such measures are designed to restore or preserve equal access to the College’s</w:t>
      </w:r>
      <w:r w:rsidRPr="002773D4">
        <w:rPr>
          <w:spacing w:val="-15"/>
          <w:sz w:val="22"/>
          <w:szCs w:val="22"/>
        </w:rPr>
        <w:t xml:space="preserve"> </w:t>
      </w:r>
      <w:r w:rsidRPr="002773D4">
        <w:rPr>
          <w:sz w:val="22"/>
          <w:szCs w:val="22"/>
        </w:rPr>
        <w:t>education</w:t>
      </w:r>
      <w:r w:rsidRPr="002773D4">
        <w:rPr>
          <w:spacing w:val="-15"/>
          <w:sz w:val="22"/>
          <w:szCs w:val="22"/>
        </w:rPr>
        <w:t xml:space="preserve"> </w:t>
      </w:r>
      <w:r w:rsidRPr="002773D4">
        <w:rPr>
          <w:sz w:val="22"/>
          <w:szCs w:val="22"/>
        </w:rPr>
        <w:t>program</w:t>
      </w:r>
      <w:r w:rsidRPr="002773D4">
        <w:rPr>
          <w:spacing w:val="-13"/>
          <w:sz w:val="22"/>
          <w:szCs w:val="22"/>
        </w:rPr>
        <w:t xml:space="preserve"> </w:t>
      </w:r>
      <w:r w:rsidRPr="002773D4">
        <w:rPr>
          <w:sz w:val="22"/>
          <w:szCs w:val="22"/>
        </w:rPr>
        <w:t>or</w:t>
      </w:r>
      <w:r w:rsidRPr="002773D4">
        <w:rPr>
          <w:spacing w:val="-14"/>
          <w:sz w:val="22"/>
          <w:szCs w:val="22"/>
        </w:rPr>
        <w:t xml:space="preserve"> </w:t>
      </w:r>
      <w:r w:rsidRPr="002773D4">
        <w:rPr>
          <w:sz w:val="22"/>
          <w:szCs w:val="22"/>
        </w:rPr>
        <w:t>activity</w:t>
      </w:r>
      <w:r w:rsidRPr="002773D4">
        <w:rPr>
          <w:spacing w:val="-15"/>
          <w:sz w:val="22"/>
          <w:szCs w:val="22"/>
        </w:rPr>
        <w:t xml:space="preserve"> </w:t>
      </w:r>
      <w:r w:rsidRPr="002773D4">
        <w:rPr>
          <w:sz w:val="22"/>
          <w:szCs w:val="22"/>
        </w:rPr>
        <w:t>without</w:t>
      </w:r>
      <w:r w:rsidRPr="002773D4">
        <w:rPr>
          <w:spacing w:val="-13"/>
          <w:sz w:val="22"/>
          <w:szCs w:val="22"/>
        </w:rPr>
        <w:t xml:space="preserve"> </w:t>
      </w:r>
      <w:r w:rsidRPr="002773D4">
        <w:rPr>
          <w:sz w:val="22"/>
          <w:szCs w:val="22"/>
        </w:rPr>
        <w:t>unreasonably</w:t>
      </w:r>
      <w:r w:rsidRPr="002773D4">
        <w:rPr>
          <w:spacing w:val="-15"/>
          <w:sz w:val="22"/>
          <w:szCs w:val="22"/>
        </w:rPr>
        <w:t xml:space="preserve"> </w:t>
      </w:r>
      <w:r w:rsidRPr="002773D4">
        <w:rPr>
          <w:sz w:val="22"/>
          <w:szCs w:val="22"/>
        </w:rPr>
        <w:t>burdening</w:t>
      </w:r>
      <w:r w:rsidRPr="002773D4">
        <w:rPr>
          <w:spacing w:val="-15"/>
          <w:sz w:val="22"/>
          <w:szCs w:val="22"/>
        </w:rPr>
        <w:t xml:space="preserve"> </w:t>
      </w:r>
      <w:r w:rsidRPr="002773D4">
        <w:rPr>
          <w:sz w:val="22"/>
          <w:szCs w:val="22"/>
        </w:rPr>
        <w:t>the</w:t>
      </w:r>
      <w:r w:rsidRPr="002773D4">
        <w:rPr>
          <w:spacing w:val="-14"/>
          <w:sz w:val="22"/>
          <w:szCs w:val="22"/>
        </w:rPr>
        <w:t xml:space="preserve"> </w:t>
      </w:r>
      <w:r w:rsidRPr="002773D4">
        <w:rPr>
          <w:sz w:val="22"/>
          <w:szCs w:val="22"/>
        </w:rPr>
        <w:t>other</w:t>
      </w:r>
      <w:r w:rsidRPr="002773D4">
        <w:rPr>
          <w:spacing w:val="-14"/>
          <w:sz w:val="22"/>
          <w:szCs w:val="22"/>
        </w:rPr>
        <w:t xml:space="preserve"> </w:t>
      </w:r>
      <w:r w:rsidRPr="002773D4">
        <w:rPr>
          <w:sz w:val="22"/>
          <w:szCs w:val="22"/>
        </w:rPr>
        <w:t>party,</w:t>
      </w:r>
      <w:r w:rsidRPr="002773D4">
        <w:rPr>
          <w:spacing w:val="-13"/>
          <w:sz w:val="22"/>
          <w:szCs w:val="22"/>
        </w:rPr>
        <w:t xml:space="preserve"> </w:t>
      </w:r>
      <w:r w:rsidRPr="002773D4">
        <w:rPr>
          <w:sz w:val="22"/>
          <w:szCs w:val="22"/>
        </w:rPr>
        <w:t>including measures</w:t>
      </w:r>
      <w:r w:rsidRPr="002773D4">
        <w:rPr>
          <w:spacing w:val="-2"/>
          <w:sz w:val="22"/>
          <w:szCs w:val="22"/>
        </w:rPr>
        <w:t xml:space="preserve"> </w:t>
      </w:r>
      <w:r w:rsidRPr="002773D4">
        <w:rPr>
          <w:sz w:val="22"/>
          <w:szCs w:val="22"/>
        </w:rPr>
        <w:t>designed</w:t>
      </w:r>
      <w:r w:rsidRPr="002773D4">
        <w:rPr>
          <w:spacing w:val="-2"/>
          <w:sz w:val="22"/>
          <w:szCs w:val="22"/>
        </w:rPr>
        <w:t xml:space="preserve"> </w:t>
      </w:r>
      <w:r w:rsidRPr="002773D4">
        <w:rPr>
          <w:sz w:val="22"/>
          <w:szCs w:val="22"/>
        </w:rPr>
        <w:t>to</w:t>
      </w:r>
      <w:r w:rsidRPr="002773D4">
        <w:rPr>
          <w:spacing w:val="-5"/>
          <w:sz w:val="22"/>
          <w:szCs w:val="22"/>
        </w:rPr>
        <w:t xml:space="preserve"> </w:t>
      </w:r>
      <w:r w:rsidRPr="002773D4">
        <w:rPr>
          <w:sz w:val="22"/>
          <w:szCs w:val="22"/>
        </w:rPr>
        <w:t>protect</w:t>
      </w:r>
      <w:r w:rsidRPr="002773D4">
        <w:rPr>
          <w:spacing w:val="-4"/>
          <w:sz w:val="22"/>
          <w:szCs w:val="22"/>
        </w:rPr>
        <w:t xml:space="preserve"> </w:t>
      </w:r>
      <w:r w:rsidRPr="002773D4">
        <w:rPr>
          <w:sz w:val="22"/>
          <w:szCs w:val="22"/>
        </w:rPr>
        <w:t>the</w:t>
      </w:r>
      <w:r w:rsidRPr="002773D4">
        <w:rPr>
          <w:spacing w:val="-3"/>
          <w:sz w:val="22"/>
          <w:szCs w:val="22"/>
        </w:rPr>
        <w:t xml:space="preserve"> </w:t>
      </w:r>
      <w:r w:rsidRPr="002773D4">
        <w:rPr>
          <w:sz w:val="22"/>
          <w:szCs w:val="22"/>
        </w:rPr>
        <w:t>safety</w:t>
      </w:r>
      <w:r w:rsidRPr="002773D4">
        <w:rPr>
          <w:spacing w:val="-7"/>
          <w:sz w:val="22"/>
          <w:szCs w:val="22"/>
        </w:rPr>
        <w:t xml:space="preserve"> </w:t>
      </w:r>
      <w:r w:rsidRPr="002773D4">
        <w:rPr>
          <w:sz w:val="22"/>
          <w:szCs w:val="22"/>
        </w:rPr>
        <w:t>of</w:t>
      </w:r>
      <w:r w:rsidRPr="002773D4">
        <w:rPr>
          <w:spacing w:val="-3"/>
          <w:sz w:val="22"/>
          <w:szCs w:val="22"/>
        </w:rPr>
        <w:t xml:space="preserve"> </w:t>
      </w:r>
      <w:r w:rsidRPr="002773D4">
        <w:rPr>
          <w:sz w:val="22"/>
          <w:szCs w:val="22"/>
        </w:rPr>
        <w:t>all</w:t>
      </w:r>
      <w:r w:rsidRPr="002773D4">
        <w:rPr>
          <w:spacing w:val="-4"/>
          <w:sz w:val="22"/>
          <w:szCs w:val="22"/>
        </w:rPr>
        <w:t xml:space="preserve"> </w:t>
      </w:r>
      <w:r w:rsidRPr="002773D4">
        <w:rPr>
          <w:sz w:val="22"/>
          <w:szCs w:val="22"/>
        </w:rPr>
        <w:t>parties</w:t>
      </w:r>
      <w:r w:rsidRPr="002773D4">
        <w:rPr>
          <w:spacing w:val="-5"/>
          <w:sz w:val="22"/>
          <w:szCs w:val="22"/>
        </w:rPr>
        <w:t xml:space="preserve"> </w:t>
      </w:r>
      <w:r w:rsidRPr="002773D4">
        <w:rPr>
          <w:sz w:val="22"/>
          <w:szCs w:val="22"/>
        </w:rPr>
        <w:t>or</w:t>
      </w:r>
      <w:r w:rsidRPr="002773D4">
        <w:rPr>
          <w:spacing w:val="-3"/>
          <w:sz w:val="22"/>
          <w:szCs w:val="22"/>
        </w:rPr>
        <w:t xml:space="preserve"> </w:t>
      </w:r>
      <w:r w:rsidRPr="002773D4">
        <w:rPr>
          <w:sz w:val="22"/>
          <w:szCs w:val="22"/>
        </w:rPr>
        <w:t>the</w:t>
      </w:r>
      <w:r w:rsidRPr="002773D4">
        <w:rPr>
          <w:spacing w:val="-5"/>
          <w:sz w:val="22"/>
          <w:szCs w:val="22"/>
        </w:rPr>
        <w:t xml:space="preserve"> </w:t>
      </w:r>
      <w:r w:rsidRPr="002773D4">
        <w:rPr>
          <w:sz w:val="22"/>
          <w:szCs w:val="22"/>
        </w:rPr>
        <w:t>College’s</w:t>
      </w:r>
      <w:r w:rsidRPr="002773D4">
        <w:rPr>
          <w:spacing w:val="-5"/>
          <w:sz w:val="22"/>
          <w:szCs w:val="22"/>
        </w:rPr>
        <w:t xml:space="preserve"> </w:t>
      </w:r>
      <w:r w:rsidRPr="002773D4">
        <w:rPr>
          <w:sz w:val="22"/>
          <w:szCs w:val="22"/>
        </w:rPr>
        <w:t>educational</w:t>
      </w:r>
      <w:r w:rsidRPr="002773D4">
        <w:rPr>
          <w:spacing w:val="-4"/>
          <w:sz w:val="22"/>
          <w:szCs w:val="22"/>
        </w:rPr>
        <w:t xml:space="preserve"> </w:t>
      </w:r>
      <w:r w:rsidRPr="002773D4">
        <w:rPr>
          <w:sz w:val="22"/>
          <w:szCs w:val="22"/>
        </w:rPr>
        <w:t>environment,</w:t>
      </w:r>
      <w:r w:rsidRPr="002773D4">
        <w:rPr>
          <w:spacing w:val="-5"/>
          <w:sz w:val="22"/>
          <w:szCs w:val="22"/>
        </w:rPr>
        <w:t xml:space="preserve"> </w:t>
      </w:r>
      <w:r w:rsidRPr="002773D4">
        <w:rPr>
          <w:sz w:val="22"/>
          <w:szCs w:val="22"/>
        </w:rPr>
        <w:t>or deter</w:t>
      </w:r>
      <w:r w:rsidRPr="002773D4">
        <w:rPr>
          <w:spacing w:val="-15"/>
          <w:sz w:val="22"/>
          <w:szCs w:val="22"/>
        </w:rPr>
        <w:t xml:space="preserve"> </w:t>
      </w:r>
      <w:r w:rsidRPr="002773D4">
        <w:rPr>
          <w:sz w:val="22"/>
          <w:szCs w:val="22"/>
        </w:rPr>
        <w:t>all</w:t>
      </w:r>
      <w:r w:rsidRPr="002773D4">
        <w:rPr>
          <w:spacing w:val="-11"/>
          <w:sz w:val="22"/>
          <w:szCs w:val="22"/>
        </w:rPr>
        <w:t xml:space="preserve"> </w:t>
      </w:r>
      <w:r w:rsidRPr="002773D4">
        <w:rPr>
          <w:sz w:val="22"/>
          <w:szCs w:val="22"/>
        </w:rPr>
        <w:t>forms</w:t>
      </w:r>
      <w:r w:rsidRPr="002773D4">
        <w:rPr>
          <w:spacing w:val="-11"/>
          <w:sz w:val="22"/>
          <w:szCs w:val="22"/>
        </w:rPr>
        <w:t xml:space="preserve"> </w:t>
      </w:r>
      <w:r w:rsidRPr="002773D4">
        <w:rPr>
          <w:sz w:val="22"/>
          <w:szCs w:val="22"/>
        </w:rPr>
        <w:t>of</w:t>
      </w:r>
      <w:r w:rsidRPr="002773D4">
        <w:rPr>
          <w:spacing w:val="-12"/>
          <w:sz w:val="22"/>
          <w:szCs w:val="22"/>
        </w:rPr>
        <w:t xml:space="preserve"> </w:t>
      </w:r>
      <w:r w:rsidRPr="002773D4">
        <w:rPr>
          <w:sz w:val="22"/>
          <w:szCs w:val="22"/>
        </w:rPr>
        <w:t>sexual</w:t>
      </w:r>
      <w:r w:rsidRPr="002773D4">
        <w:rPr>
          <w:spacing w:val="-11"/>
          <w:sz w:val="22"/>
          <w:szCs w:val="22"/>
        </w:rPr>
        <w:t xml:space="preserve"> </w:t>
      </w:r>
      <w:r w:rsidRPr="002773D4">
        <w:rPr>
          <w:sz w:val="22"/>
          <w:szCs w:val="22"/>
        </w:rPr>
        <w:t>harassment.</w:t>
      </w:r>
      <w:r w:rsidRPr="002773D4">
        <w:rPr>
          <w:spacing w:val="-11"/>
          <w:sz w:val="22"/>
          <w:szCs w:val="22"/>
        </w:rPr>
        <w:t xml:space="preserve"> </w:t>
      </w:r>
      <w:r w:rsidRPr="002773D4">
        <w:rPr>
          <w:sz w:val="22"/>
          <w:szCs w:val="22"/>
        </w:rPr>
        <w:t>The</w:t>
      </w:r>
      <w:r w:rsidRPr="002773D4">
        <w:rPr>
          <w:spacing w:val="-11"/>
          <w:sz w:val="22"/>
          <w:szCs w:val="22"/>
        </w:rPr>
        <w:t xml:space="preserve"> </w:t>
      </w:r>
      <w:r w:rsidRPr="002773D4">
        <w:rPr>
          <w:sz w:val="22"/>
          <w:szCs w:val="22"/>
        </w:rPr>
        <w:t>College</w:t>
      </w:r>
      <w:r w:rsidRPr="002773D4">
        <w:rPr>
          <w:spacing w:val="-11"/>
          <w:sz w:val="22"/>
          <w:szCs w:val="22"/>
        </w:rPr>
        <w:t xml:space="preserve"> </w:t>
      </w:r>
      <w:r w:rsidRPr="002773D4">
        <w:rPr>
          <w:sz w:val="22"/>
          <w:szCs w:val="22"/>
        </w:rPr>
        <w:t>shall</w:t>
      </w:r>
      <w:r w:rsidRPr="002773D4">
        <w:rPr>
          <w:spacing w:val="-11"/>
          <w:sz w:val="22"/>
          <w:szCs w:val="22"/>
        </w:rPr>
        <w:t xml:space="preserve"> </w:t>
      </w:r>
      <w:r w:rsidRPr="002773D4">
        <w:rPr>
          <w:sz w:val="22"/>
          <w:szCs w:val="22"/>
        </w:rPr>
        <w:t>take</w:t>
      </w:r>
      <w:r w:rsidRPr="002773D4">
        <w:rPr>
          <w:spacing w:val="-12"/>
          <w:sz w:val="22"/>
          <w:szCs w:val="22"/>
        </w:rPr>
        <w:t xml:space="preserve"> </w:t>
      </w:r>
      <w:r w:rsidRPr="002773D4">
        <w:rPr>
          <w:sz w:val="22"/>
          <w:szCs w:val="22"/>
        </w:rPr>
        <w:t>these</w:t>
      </w:r>
      <w:r w:rsidRPr="002773D4">
        <w:rPr>
          <w:spacing w:val="-12"/>
          <w:sz w:val="22"/>
          <w:szCs w:val="22"/>
        </w:rPr>
        <w:t xml:space="preserve"> </w:t>
      </w:r>
      <w:r w:rsidRPr="002773D4">
        <w:rPr>
          <w:sz w:val="22"/>
          <w:szCs w:val="22"/>
        </w:rPr>
        <w:t>steps</w:t>
      </w:r>
      <w:r w:rsidRPr="002773D4">
        <w:rPr>
          <w:spacing w:val="-11"/>
          <w:sz w:val="22"/>
          <w:szCs w:val="22"/>
        </w:rPr>
        <w:t xml:space="preserve"> </w:t>
      </w:r>
      <w:r w:rsidRPr="002773D4">
        <w:rPr>
          <w:sz w:val="22"/>
          <w:szCs w:val="22"/>
        </w:rPr>
        <w:t>promptly</w:t>
      </w:r>
      <w:r w:rsidRPr="002773D4">
        <w:rPr>
          <w:spacing w:val="-15"/>
          <w:sz w:val="22"/>
          <w:szCs w:val="22"/>
        </w:rPr>
        <w:t xml:space="preserve"> </w:t>
      </w:r>
      <w:r w:rsidRPr="002773D4">
        <w:rPr>
          <w:sz w:val="22"/>
          <w:szCs w:val="22"/>
        </w:rPr>
        <w:t>once</w:t>
      </w:r>
      <w:r w:rsidRPr="002773D4">
        <w:rPr>
          <w:spacing w:val="-12"/>
          <w:sz w:val="22"/>
          <w:szCs w:val="22"/>
        </w:rPr>
        <w:t xml:space="preserve"> </w:t>
      </w:r>
      <w:r w:rsidRPr="002773D4">
        <w:rPr>
          <w:sz w:val="22"/>
          <w:szCs w:val="22"/>
        </w:rPr>
        <w:t>it</w:t>
      </w:r>
      <w:r w:rsidRPr="002773D4">
        <w:rPr>
          <w:spacing w:val="-11"/>
          <w:sz w:val="22"/>
          <w:szCs w:val="22"/>
        </w:rPr>
        <w:t xml:space="preserve"> </w:t>
      </w:r>
      <w:r w:rsidRPr="002773D4">
        <w:rPr>
          <w:sz w:val="22"/>
          <w:szCs w:val="22"/>
        </w:rPr>
        <w:t>has</w:t>
      </w:r>
      <w:r w:rsidRPr="002773D4">
        <w:rPr>
          <w:spacing w:val="-11"/>
          <w:sz w:val="22"/>
          <w:szCs w:val="22"/>
        </w:rPr>
        <w:t xml:space="preserve"> </w:t>
      </w:r>
      <w:r w:rsidRPr="002773D4">
        <w:rPr>
          <w:sz w:val="22"/>
          <w:szCs w:val="22"/>
        </w:rPr>
        <w:t>notice of an allegation of Title IX Sexual Harassment, including sexual violence. Examples of interim measures include, but are not limited to, the following:</w:t>
      </w:r>
    </w:p>
    <w:p w14:paraId="249098F4" w14:textId="77777777" w:rsidR="002422D6" w:rsidRPr="002773D4" w:rsidRDefault="002422D6" w:rsidP="007377E3">
      <w:pPr>
        <w:pStyle w:val="BodyText"/>
        <w:rPr>
          <w:sz w:val="22"/>
          <w:szCs w:val="22"/>
        </w:rPr>
      </w:pPr>
    </w:p>
    <w:p w14:paraId="12C871E1" w14:textId="77777777" w:rsidR="00017A58" w:rsidRPr="00017A58" w:rsidRDefault="00017A58" w:rsidP="00E03440">
      <w:pPr>
        <w:pStyle w:val="ListParagraph"/>
        <w:widowControl w:val="0"/>
        <w:numPr>
          <w:ilvl w:val="0"/>
          <w:numId w:val="24"/>
        </w:numPr>
        <w:tabs>
          <w:tab w:val="left" w:pos="720"/>
        </w:tabs>
        <w:autoSpaceDE w:val="0"/>
        <w:autoSpaceDN w:val="0"/>
        <w:spacing w:after="0" w:line="240" w:lineRule="auto"/>
        <w:ind w:left="720" w:right="478" w:hanging="360"/>
        <w:contextualSpacing w:val="0"/>
        <w:jc w:val="both"/>
        <w:rPr>
          <w:rFonts w:ascii="Times New Roman" w:hAnsi="Times New Roman"/>
        </w:rPr>
      </w:pPr>
      <w:r>
        <w:rPr>
          <w:rFonts w:ascii="Times New Roman" w:hAnsi="Times New Roman"/>
          <w:bCs/>
        </w:rPr>
        <w:t>Referrals to internal and/or external c</w:t>
      </w:r>
      <w:r w:rsidRPr="00644F0C">
        <w:rPr>
          <w:rFonts w:ascii="Times New Roman" w:hAnsi="Times New Roman"/>
          <w:bCs/>
        </w:rPr>
        <w:t>ounseling</w:t>
      </w:r>
      <w:r>
        <w:rPr>
          <w:rFonts w:ascii="Times New Roman" w:hAnsi="Times New Roman"/>
          <w:bCs/>
        </w:rPr>
        <w:t xml:space="preserve"> resources</w:t>
      </w:r>
      <w:r w:rsidRPr="00644F0C">
        <w:rPr>
          <w:rFonts w:ascii="Times New Roman" w:hAnsi="Times New Roman"/>
          <w:bCs/>
        </w:rPr>
        <w:t>;</w:t>
      </w:r>
      <w:r>
        <w:rPr>
          <w:rFonts w:ascii="Times New Roman" w:hAnsi="Times New Roman"/>
          <w:bCs/>
        </w:rPr>
        <w:t xml:space="preserve"> </w:t>
      </w:r>
    </w:p>
    <w:p w14:paraId="2C5ADF37" w14:textId="74699D67" w:rsidR="002422D6" w:rsidRPr="002773D4" w:rsidRDefault="002422D6" w:rsidP="00E03440">
      <w:pPr>
        <w:pStyle w:val="ListParagraph"/>
        <w:widowControl w:val="0"/>
        <w:numPr>
          <w:ilvl w:val="0"/>
          <w:numId w:val="24"/>
        </w:numPr>
        <w:tabs>
          <w:tab w:val="left" w:pos="720"/>
        </w:tabs>
        <w:autoSpaceDE w:val="0"/>
        <w:autoSpaceDN w:val="0"/>
        <w:spacing w:after="0" w:line="240" w:lineRule="auto"/>
        <w:ind w:left="720" w:right="478" w:hanging="360"/>
        <w:contextualSpacing w:val="0"/>
        <w:jc w:val="both"/>
        <w:rPr>
          <w:rFonts w:ascii="Times New Roman" w:hAnsi="Times New Roman"/>
        </w:rPr>
      </w:pPr>
      <w:r w:rsidRPr="002773D4">
        <w:rPr>
          <w:rFonts w:ascii="Times New Roman" w:hAnsi="Times New Roman"/>
        </w:rPr>
        <w:t>Extensions of deadlines or other course-related adjustments (for example: changing class schedule,</w:t>
      </w:r>
      <w:r w:rsidRPr="002773D4">
        <w:rPr>
          <w:rFonts w:ascii="Times New Roman" w:hAnsi="Times New Roman"/>
          <w:spacing w:val="-15"/>
        </w:rPr>
        <w:t xml:space="preserve"> </w:t>
      </w:r>
      <w:r w:rsidRPr="002773D4">
        <w:rPr>
          <w:rFonts w:ascii="Times New Roman" w:hAnsi="Times New Roman"/>
        </w:rPr>
        <w:t>withdrawal</w:t>
      </w:r>
      <w:r w:rsidRPr="002773D4">
        <w:rPr>
          <w:rFonts w:ascii="Times New Roman" w:hAnsi="Times New Roman"/>
          <w:spacing w:val="-15"/>
        </w:rPr>
        <w:t xml:space="preserve"> </w:t>
      </w:r>
      <w:r w:rsidRPr="002773D4">
        <w:rPr>
          <w:rFonts w:ascii="Times New Roman" w:hAnsi="Times New Roman"/>
        </w:rPr>
        <w:t>without</w:t>
      </w:r>
      <w:r w:rsidRPr="002773D4">
        <w:rPr>
          <w:rFonts w:ascii="Times New Roman" w:hAnsi="Times New Roman"/>
          <w:spacing w:val="-15"/>
        </w:rPr>
        <w:t xml:space="preserve"> </w:t>
      </w:r>
      <w:r w:rsidRPr="002773D4">
        <w:rPr>
          <w:rFonts w:ascii="Times New Roman" w:hAnsi="Times New Roman"/>
        </w:rPr>
        <w:t>penalty,</w:t>
      </w:r>
      <w:r w:rsidRPr="002773D4">
        <w:rPr>
          <w:rFonts w:ascii="Times New Roman" w:hAnsi="Times New Roman"/>
          <w:spacing w:val="-15"/>
        </w:rPr>
        <w:t xml:space="preserve"> </w:t>
      </w:r>
      <w:r w:rsidRPr="002773D4">
        <w:rPr>
          <w:rFonts w:ascii="Times New Roman" w:hAnsi="Times New Roman"/>
        </w:rPr>
        <w:t>providing</w:t>
      </w:r>
      <w:r w:rsidRPr="002773D4">
        <w:rPr>
          <w:rFonts w:ascii="Times New Roman" w:hAnsi="Times New Roman"/>
          <w:spacing w:val="-15"/>
        </w:rPr>
        <w:t xml:space="preserve"> </w:t>
      </w:r>
      <w:r w:rsidRPr="002773D4">
        <w:rPr>
          <w:rFonts w:ascii="Times New Roman" w:hAnsi="Times New Roman"/>
        </w:rPr>
        <w:t>student</w:t>
      </w:r>
      <w:r w:rsidRPr="002773D4">
        <w:rPr>
          <w:rFonts w:ascii="Times New Roman" w:hAnsi="Times New Roman"/>
          <w:spacing w:val="-15"/>
        </w:rPr>
        <w:t xml:space="preserve"> </w:t>
      </w:r>
      <w:r w:rsidRPr="002773D4">
        <w:rPr>
          <w:rFonts w:ascii="Times New Roman" w:hAnsi="Times New Roman"/>
        </w:rPr>
        <w:t>services</w:t>
      </w:r>
      <w:r w:rsidRPr="002773D4">
        <w:rPr>
          <w:rFonts w:ascii="Times New Roman" w:hAnsi="Times New Roman"/>
          <w:spacing w:val="-15"/>
        </w:rPr>
        <w:t xml:space="preserve"> </w:t>
      </w:r>
      <w:r w:rsidRPr="002773D4">
        <w:rPr>
          <w:rFonts w:ascii="Times New Roman" w:hAnsi="Times New Roman"/>
        </w:rPr>
        <w:t>such</w:t>
      </w:r>
      <w:r w:rsidRPr="002773D4">
        <w:rPr>
          <w:rFonts w:ascii="Times New Roman" w:hAnsi="Times New Roman"/>
          <w:spacing w:val="-15"/>
        </w:rPr>
        <w:t xml:space="preserve"> </w:t>
      </w:r>
      <w:r w:rsidRPr="002773D4">
        <w:rPr>
          <w:rFonts w:ascii="Times New Roman" w:hAnsi="Times New Roman"/>
        </w:rPr>
        <w:t>as</w:t>
      </w:r>
      <w:r w:rsidRPr="002773D4">
        <w:rPr>
          <w:rFonts w:ascii="Times New Roman" w:hAnsi="Times New Roman"/>
          <w:spacing w:val="-15"/>
        </w:rPr>
        <w:t xml:space="preserve"> </w:t>
      </w:r>
      <w:r w:rsidRPr="002773D4">
        <w:rPr>
          <w:rFonts w:ascii="Times New Roman" w:hAnsi="Times New Roman"/>
        </w:rPr>
        <w:t>tutoring,</w:t>
      </w:r>
      <w:r w:rsidRPr="002773D4">
        <w:rPr>
          <w:rFonts w:ascii="Times New Roman" w:hAnsi="Times New Roman"/>
          <w:spacing w:val="-15"/>
        </w:rPr>
        <w:t xml:space="preserve"> </w:t>
      </w:r>
      <w:r w:rsidRPr="002773D4">
        <w:rPr>
          <w:rFonts w:ascii="Times New Roman" w:hAnsi="Times New Roman"/>
        </w:rPr>
        <w:t>alternate class completion options);</w:t>
      </w:r>
    </w:p>
    <w:p w14:paraId="35320B9C" w14:textId="77777777" w:rsidR="002422D6" w:rsidRPr="002773D4" w:rsidRDefault="002422D6" w:rsidP="00E03440">
      <w:pPr>
        <w:pStyle w:val="ListParagraph"/>
        <w:widowControl w:val="0"/>
        <w:numPr>
          <w:ilvl w:val="0"/>
          <w:numId w:val="24"/>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Modifications</w:t>
      </w:r>
      <w:r w:rsidRPr="002773D4">
        <w:rPr>
          <w:rFonts w:ascii="Times New Roman" w:hAnsi="Times New Roman"/>
          <w:spacing w:val="-1"/>
        </w:rPr>
        <w:t xml:space="preserve"> </w:t>
      </w:r>
      <w:r w:rsidRPr="002773D4">
        <w:rPr>
          <w:rFonts w:ascii="Times New Roman" w:hAnsi="Times New Roman"/>
        </w:rPr>
        <w:t>of</w:t>
      </w:r>
      <w:r w:rsidRPr="002773D4">
        <w:rPr>
          <w:rFonts w:ascii="Times New Roman" w:hAnsi="Times New Roman"/>
          <w:spacing w:val="-2"/>
        </w:rPr>
        <w:t xml:space="preserve"> </w:t>
      </w:r>
      <w:r w:rsidRPr="002773D4">
        <w:rPr>
          <w:rFonts w:ascii="Times New Roman" w:hAnsi="Times New Roman"/>
        </w:rPr>
        <w:t>work</w:t>
      </w:r>
      <w:r w:rsidRPr="002773D4">
        <w:rPr>
          <w:rFonts w:ascii="Times New Roman" w:hAnsi="Times New Roman"/>
          <w:spacing w:val="-1"/>
        </w:rPr>
        <w:t xml:space="preserve"> </w:t>
      </w:r>
      <w:r w:rsidRPr="002773D4">
        <w:rPr>
          <w:rFonts w:ascii="Times New Roman" w:hAnsi="Times New Roman"/>
        </w:rPr>
        <w:t>schedules</w:t>
      </w:r>
      <w:r w:rsidRPr="002773D4">
        <w:rPr>
          <w:rFonts w:ascii="Times New Roman" w:hAnsi="Times New Roman"/>
          <w:spacing w:val="-1"/>
        </w:rPr>
        <w:t xml:space="preserve"> </w:t>
      </w:r>
      <w:r w:rsidRPr="002773D4">
        <w:rPr>
          <w:rFonts w:ascii="Times New Roman" w:hAnsi="Times New Roman"/>
        </w:rPr>
        <w:t>or</w:t>
      </w:r>
      <w:r w:rsidRPr="002773D4">
        <w:rPr>
          <w:rFonts w:ascii="Times New Roman" w:hAnsi="Times New Roman"/>
          <w:spacing w:val="-2"/>
        </w:rPr>
        <w:t xml:space="preserve"> </w:t>
      </w:r>
      <w:r w:rsidRPr="002773D4">
        <w:rPr>
          <w:rFonts w:ascii="Times New Roman" w:hAnsi="Times New Roman"/>
        </w:rPr>
        <w:t>job</w:t>
      </w:r>
      <w:r w:rsidRPr="002773D4">
        <w:rPr>
          <w:rFonts w:ascii="Times New Roman" w:hAnsi="Times New Roman"/>
          <w:spacing w:val="-1"/>
        </w:rPr>
        <w:t xml:space="preserve"> </w:t>
      </w:r>
      <w:r w:rsidRPr="002773D4">
        <w:rPr>
          <w:rFonts w:ascii="Times New Roman" w:hAnsi="Times New Roman"/>
          <w:spacing w:val="-2"/>
        </w:rPr>
        <w:t>assignments;</w:t>
      </w:r>
    </w:p>
    <w:p w14:paraId="5BF43636" w14:textId="77777777" w:rsidR="002422D6" w:rsidRPr="002773D4" w:rsidRDefault="002422D6" w:rsidP="00E03440">
      <w:pPr>
        <w:pStyle w:val="ListParagraph"/>
        <w:widowControl w:val="0"/>
        <w:numPr>
          <w:ilvl w:val="0"/>
          <w:numId w:val="24"/>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Campus</w:t>
      </w:r>
      <w:r w:rsidRPr="002773D4">
        <w:rPr>
          <w:rFonts w:ascii="Times New Roman" w:hAnsi="Times New Roman"/>
          <w:spacing w:val="-2"/>
        </w:rPr>
        <w:t xml:space="preserve"> </w:t>
      </w:r>
      <w:r w:rsidRPr="002773D4">
        <w:rPr>
          <w:rFonts w:ascii="Times New Roman" w:hAnsi="Times New Roman"/>
        </w:rPr>
        <w:t>escort</w:t>
      </w:r>
      <w:r w:rsidRPr="002773D4">
        <w:rPr>
          <w:rFonts w:ascii="Times New Roman" w:hAnsi="Times New Roman"/>
          <w:spacing w:val="-2"/>
        </w:rPr>
        <w:t xml:space="preserve"> services;</w:t>
      </w:r>
    </w:p>
    <w:p w14:paraId="42D0ADF4" w14:textId="77777777" w:rsidR="002422D6" w:rsidRPr="002773D4" w:rsidRDefault="002422D6" w:rsidP="00E03440">
      <w:pPr>
        <w:pStyle w:val="ListParagraph"/>
        <w:widowControl w:val="0"/>
        <w:numPr>
          <w:ilvl w:val="0"/>
          <w:numId w:val="24"/>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Mutual</w:t>
      </w:r>
      <w:r w:rsidRPr="002773D4">
        <w:rPr>
          <w:rFonts w:ascii="Times New Roman" w:hAnsi="Times New Roman"/>
          <w:spacing w:val="-2"/>
        </w:rPr>
        <w:t xml:space="preserve"> </w:t>
      </w:r>
      <w:r w:rsidRPr="002773D4">
        <w:rPr>
          <w:rFonts w:ascii="Times New Roman" w:hAnsi="Times New Roman"/>
        </w:rPr>
        <w:t>restrictions</w:t>
      </w:r>
      <w:r w:rsidRPr="002773D4">
        <w:rPr>
          <w:rFonts w:ascii="Times New Roman" w:hAnsi="Times New Roman"/>
          <w:spacing w:val="-1"/>
        </w:rPr>
        <w:t xml:space="preserve"> </w:t>
      </w:r>
      <w:r w:rsidRPr="002773D4">
        <w:rPr>
          <w:rFonts w:ascii="Times New Roman" w:hAnsi="Times New Roman"/>
        </w:rPr>
        <w:t>on</w:t>
      </w:r>
      <w:r w:rsidRPr="002773D4">
        <w:rPr>
          <w:rFonts w:ascii="Times New Roman" w:hAnsi="Times New Roman"/>
          <w:spacing w:val="-2"/>
        </w:rPr>
        <w:t xml:space="preserve"> </w:t>
      </w:r>
      <w:r w:rsidRPr="002773D4">
        <w:rPr>
          <w:rFonts w:ascii="Times New Roman" w:hAnsi="Times New Roman"/>
        </w:rPr>
        <w:t>contact</w:t>
      </w:r>
      <w:r w:rsidRPr="002773D4">
        <w:rPr>
          <w:rFonts w:ascii="Times New Roman" w:hAnsi="Times New Roman"/>
          <w:spacing w:val="-1"/>
        </w:rPr>
        <w:t xml:space="preserve"> </w:t>
      </w:r>
      <w:r w:rsidRPr="002773D4">
        <w:rPr>
          <w:rFonts w:ascii="Times New Roman" w:hAnsi="Times New Roman"/>
        </w:rPr>
        <w:t>between</w:t>
      </w:r>
      <w:r w:rsidRPr="002773D4">
        <w:rPr>
          <w:rFonts w:ascii="Times New Roman" w:hAnsi="Times New Roman"/>
          <w:spacing w:val="-1"/>
        </w:rPr>
        <w:t xml:space="preserve"> </w:t>
      </w:r>
      <w:r w:rsidRPr="002773D4">
        <w:rPr>
          <w:rFonts w:ascii="Times New Roman" w:hAnsi="Times New Roman"/>
        </w:rPr>
        <w:t>the</w:t>
      </w:r>
      <w:r w:rsidRPr="002773D4">
        <w:rPr>
          <w:rFonts w:ascii="Times New Roman" w:hAnsi="Times New Roman"/>
          <w:spacing w:val="-2"/>
        </w:rPr>
        <w:t xml:space="preserve"> parties;</w:t>
      </w:r>
    </w:p>
    <w:p w14:paraId="5AAE388A" w14:textId="77777777" w:rsidR="002422D6" w:rsidRPr="002773D4" w:rsidRDefault="002422D6" w:rsidP="00E03440">
      <w:pPr>
        <w:pStyle w:val="ListParagraph"/>
        <w:widowControl w:val="0"/>
        <w:numPr>
          <w:ilvl w:val="0"/>
          <w:numId w:val="24"/>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Changes</w:t>
      </w:r>
      <w:r w:rsidRPr="002773D4">
        <w:rPr>
          <w:rFonts w:ascii="Times New Roman" w:hAnsi="Times New Roman"/>
          <w:spacing w:val="-1"/>
        </w:rPr>
        <w:t xml:space="preserve"> </w:t>
      </w:r>
      <w:r w:rsidRPr="002773D4">
        <w:rPr>
          <w:rFonts w:ascii="Times New Roman" w:hAnsi="Times New Roman"/>
        </w:rPr>
        <w:t>in</w:t>
      </w:r>
      <w:r w:rsidRPr="002773D4">
        <w:rPr>
          <w:rFonts w:ascii="Times New Roman" w:hAnsi="Times New Roman"/>
          <w:spacing w:val="-1"/>
        </w:rPr>
        <w:t xml:space="preserve"> </w:t>
      </w:r>
      <w:r w:rsidRPr="002773D4">
        <w:rPr>
          <w:rFonts w:ascii="Times New Roman" w:hAnsi="Times New Roman"/>
        </w:rPr>
        <w:t>work</w:t>
      </w:r>
      <w:r w:rsidRPr="002773D4">
        <w:rPr>
          <w:rFonts w:ascii="Times New Roman" w:hAnsi="Times New Roman"/>
          <w:spacing w:val="-1"/>
        </w:rPr>
        <w:t xml:space="preserve"> </w:t>
      </w:r>
      <w:r w:rsidRPr="002773D4">
        <w:rPr>
          <w:rFonts w:ascii="Times New Roman" w:hAnsi="Times New Roman"/>
        </w:rPr>
        <w:t>or</w:t>
      </w:r>
      <w:r w:rsidRPr="002773D4">
        <w:rPr>
          <w:rFonts w:ascii="Times New Roman" w:hAnsi="Times New Roman"/>
          <w:spacing w:val="-2"/>
        </w:rPr>
        <w:t xml:space="preserve"> </w:t>
      </w:r>
      <w:r w:rsidRPr="002773D4">
        <w:rPr>
          <w:rFonts w:ascii="Times New Roman" w:hAnsi="Times New Roman"/>
        </w:rPr>
        <w:t>housing</w:t>
      </w:r>
      <w:r w:rsidRPr="002773D4">
        <w:rPr>
          <w:rFonts w:ascii="Times New Roman" w:hAnsi="Times New Roman"/>
          <w:spacing w:val="-4"/>
        </w:rPr>
        <w:t xml:space="preserve"> </w:t>
      </w:r>
      <w:r w:rsidRPr="002773D4">
        <w:rPr>
          <w:rFonts w:ascii="Times New Roman" w:hAnsi="Times New Roman"/>
        </w:rPr>
        <w:t>locations</w:t>
      </w:r>
      <w:r w:rsidRPr="002773D4">
        <w:rPr>
          <w:rFonts w:ascii="Times New Roman" w:hAnsi="Times New Roman"/>
          <w:spacing w:val="-1"/>
        </w:rPr>
        <w:t xml:space="preserve"> </w:t>
      </w:r>
      <w:r w:rsidRPr="002773D4">
        <w:rPr>
          <w:rFonts w:ascii="Times New Roman" w:hAnsi="Times New Roman"/>
        </w:rPr>
        <w:t>(if</w:t>
      </w:r>
      <w:r w:rsidRPr="002773D4">
        <w:rPr>
          <w:rFonts w:ascii="Times New Roman" w:hAnsi="Times New Roman"/>
          <w:spacing w:val="1"/>
        </w:rPr>
        <w:t xml:space="preserve"> </w:t>
      </w:r>
      <w:r w:rsidRPr="002773D4">
        <w:rPr>
          <w:rFonts w:ascii="Times New Roman" w:hAnsi="Times New Roman"/>
          <w:spacing w:val="-2"/>
        </w:rPr>
        <w:t>applicable);</w:t>
      </w:r>
    </w:p>
    <w:p w14:paraId="68BBEA3C" w14:textId="77777777" w:rsidR="002422D6" w:rsidRPr="002773D4" w:rsidRDefault="002422D6" w:rsidP="00E03440">
      <w:pPr>
        <w:pStyle w:val="ListParagraph"/>
        <w:widowControl w:val="0"/>
        <w:numPr>
          <w:ilvl w:val="0"/>
          <w:numId w:val="24"/>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Leaves</w:t>
      </w:r>
      <w:r w:rsidRPr="002773D4">
        <w:rPr>
          <w:rFonts w:ascii="Times New Roman" w:hAnsi="Times New Roman"/>
          <w:spacing w:val="-1"/>
        </w:rPr>
        <w:t xml:space="preserve"> </w:t>
      </w:r>
      <w:r w:rsidRPr="002773D4">
        <w:rPr>
          <w:rFonts w:ascii="Times New Roman" w:hAnsi="Times New Roman"/>
        </w:rPr>
        <w:t>of absence,</w:t>
      </w:r>
      <w:r w:rsidRPr="002773D4">
        <w:rPr>
          <w:rFonts w:ascii="Times New Roman" w:hAnsi="Times New Roman"/>
          <w:spacing w:val="-1"/>
        </w:rPr>
        <w:t xml:space="preserve"> </w:t>
      </w:r>
      <w:r w:rsidRPr="002773D4">
        <w:rPr>
          <w:rFonts w:ascii="Times New Roman" w:hAnsi="Times New Roman"/>
        </w:rPr>
        <w:t>increased</w:t>
      </w:r>
      <w:r w:rsidRPr="002773D4">
        <w:rPr>
          <w:rFonts w:ascii="Times New Roman" w:hAnsi="Times New Roman"/>
          <w:spacing w:val="-2"/>
        </w:rPr>
        <w:t xml:space="preserve"> </w:t>
      </w:r>
      <w:r w:rsidRPr="002773D4">
        <w:rPr>
          <w:rFonts w:ascii="Times New Roman" w:hAnsi="Times New Roman"/>
        </w:rPr>
        <w:t>security</w:t>
      </w:r>
      <w:r w:rsidRPr="002773D4">
        <w:rPr>
          <w:rFonts w:ascii="Times New Roman" w:hAnsi="Times New Roman"/>
          <w:spacing w:val="-4"/>
        </w:rPr>
        <w:t xml:space="preserve"> </w:t>
      </w:r>
      <w:r w:rsidRPr="002773D4">
        <w:rPr>
          <w:rFonts w:ascii="Times New Roman" w:hAnsi="Times New Roman"/>
        </w:rPr>
        <w:t>and</w:t>
      </w:r>
      <w:r w:rsidRPr="002773D4">
        <w:rPr>
          <w:rFonts w:ascii="Times New Roman" w:hAnsi="Times New Roman"/>
          <w:spacing w:val="-1"/>
        </w:rPr>
        <w:t xml:space="preserve"> </w:t>
      </w:r>
      <w:r w:rsidRPr="002773D4">
        <w:rPr>
          <w:rFonts w:ascii="Times New Roman" w:hAnsi="Times New Roman"/>
        </w:rPr>
        <w:t>monitoring</w:t>
      </w:r>
      <w:r w:rsidRPr="002773D4">
        <w:rPr>
          <w:rFonts w:ascii="Times New Roman" w:hAnsi="Times New Roman"/>
          <w:spacing w:val="-4"/>
        </w:rPr>
        <w:t xml:space="preserve"> </w:t>
      </w:r>
      <w:r w:rsidRPr="002773D4">
        <w:rPr>
          <w:rFonts w:ascii="Times New Roman" w:hAnsi="Times New Roman"/>
        </w:rPr>
        <w:t>of certain</w:t>
      </w:r>
      <w:r w:rsidRPr="002773D4">
        <w:rPr>
          <w:rFonts w:ascii="Times New Roman" w:hAnsi="Times New Roman"/>
          <w:spacing w:val="-1"/>
        </w:rPr>
        <w:t xml:space="preserve"> </w:t>
      </w:r>
      <w:r w:rsidRPr="002773D4">
        <w:rPr>
          <w:rFonts w:ascii="Times New Roman" w:hAnsi="Times New Roman"/>
        </w:rPr>
        <w:t>areas</w:t>
      </w:r>
      <w:r w:rsidRPr="002773D4">
        <w:rPr>
          <w:rFonts w:ascii="Times New Roman" w:hAnsi="Times New Roman"/>
          <w:spacing w:val="-1"/>
        </w:rPr>
        <w:t xml:space="preserve"> </w:t>
      </w:r>
      <w:r w:rsidRPr="002773D4">
        <w:rPr>
          <w:rFonts w:ascii="Times New Roman" w:hAnsi="Times New Roman"/>
        </w:rPr>
        <w:t>of</w:t>
      </w:r>
      <w:r w:rsidRPr="002773D4">
        <w:rPr>
          <w:rFonts w:ascii="Times New Roman" w:hAnsi="Times New Roman"/>
          <w:spacing w:val="-2"/>
        </w:rPr>
        <w:t xml:space="preserve"> </w:t>
      </w: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 xml:space="preserve">campus; </w:t>
      </w:r>
      <w:r w:rsidRPr="002773D4">
        <w:rPr>
          <w:rFonts w:ascii="Times New Roman" w:hAnsi="Times New Roman"/>
          <w:spacing w:val="-5"/>
        </w:rPr>
        <w:t>and</w:t>
      </w:r>
    </w:p>
    <w:p w14:paraId="0C15F36A" w14:textId="77777777" w:rsidR="002422D6" w:rsidRPr="002773D4" w:rsidRDefault="002422D6" w:rsidP="00E03440">
      <w:pPr>
        <w:pStyle w:val="ListParagraph"/>
        <w:widowControl w:val="0"/>
        <w:numPr>
          <w:ilvl w:val="0"/>
          <w:numId w:val="24"/>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Other</w:t>
      </w:r>
      <w:r w:rsidRPr="002773D4">
        <w:rPr>
          <w:rFonts w:ascii="Times New Roman" w:hAnsi="Times New Roman"/>
          <w:spacing w:val="-3"/>
        </w:rPr>
        <w:t xml:space="preserve"> </w:t>
      </w:r>
      <w:r w:rsidRPr="002773D4">
        <w:rPr>
          <w:rFonts w:ascii="Times New Roman" w:hAnsi="Times New Roman"/>
        </w:rPr>
        <w:t>similar</w:t>
      </w:r>
      <w:r w:rsidRPr="002773D4">
        <w:rPr>
          <w:rFonts w:ascii="Times New Roman" w:hAnsi="Times New Roman"/>
          <w:spacing w:val="-2"/>
        </w:rPr>
        <w:t xml:space="preserve"> measures.</w:t>
      </w:r>
    </w:p>
    <w:p w14:paraId="4127E766" w14:textId="77777777" w:rsidR="002422D6" w:rsidRPr="002773D4" w:rsidRDefault="002422D6" w:rsidP="007377E3">
      <w:pPr>
        <w:pStyle w:val="BodyText"/>
        <w:rPr>
          <w:sz w:val="22"/>
          <w:szCs w:val="22"/>
        </w:rPr>
      </w:pPr>
    </w:p>
    <w:p w14:paraId="32E50F3E" w14:textId="77777777" w:rsidR="002422D6" w:rsidRPr="002773D4" w:rsidRDefault="002422D6" w:rsidP="00576F14">
      <w:pPr>
        <w:pStyle w:val="BodyText"/>
        <w:ind w:right="-30"/>
        <w:jc w:val="both"/>
        <w:rPr>
          <w:sz w:val="22"/>
          <w:szCs w:val="22"/>
        </w:rPr>
      </w:pPr>
      <w:r w:rsidRPr="002773D4">
        <w:rPr>
          <w:sz w:val="22"/>
          <w:szCs w:val="22"/>
        </w:rPr>
        <w:t>The specific supportive measures implemented and the process for implementing</w:t>
      </w:r>
      <w:r w:rsidRPr="002773D4">
        <w:rPr>
          <w:spacing w:val="-1"/>
          <w:sz w:val="22"/>
          <w:szCs w:val="22"/>
        </w:rPr>
        <w:t xml:space="preserve"> </w:t>
      </w:r>
      <w:r w:rsidRPr="002773D4">
        <w:rPr>
          <w:sz w:val="22"/>
          <w:szCs w:val="22"/>
        </w:rPr>
        <w:t>those measures will vary depending on the facts of each case.</w:t>
      </w:r>
      <w:r w:rsidRPr="002773D4">
        <w:rPr>
          <w:spacing w:val="40"/>
          <w:sz w:val="22"/>
          <w:szCs w:val="22"/>
        </w:rPr>
        <w:t xml:space="preserve"> </w:t>
      </w:r>
      <w:r w:rsidRPr="002773D4">
        <w:rPr>
          <w:sz w:val="22"/>
          <w:szCs w:val="22"/>
        </w:rPr>
        <w:t>The College will consider a number of factors in determining</w:t>
      </w:r>
      <w:r w:rsidRPr="002773D4">
        <w:rPr>
          <w:spacing w:val="68"/>
          <w:sz w:val="22"/>
          <w:szCs w:val="22"/>
        </w:rPr>
        <w:t xml:space="preserve"> </w:t>
      </w:r>
      <w:r w:rsidRPr="002773D4">
        <w:rPr>
          <w:sz w:val="22"/>
          <w:szCs w:val="22"/>
        </w:rPr>
        <w:t>what</w:t>
      </w:r>
      <w:r w:rsidRPr="002773D4">
        <w:rPr>
          <w:spacing w:val="72"/>
          <w:sz w:val="22"/>
          <w:szCs w:val="22"/>
        </w:rPr>
        <w:t xml:space="preserve"> </w:t>
      </w:r>
      <w:r w:rsidRPr="002773D4">
        <w:rPr>
          <w:sz w:val="22"/>
          <w:szCs w:val="22"/>
        </w:rPr>
        <w:t>supportive</w:t>
      </w:r>
      <w:r w:rsidRPr="002773D4">
        <w:rPr>
          <w:spacing w:val="71"/>
          <w:sz w:val="22"/>
          <w:szCs w:val="22"/>
        </w:rPr>
        <w:t xml:space="preserve"> </w:t>
      </w:r>
      <w:r w:rsidRPr="002773D4">
        <w:rPr>
          <w:sz w:val="22"/>
          <w:szCs w:val="22"/>
        </w:rPr>
        <w:t>measures</w:t>
      </w:r>
      <w:r w:rsidRPr="002773D4">
        <w:rPr>
          <w:spacing w:val="73"/>
          <w:sz w:val="22"/>
          <w:szCs w:val="22"/>
        </w:rPr>
        <w:t xml:space="preserve"> </w:t>
      </w:r>
      <w:r w:rsidRPr="002773D4">
        <w:rPr>
          <w:sz w:val="22"/>
          <w:szCs w:val="22"/>
        </w:rPr>
        <w:t>to</w:t>
      </w:r>
      <w:r w:rsidRPr="002773D4">
        <w:rPr>
          <w:spacing w:val="72"/>
          <w:sz w:val="22"/>
          <w:szCs w:val="22"/>
        </w:rPr>
        <w:t xml:space="preserve"> </w:t>
      </w:r>
      <w:r w:rsidRPr="002773D4">
        <w:rPr>
          <w:sz w:val="22"/>
          <w:szCs w:val="22"/>
        </w:rPr>
        <w:t>take,</w:t>
      </w:r>
      <w:r w:rsidRPr="002773D4">
        <w:rPr>
          <w:spacing w:val="72"/>
          <w:sz w:val="22"/>
          <w:szCs w:val="22"/>
        </w:rPr>
        <w:t xml:space="preserve"> </w:t>
      </w:r>
      <w:r w:rsidRPr="002773D4">
        <w:rPr>
          <w:sz w:val="22"/>
          <w:szCs w:val="22"/>
        </w:rPr>
        <w:t>including,</w:t>
      </w:r>
      <w:r w:rsidRPr="002773D4">
        <w:rPr>
          <w:spacing w:val="72"/>
          <w:sz w:val="22"/>
          <w:szCs w:val="22"/>
        </w:rPr>
        <w:t xml:space="preserve"> </w:t>
      </w:r>
      <w:r w:rsidRPr="002773D4">
        <w:rPr>
          <w:sz w:val="22"/>
          <w:szCs w:val="22"/>
        </w:rPr>
        <w:t>for</w:t>
      </w:r>
      <w:r w:rsidRPr="002773D4">
        <w:rPr>
          <w:spacing w:val="75"/>
          <w:sz w:val="22"/>
          <w:szCs w:val="22"/>
        </w:rPr>
        <w:t xml:space="preserve"> </w:t>
      </w:r>
      <w:r w:rsidRPr="002773D4">
        <w:rPr>
          <w:sz w:val="22"/>
          <w:szCs w:val="22"/>
        </w:rPr>
        <w:t>example,</w:t>
      </w:r>
      <w:r w:rsidRPr="002773D4">
        <w:rPr>
          <w:spacing w:val="72"/>
          <w:sz w:val="22"/>
          <w:szCs w:val="22"/>
        </w:rPr>
        <w:t xml:space="preserve"> </w:t>
      </w:r>
      <w:r w:rsidRPr="002773D4">
        <w:rPr>
          <w:sz w:val="22"/>
          <w:szCs w:val="22"/>
        </w:rPr>
        <w:t>the</w:t>
      </w:r>
      <w:r w:rsidRPr="002773D4">
        <w:rPr>
          <w:spacing w:val="71"/>
          <w:sz w:val="22"/>
          <w:szCs w:val="22"/>
        </w:rPr>
        <w:t xml:space="preserve"> </w:t>
      </w:r>
      <w:r w:rsidRPr="002773D4">
        <w:rPr>
          <w:sz w:val="22"/>
          <w:szCs w:val="22"/>
        </w:rPr>
        <w:t>specific</w:t>
      </w:r>
      <w:r w:rsidRPr="002773D4">
        <w:rPr>
          <w:spacing w:val="72"/>
          <w:sz w:val="22"/>
          <w:szCs w:val="22"/>
        </w:rPr>
        <w:t xml:space="preserve"> </w:t>
      </w:r>
      <w:r w:rsidRPr="002773D4">
        <w:rPr>
          <w:spacing w:val="-2"/>
          <w:sz w:val="22"/>
          <w:szCs w:val="22"/>
        </w:rPr>
        <w:t xml:space="preserve">needs expressed </w:t>
      </w:r>
      <w:r w:rsidRPr="002773D4">
        <w:rPr>
          <w:sz w:val="22"/>
          <w:szCs w:val="22"/>
        </w:rPr>
        <w:t>by either party; the severity or pervasiveness of the allegations; any continuing effects on</w:t>
      </w:r>
      <w:r w:rsidRPr="002773D4">
        <w:rPr>
          <w:spacing w:val="-5"/>
          <w:sz w:val="22"/>
          <w:szCs w:val="22"/>
        </w:rPr>
        <w:t xml:space="preserve"> </w:t>
      </w:r>
      <w:r w:rsidRPr="002773D4">
        <w:rPr>
          <w:sz w:val="22"/>
          <w:szCs w:val="22"/>
        </w:rPr>
        <w:t>either</w:t>
      </w:r>
      <w:r w:rsidRPr="002773D4">
        <w:rPr>
          <w:spacing w:val="-3"/>
          <w:sz w:val="22"/>
          <w:szCs w:val="22"/>
        </w:rPr>
        <w:t xml:space="preserve"> </w:t>
      </w:r>
      <w:r w:rsidRPr="002773D4">
        <w:rPr>
          <w:sz w:val="22"/>
          <w:szCs w:val="22"/>
        </w:rPr>
        <w:t>party;</w:t>
      </w:r>
      <w:r w:rsidRPr="002773D4">
        <w:rPr>
          <w:spacing w:val="-2"/>
          <w:sz w:val="22"/>
          <w:szCs w:val="22"/>
        </w:rPr>
        <w:t xml:space="preserve"> </w:t>
      </w:r>
      <w:r w:rsidRPr="002773D4">
        <w:rPr>
          <w:sz w:val="22"/>
          <w:szCs w:val="22"/>
        </w:rPr>
        <w:t>whether</w:t>
      </w:r>
      <w:r w:rsidRPr="002773D4">
        <w:rPr>
          <w:spacing w:val="-6"/>
          <w:sz w:val="22"/>
          <w:szCs w:val="22"/>
        </w:rPr>
        <w:t xml:space="preserve"> </w:t>
      </w:r>
      <w:r w:rsidRPr="002773D4">
        <w:rPr>
          <w:sz w:val="22"/>
          <w:szCs w:val="22"/>
        </w:rPr>
        <w:t>the</w:t>
      </w:r>
      <w:r w:rsidRPr="002773D4">
        <w:rPr>
          <w:spacing w:val="-6"/>
          <w:sz w:val="22"/>
          <w:szCs w:val="22"/>
        </w:rPr>
        <w:t xml:space="preserve"> </w:t>
      </w:r>
      <w:r w:rsidRPr="002773D4">
        <w:rPr>
          <w:sz w:val="22"/>
          <w:szCs w:val="22"/>
        </w:rPr>
        <w:t>parties</w:t>
      </w:r>
      <w:r w:rsidRPr="002773D4">
        <w:rPr>
          <w:spacing w:val="-4"/>
          <w:sz w:val="22"/>
          <w:szCs w:val="22"/>
        </w:rPr>
        <w:t xml:space="preserve"> </w:t>
      </w:r>
      <w:r w:rsidRPr="002773D4">
        <w:rPr>
          <w:sz w:val="22"/>
          <w:szCs w:val="22"/>
        </w:rPr>
        <w:t>share</w:t>
      </w:r>
      <w:r w:rsidRPr="002773D4">
        <w:rPr>
          <w:spacing w:val="-6"/>
          <w:sz w:val="22"/>
          <w:szCs w:val="22"/>
        </w:rPr>
        <w:t xml:space="preserve"> </w:t>
      </w:r>
      <w:r w:rsidRPr="002773D4">
        <w:rPr>
          <w:sz w:val="22"/>
          <w:szCs w:val="22"/>
        </w:rPr>
        <w:t>the</w:t>
      </w:r>
      <w:r w:rsidRPr="002773D4">
        <w:rPr>
          <w:spacing w:val="-6"/>
          <w:sz w:val="22"/>
          <w:szCs w:val="22"/>
        </w:rPr>
        <w:t xml:space="preserve"> </w:t>
      </w:r>
      <w:r w:rsidRPr="002773D4">
        <w:rPr>
          <w:sz w:val="22"/>
          <w:szCs w:val="22"/>
        </w:rPr>
        <w:t>same</w:t>
      </w:r>
      <w:r w:rsidRPr="002773D4">
        <w:rPr>
          <w:spacing w:val="-3"/>
          <w:sz w:val="22"/>
          <w:szCs w:val="22"/>
        </w:rPr>
        <w:t xml:space="preserve"> </w:t>
      </w:r>
      <w:r w:rsidRPr="002773D4">
        <w:rPr>
          <w:sz w:val="22"/>
          <w:szCs w:val="22"/>
        </w:rPr>
        <w:t>classes,</w:t>
      </w:r>
      <w:r w:rsidRPr="002773D4">
        <w:rPr>
          <w:spacing w:val="-5"/>
          <w:sz w:val="22"/>
          <w:szCs w:val="22"/>
        </w:rPr>
        <w:t xml:space="preserve"> </w:t>
      </w:r>
      <w:r w:rsidRPr="002773D4">
        <w:rPr>
          <w:sz w:val="22"/>
          <w:szCs w:val="22"/>
        </w:rPr>
        <w:t>dining</w:t>
      </w:r>
      <w:r w:rsidRPr="002773D4">
        <w:rPr>
          <w:spacing w:val="-7"/>
          <w:sz w:val="22"/>
          <w:szCs w:val="22"/>
        </w:rPr>
        <w:t xml:space="preserve"> </w:t>
      </w:r>
      <w:r w:rsidRPr="002773D4">
        <w:rPr>
          <w:sz w:val="22"/>
          <w:szCs w:val="22"/>
        </w:rPr>
        <w:t>hall</w:t>
      </w:r>
      <w:r w:rsidRPr="002773D4">
        <w:rPr>
          <w:spacing w:val="-4"/>
          <w:sz w:val="22"/>
          <w:szCs w:val="22"/>
        </w:rPr>
        <w:t xml:space="preserve"> </w:t>
      </w:r>
      <w:r w:rsidRPr="002773D4">
        <w:rPr>
          <w:sz w:val="22"/>
          <w:szCs w:val="22"/>
        </w:rPr>
        <w:t>schedule,</w:t>
      </w:r>
      <w:r w:rsidRPr="002773D4">
        <w:rPr>
          <w:spacing w:val="-5"/>
          <w:sz w:val="22"/>
          <w:szCs w:val="22"/>
        </w:rPr>
        <w:t xml:space="preserve"> </w:t>
      </w:r>
      <w:r w:rsidRPr="002773D4">
        <w:rPr>
          <w:sz w:val="22"/>
          <w:szCs w:val="22"/>
        </w:rPr>
        <w:t>transportation,</w:t>
      </w:r>
      <w:r w:rsidRPr="002773D4">
        <w:rPr>
          <w:spacing w:val="-5"/>
          <w:sz w:val="22"/>
          <w:szCs w:val="22"/>
        </w:rPr>
        <w:t xml:space="preserve"> </w:t>
      </w:r>
      <w:r w:rsidRPr="002773D4">
        <w:rPr>
          <w:sz w:val="22"/>
          <w:szCs w:val="22"/>
        </w:rPr>
        <w:t>or job location; and whether other judicial measures have been taken to protect either/both parties (</w:t>
      </w:r>
      <w:r w:rsidRPr="002773D4">
        <w:rPr>
          <w:i/>
          <w:sz w:val="22"/>
          <w:szCs w:val="22"/>
        </w:rPr>
        <w:t>e.g</w:t>
      </w:r>
      <w:r w:rsidRPr="002773D4">
        <w:rPr>
          <w:sz w:val="22"/>
          <w:szCs w:val="22"/>
        </w:rPr>
        <w:t>., civil protection orders).</w:t>
      </w:r>
    </w:p>
    <w:p w14:paraId="1886998A" w14:textId="77777777" w:rsidR="002422D6" w:rsidRPr="002773D4" w:rsidRDefault="002422D6" w:rsidP="00576F14">
      <w:pPr>
        <w:pStyle w:val="BodyText"/>
        <w:ind w:right="-30"/>
        <w:jc w:val="both"/>
        <w:rPr>
          <w:sz w:val="22"/>
          <w:szCs w:val="22"/>
        </w:rPr>
      </w:pPr>
    </w:p>
    <w:p w14:paraId="7EBCF8B4" w14:textId="77777777" w:rsidR="002422D6" w:rsidRPr="002773D4" w:rsidRDefault="002422D6" w:rsidP="00576F14">
      <w:pPr>
        <w:pStyle w:val="BodyText"/>
        <w:ind w:right="-30"/>
        <w:jc w:val="both"/>
        <w:rPr>
          <w:sz w:val="22"/>
          <w:szCs w:val="22"/>
        </w:rPr>
      </w:pPr>
      <w:r w:rsidRPr="002773D4">
        <w:rPr>
          <w:sz w:val="22"/>
          <w:szCs w:val="22"/>
        </w:rPr>
        <w:lastRenderedPageBreak/>
        <w:t>In general, when taking supportive measures, the College shall minimize the burden on either party.</w:t>
      </w:r>
      <w:r w:rsidRPr="002773D4">
        <w:rPr>
          <w:spacing w:val="3"/>
          <w:sz w:val="22"/>
          <w:szCs w:val="22"/>
        </w:rPr>
        <w:t xml:space="preserve"> </w:t>
      </w:r>
      <w:r w:rsidRPr="002773D4">
        <w:rPr>
          <w:sz w:val="22"/>
          <w:szCs w:val="22"/>
        </w:rPr>
        <w:t>The</w:t>
      </w:r>
      <w:r w:rsidRPr="002773D4">
        <w:rPr>
          <w:spacing w:val="-15"/>
          <w:sz w:val="22"/>
          <w:szCs w:val="22"/>
        </w:rPr>
        <w:t xml:space="preserve"> </w:t>
      </w:r>
      <w:r w:rsidRPr="002773D4">
        <w:rPr>
          <w:sz w:val="22"/>
          <w:szCs w:val="22"/>
        </w:rPr>
        <w:t>College</w:t>
      </w:r>
      <w:r w:rsidRPr="002773D4">
        <w:rPr>
          <w:spacing w:val="-15"/>
          <w:sz w:val="22"/>
          <w:szCs w:val="22"/>
        </w:rPr>
        <w:t xml:space="preserve"> </w:t>
      </w:r>
      <w:r w:rsidRPr="002773D4">
        <w:rPr>
          <w:sz w:val="22"/>
          <w:szCs w:val="22"/>
        </w:rPr>
        <w:t>must</w:t>
      </w:r>
      <w:r w:rsidRPr="002773D4">
        <w:rPr>
          <w:spacing w:val="-15"/>
          <w:sz w:val="22"/>
          <w:szCs w:val="22"/>
        </w:rPr>
        <w:t xml:space="preserve"> </w:t>
      </w:r>
      <w:r w:rsidRPr="002773D4">
        <w:rPr>
          <w:sz w:val="22"/>
          <w:szCs w:val="22"/>
        </w:rPr>
        <w:t>maintain</w:t>
      </w:r>
      <w:r w:rsidRPr="002773D4">
        <w:rPr>
          <w:spacing w:val="-15"/>
          <w:sz w:val="22"/>
          <w:szCs w:val="22"/>
        </w:rPr>
        <w:t xml:space="preserve"> </w:t>
      </w:r>
      <w:r w:rsidRPr="002773D4">
        <w:rPr>
          <w:sz w:val="22"/>
          <w:szCs w:val="22"/>
        </w:rPr>
        <w:t>as</w:t>
      </w:r>
      <w:r w:rsidRPr="002773D4">
        <w:rPr>
          <w:spacing w:val="-15"/>
          <w:sz w:val="22"/>
          <w:szCs w:val="22"/>
        </w:rPr>
        <w:t xml:space="preserve"> </w:t>
      </w:r>
      <w:r w:rsidRPr="002773D4">
        <w:rPr>
          <w:sz w:val="22"/>
          <w:szCs w:val="22"/>
        </w:rPr>
        <w:t>confidential</w:t>
      </w:r>
      <w:r w:rsidRPr="002773D4">
        <w:rPr>
          <w:spacing w:val="-14"/>
          <w:sz w:val="22"/>
          <w:szCs w:val="22"/>
        </w:rPr>
        <w:t xml:space="preserve"> </w:t>
      </w:r>
      <w:r w:rsidRPr="002773D4">
        <w:rPr>
          <w:sz w:val="22"/>
          <w:szCs w:val="22"/>
        </w:rPr>
        <w:t>any</w:t>
      </w:r>
      <w:r w:rsidRPr="002773D4">
        <w:rPr>
          <w:spacing w:val="-15"/>
          <w:sz w:val="22"/>
          <w:szCs w:val="22"/>
        </w:rPr>
        <w:t xml:space="preserve"> </w:t>
      </w:r>
      <w:r w:rsidRPr="002773D4">
        <w:rPr>
          <w:sz w:val="22"/>
          <w:szCs w:val="22"/>
        </w:rPr>
        <w:t>supportive</w:t>
      </w:r>
      <w:r w:rsidRPr="002773D4">
        <w:rPr>
          <w:spacing w:val="-15"/>
          <w:sz w:val="22"/>
          <w:szCs w:val="22"/>
        </w:rPr>
        <w:t xml:space="preserve"> </w:t>
      </w:r>
      <w:r w:rsidRPr="002773D4">
        <w:rPr>
          <w:sz w:val="22"/>
          <w:szCs w:val="22"/>
        </w:rPr>
        <w:t>measures</w:t>
      </w:r>
      <w:r w:rsidRPr="002773D4">
        <w:rPr>
          <w:spacing w:val="-15"/>
          <w:sz w:val="22"/>
          <w:szCs w:val="22"/>
        </w:rPr>
        <w:t xml:space="preserve"> </w:t>
      </w:r>
      <w:r w:rsidRPr="002773D4">
        <w:rPr>
          <w:sz w:val="22"/>
          <w:szCs w:val="22"/>
        </w:rPr>
        <w:t>provided</w:t>
      </w:r>
      <w:r w:rsidRPr="002773D4">
        <w:rPr>
          <w:spacing w:val="-15"/>
          <w:sz w:val="22"/>
          <w:szCs w:val="22"/>
        </w:rPr>
        <w:t xml:space="preserve"> </w:t>
      </w:r>
      <w:r w:rsidRPr="002773D4">
        <w:rPr>
          <w:sz w:val="22"/>
          <w:szCs w:val="22"/>
        </w:rPr>
        <w:t>to</w:t>
      </w:r>
      <w:r w:rsidRPr="002773D4">
        <w:rPr>
          <w:spacing w:val="-15"/>
          <w:sz w:val="22"/>
          <w:szCs w:val="22"/>
        </w:rPr>
        <w:t xml:space="preserve"> </w:t>
      </w:r>
      <w:r w:rsidRPr="002773D4">
        <w:rPr>
          <w:sz w:val="22"/>
          <w:szCs w:val="22"/>
        </w:rPr>
        <w:t>either</w:t>
      </w:r>
      <w:r w:rsidRPr="002773D4">
        <w:rPr>
          <w:spacing w:val="-15"/>
          <w:sz w:val="22"/>
          <w:szCs w:val="22"/>
        </w:rPr>
        <w:t xml:space="preserve"> </w:t>
      </w:r>
      <w:r w:rsidRPr="002773D4">
        <w:rPr>
          <w:sz w:val="22"/>
          <w:szCs w:val="22"/>
        </w:rPr>
        <w:t>party, to the extent that maintaining such confidentiality would not impair the ability of the College to provide the supportive measures.</w:t>
      </w:r>
    </w:p>
    <w:p w14:paraId="329E0CB9" w14:textId="77777777" w:rsidR="002422D6" w:rsidRPr="002773D4" w:rsidRDefault="002422D6" w:rsidP="007377E3">
      <w:pPr>
        <w:pStyle w:val="BodyText"/>
        <w:rPr>
          <w:sz w:val="22"/>
          <w:szCs w:val="22"/>
        </w:rPr>
      </w:pPr>
    </w:p>
    <w:p w14:paraId="5F7A7210" w14:textId="078221B2" w:rsidR="002422D6" w:rsidRPr="00B308FB" w:rsidRDefault="002422D6" w:rsidP="00D310FC">
      <w:pPr>
        <w:pStyle w:val="ListParagraph"/>
        <w:numPr>
          <w:ilvl w:val="0"/>
          <w:numId w:val="35"/>
        </w:numPr>
        <w:rPr>
          <w:rFonts w:ascii="Times New Roman" w:hAnsi="Times New Roman"/>
          <w:b/>
          <w:bCs/>
        </w:rPr>
      </w:pPr>
      <w:bookmarkStart w:id="61" w:name="_Toc233893104"/>
      <w:r w:rsidRPr="00B308FB">
        <w:rPr>
          <w:rFonts w:ascii="Times New Roman" w:hAnsi="Times New Roman"/>
          <w:b/>
          <w:bCs/>
        </w:rPr>
        <w:t>Amnesty</w:t>
      </w:r>
      <w:bookmarkEnd w:id="61"/>
    </w:p>
    <w:p w14:paraId="7776CA51" w14:textId="77777777" w:rsidR="002422D6" w:rsidRPr="002773D4" w:rsidRDefault="002422D6" w:rsidP="00576F14">
      <w:pPr>
        <w:pStyle w:val="BodyText"/>
        <w:ind w:right="-30"/>
        <w:jc w:val="both"/>
        <w:rPr>
          <w:sz w:val="22"/>
          <w:szCs w:val="22"/>
        </w:rPr>
      </w:pPr>
      <w:r w:rsidRPr="002773D4">
        <w:rPr>
          <w:sz w:val="22"/>
          <w:szCs w:val="22"/>
        </w:rPr>
        <w:t>Students</w:t>
      </w:r>
      <w:r w:rsidRPr="002773D4">
        <w:rPr>
          <w:spacing w:val="-7"/>
          <w:sz w:val="22"/>
          <w:szCs w:val="22"/>
        </w:rPr>
        <w:t xml:space="preserve"> </w:t>
      </w:r>
      <w:r w:rsidRPr="002773D4">
        <w:rPr>
          <w:sz w:val="22"/>
          <w:szCs w:val="22"/>
        </w:rPr>
        <w:t>may</w:t>
      </w:r>
      <w:r w:rsidRPr="002773D4">
        <w:rPr>
          <w:spacing w:val="-12"/>
          <w:sz w:val="22"/>
          <w:szCs w:val="22"/>
        </w:rPr>
        <w:t xml:space="preserve"> </w:t>
      </w:r>
      <w:r w:rsidRPr="002773D4">
        <w:rPr>
          <w:sz w:val="22"/>
          <w:szCs w:val="22"/>
        </w:rPr>
        <w:t>be</w:t>
      </w:r>
      <w:r w:rsidRPr="002773D4">
        <w:rPr>
          <w:spacing w:val="-8"/>
          <w:sz w:val="22"/>
          <w:szCs w:val="22"/>
        </w:rPr>
        <w:t xml:space="preserve"> </w:t>
      </w:r>
      <w:r w:rsidRPr="002773D4">
        <w:rPr>
          <w:sz w:val="22"/>
          <w:szCs w:val="22"/>
        </w:rPr>
        <w:t>hesitant</w:t>
      </w:r>
      <w:r w:rsidRPr="002773D4">
        <w:rPr>
          <w:spacing w:val="-4"/>
          <w:sz w:val="22"/>
          <w:szCs w:val="22"/>
        </w:rPr>
        <w:t xml:space="preserve"> </w:t>
      </w:r>
      <w:r w:rsidRPr="002773D4">
        <w:rPr>
          <w:sz w:val="22"/>
          <w:szCs w:val="22"/>
        </w:rPr>
        <w:t>to</w:t>
      </w:r>
      <w:r w:rsidRPr="002773D4">
        <w:rPr>
          <w:spacing w:val="-7"/>
          <w:sz w:val="22"/>
          <w:szCs w:val="22"/>
        </w:rPr>
        <w:t xml:space="preserve"> </w:t>
      </w:r>
      <w:r w:rsidRPr="002773D4">
        <w:rPr>
          <w:sz w:val="22"/>
          <w:szCs w:val="22"/>
        </w:rPr>
        <w:t>report</w:t>
      </w:r>
      <w:r w:rsidRPr="002773D4">
        <w:rPr>
          <w:spacing w:val="-7"/>
          <w:sz w:val="22"/>
          <w:szCs w:val="22"/>
        </w:rPr>
        <w:t xml:space="preserve"> </w:t>
      </w:r>
      <w:r w:rsidRPr="002773D4">
        <w:rPr>
          <w:sz w:val="22"/>
          <w:szCs w:val="22"/>
        </w:rPr>
        <w:t>sexual</w:t>
      </w:r>
      <w:r w:rsidRPr="002773D4">
        <w:rPr>
          <w:spacing w:val="-7"/>
          <w:sz w:val="22"/>
          <w:szCs w:val="22"/>
        </w:rPr>
        <w:t xml:space="preserve"> </w:t>
      </w:r>
      <w:r w:rsidRPr="002773D4">
        <w:rPr>
          <w:sz w:val="22"/>
          <w:szCs w:val="22"/>
        </w:rPr>
        <w:t>violence</w:t>
      </w:r>
      <w:r w:rsidRPr="002773D4">
        <w:rPr>
          <w:spacing w:val="-6"/>
          <w:sz w:val="22"/>
          <w:szCs w:val="22"/>
        </w:rPr>
        <w:t xml:space="preserve"> </w:t>
      </w:r>
      <w:r w:rsidRPr="002773D4">
        <w:rPr>
          <w:sz w:val="22"/>
          <w:szCs w:val="22"/>
        </w:rPr>
        <w:t>out</w:t>
      </w:r>
      <w:r w:rsidRPr="002773D4">
        <w:rPr>
          <w:spacing w:val="-7"/>
          <w:sz w:val="22"/>
          <w:szCs w:val="22"/>
        </w:rPr>
        <w:t xml:space="preserve"> </w:t>
      </w:r>
      <w:r w:rsidRPr="002773D4">
        <w:rPr>
          <w:sz w:val="22"/>
          <w:szCs w:val="22"/>
        </w:rPr>
        <w:t>of</w:t>
      </w:r>
      <w:r w:rsidRPr="002773D4">
        <w:rPr>
          <w:spacing w:val="-8"/>
          <w:sz w:val="22"/>
          <w:szCs w:val="22"/>
        </w:rPr>
        <w:t xml:space="preserve"> </w:t>
      </w:r>
      <w:r w:rsidRPr="002773D4">
        <w:rPr>
          <w:sz w:val="22"/>
          <w:szCs w:val="22"/>
        </w:rPr>
        <w:t>concern</w:t>
      </w:r>
      <w:r w:rsidRPr="002773D4">
        <w:rPr>
          <w:spacing w:val="-5"/>
          <w:sz w:val="22"/>
          <w:szCs w:val="22"/>
        </w:rPr>
        <w:t xml:space="preserve"> </w:t>
      </w:r>
      <w:r w:rsidRPr="002773D4">
        <w:rPr>
          <w:sz w:val="22"/>
          <w:szCs w:val="22"/>
        </w:rPr>
        <w:t>that</w:t>
      </w:r>
      <w:r w:rsidRPr="002773D4">
        <w:rPr>
          <w:spacing w:val="-7"/>
          <w:sz w:val="22"/>
          <w:szCs w:val="22"/>
        </w:rPr>
        <w:t xml:space="preserve"> </w:t>
      </w:r>
      <w:r w:rsidRPr="002773D4">
        <w:rPr>
          <w:sz w:val="22"/>
          <w:szCs w:val="22"/>
        </w:rPr>
        <w:t>they,</w:t>
      </w:r>
      <w:r w:rsidRPr="002773D4">
        <w:rPr>
          <w:spacing w:val="-5"/>
          <w:sz w:val="22"/>
          <w:szCs w:val="22"/>
        </w:rPr>
        <w:t xml:space="preserve"> </w:t>
      </w:r>
      <w:r w:rsidRPr="002773D4">
        <w:rPr>
          <w:sz w:val="22"/>
          <w:szCs w:val="22"/>
        </w:rPr>
        <w:t>or</w:t>
      </w:r>
      <w:r w:rsidRPr="002773D4">
        <w:rPr>
          <w:spacing w:val="-8"/>
          <w:sz w:val="22"/>
          <w:szCs w:val="22"/>
        </w:rPr>
        <w:t xml:space="preserve"> </w:t>
      </w:r>
      <w:r w:rsidRPr="002773D4">
        <w:rPr>
          <w:sz w:val="22"/>
          <w:szCs w:val="22"/>
        </w:rPr>
        <w:t>witnesses,</w:t>
      </w:r>
      <w:r w:rsidRPr="002773D4">
        <w:rPr>
          <w:spacing w:val="-7"/>
          <w:sz w:val="22"/>
          <w:szCs w:val="22"/>
        </w:rPr>
        <w:t xml:space="preserve"> </w:t>
      </w:r>
      <w:r w:rsidRPr="002773D4">
        <w:rPr>
          <w:sz w:val="22"/>
          <w:szCs w:val="22"/>
        </w:rPr>
        <w:t>might</w:t>
      </w:r>
      <w:r w:rsidRPr="002773D4">
        <w:rPr>
          <w:spacing w:val="-7"/>
          <w:sz w:val="22"/>
          <w:szCs w:val="22"/>
        </w:rPr>
        <w:t xml:space="preserve"> </w:t>
      </w:r>
      <w:r w:rsidRPr="002773D4">
        <w:rPr>
          <w:sz w:val="22"/>
          <w:szCs w:val="22"/>
        </w:rPr>
        <w:t>be charged</w:t>
      </w:r>
      <w:r w:rsidRPr="002773D4">
        <w:rPr>
          <w:spacing w:val="-1"/>
          <w:sz w:val="22"/>
          <w:szCs w:val="22"/>
        </w:rPr>
        <w:t xml:space="preserve"> </w:t>
      </w:r>
      <w:r w:rsidRPr="002773D4">
        <w:rPr>
          <w:sz w:val="22"/>
          <w:szCs w:val="22"/>
        </w:rPr>
        <w:t>with</w:t>
      </w:r>
      <w:r w:rsidRPr="002773D4">
        <w:rPr>
          <w:spacing w:val="-3"/>
          <w:sz w:val="22"/>
          <w:szCs w:val="22"/>
        </w:rPr>
        <w:t xml:space="preserve"> </w:t>
      </w:r>
      <w:r w:rsidRPr="002773D4">
        <w:rPr>
          <w:sz w:val="22"/>
          <w:szCs w:val="22"/>
        </w:rPr>
        <w:t>violations</w:t>
      </w:r>
      <w:r w:rsidRPr="002773D4">
        <w:rPr>
          <w:spacing w:val="-3"/>
          <w:sz w:val="22"/>
          <w:szCs w:val="22"/>
        </w:rPr>
        <w:t xml:space="preserve"> </w:t>
      </w:r>
      <w:r w:rsidRPr="002773D4">
        <w:rPr>
          <w:sz w:val="22"/>
          <w:szCs w:val="22"/>
        </w:rPr>
        <w:t>of</w:t>
      </w:r>
      <w:r w:rsidRPr="002773D4">
        <w:rPr>
          <w:spacing w:val="-4"/>
          <w:sz w:val="22"/>
          <w:szCs w:val="22"/>
        </w:rPr>
        <w:t xml:space="preserve"> </w:t>
      </w:r>
      <w:r w:rsidRPr="002773D4">
        <w:rPr>
          <w:sz w:val="22"/>
          <w:szCs w:val="22"/>
        </w:rPr>
        <w:t>the</w:t>
      </w:r>
      <w:r w:rsidRPr="002773D4">
        <w:rPr>
          <w:spacing w:val="-4"/>
          <w:sz w:val="22"/>
          <w:szCs w:val="22"/>
        </w:rPr>
        <w:t xml:space="preserve"> </w:t>
      </w:r>
      <w:r w:rsidRPr="002773D4">
        <w:rPr>
          <w:sz w:val="22"/>
          <w:szCs w:val="22"/>
        </w:rPr>
        <w:t>College’s</w:t>
      </w:r>
      <w:r w:rsidRPr="002773D4">
        <w:rPr>
          <w:spacing w:val="-3"/>
          <w:sz w:val="22"/>
          <w:szCs w:val="22"/>
        </w:rPr>
        <w:t xml:space="preserve"> </w:t>
      </w:r>
      <w:r w:rsidRPr="002773D4">
        <w:rPr>
          <w:sz w:val="22"/>
          <w:szCs w:val="22"/>
        </w:rPr>
        <w:t>drug/alcohol</w:t>
      </w:r>
      <w:r w:rsidRPr="002773D4">
        <w:rPr>
          <w:spacing w:val="-2"/>
          <w:sz w:val="22"/>
          <w:szCs w:val="22"/>
        </w:rPr>
        <w:t xml:space="preserve"> </w:t>
      </w:r>
      <w:r w:rsidRPr="002773D4">
        <w:rPr>
          <w:sz w:val="22"/>
          <w:szCs w:val="22"/>
        </w:rPr>
        <w:t>policy</w:t>
      </w:r>
      <w:r w:rsidRPr="002773D4">
        <w:rPr>
          <w:spacing w:val="-7"/>
          <w:sz w:val="22"/>
          <w:szCs w:val="22"/>
        </w:rPr>
        <w:t xml:space="preserve"> </w:t>
      </w:r>
      <w:r w:rsidRPr="002773D4">
        <w:rPr>
          <w:sz w:val="22"/>
          <w:szCs w:val="22"/>
        </w:rPr>
        <w:t>and/or</w:t>
      </w:r>
      <w:r w:rsidRPr="002773D4">
        <w:rPr>
          <w:spacing w:val="-4"/>
          <w:sz w:val="22"/>
          <w:szCs w:val="22"/>
        </w:rPr>
        <w:t xml:space="preserve"> </w:t>
      </w:r>
      <w:r w:rsidRPr="002773D4">
        <w:rPr>
          <w:sz w:val="22"/>
          <w:szCs w:val="22"/>
        </w:rPr>
        <w:t>the</w:t>
      </w:r>
      <w:r w:rsidRPr="002773D4">
        <w:rPr>
          <w:spacing w:val="-4"/>
          <w:sz w:val="22"/>
          <w:szCs w:val="22"/>
        </w:rPr>
        <w:t xml:space="preserve"> </w:t>
      </w:r>
      <w:r w:rsidRPr="002773D4">
        <w:rPr>
          <w:sz w:val="22"/>
          <w:szCs w:val="22"/>
        </w:rPr>
        <w:t>Student</w:t>
      </w:r>
      <w:r w:rsidRPr="002773D4">
        <w:rPr>
          <w:spacing w:val="-3"/>
          <w:sz w:val="22"/>
          <w:szCs w:val="22"/>
        </w:rPr>
        <w:t xml:space="preserve"> </w:t>
      </w:r>
      <w:r w:rsidRPr="002773D4">
        <w:rPr>
          <w:sz w:val="22"/>
          <w:szCs w:val="22"/>
        </w:rPr>
        <w:t>Code</w:t>
      </w:r>
      <w:r w:rsidRPr="002773D4">
        <w:rPr>
          <w:spacing w:val="-4"/>
          <w:sz w:val="22"/>
          <w:szCs w:val="22"/>
        </w:rPr>
        <w:t xml:space="preserve"> </w:t>
      </w:r>
      <w:r w:rsidRPr="002773D4">
        <w:rPr>
          <w:sz w:val="22"/>
          <w:szCs w:val="22"/>
        </w:rPr>
        <w:t>of</w:t>
      </w:r>
      <w:r w:rsidRPr="002773D4">
        <w:rPr>
          <w:spacing w:val="-4"/>
          <w:sz w:val="22"/>
          <w:szCs w:val="22"/>
        </w:rPr>
        <w:t xml:space="preserve"> </w:t>
      </w:r>
      <w:r w:rsidRPr="002773D4">
        <w:rPr>
          <w:sz w:val="22"/>
          <w:szCs w:val="22"/>
        </w:rPr>
        <w:t>Conduct. While the College does not condone such behavior, it places a priority on addressing allegations of sexual violence. Accordingly, the College shall not pursue discipline against a student who reports, witnesses or possesses personal knowledge of an incident of sexual violence unless the College</w:t>
      </w:r>
      <w:r w:rsidRPr="002773D4">
        <w:rPr>
          <w:spacing w:val="-4"/>
          <w:sz w:val="22"/>
          <w:szCs w:val="22"/>
        </w:rPr>
        <w:t xml:space="preserve"> </w:t>
      </w:r>
      <w:r w:rsidRPr="002773D4">
        <w:rPr>
          <w:sz w:val="22"/>
          <w:szCs w:val="22"/>
        </w:rPr>
        <w:t>determines</w:t>
      </w:r>
      <w:r w:rsidRPr="002773D4">
        <w:rPr>
          <w:spacing w:val="-3"/>
          <w:sz w:val="22"/>
          <w:szCs w:val="22"/>
        </w:rPr>
        <w:t xml:space="preserve"> </w:t>
      </w:r>
      <w:r w:rsidRPr="002773D4">
        <w:rPr>
          <w:sz w:val="22"/>
          <w:szCs w:val="22"/>
        </w:rPr>
        <w:t>that</w:t>
      </w:r>
      <w:r w:rsidRPr="002773D4">
        <w:rPr>
          <w:spacing w:val="-3"/>
          <w:sz w:val="22"/>
          <w:szCs w:val="22"/>
        </w:rPr>
        <w:t xml:space="preserve"> </w:t>
      </w:r>
      <w:r w:rsidRPr="002773D4">
        <w:rPr>
          <w:sz w:val="22"/>
          <w:szCs w:val="22"/>
        </w:rPr>
        <w:t>the</w:t>
      </w:r>
      <w:r w:rsidRPr="002773D4">
        <w:rPr>
          <w:spacing w:val="-4"/>
          <w:sz w:val="22"/>
          <w:szCs w:val="22"/>
        </w:rPr>
        <w:t xml:space="preserve"> </w:t>
      </w:r>
      <w:r w:rsidRPr="002773D4">
        <w:rPr>
          <w:sz w:val="22"/>
          <w:szCs w:val="22"/>
        </w:rPr>
        <w:t>report</w:t>
      </w:r>
      <w:r w:rsidRPr="002773D4">
        <w:rPr>
          <w:spacing w:val="-3"/>
          <w:sz w:val="22"/>
          <w:szCs w:val="22"/>
        </w:rPr>
        <w:t xml:space="preserve"> </w:t>
      </w:r>
      <w:r w:rsidRPr="002773D4">
        <w:rPr>
          <w:sz w:val="22"/>
          <w:szCs w:val="22"/>
        </w:rPr>
        <w:t>was</w:t>
      </w:r>
      <w:r w:rsidRPr="002773D4">
        <w:rPr>
          <w:spacing w:val="-3"/>
          <w:sz w:val="22"/>
          <w:szCs w:val="22"/>
        </w:rPr>
        <w:t xml:space="preserve"> </w:t>
      </w:r>
      <w:r w:rsidRPr="002773D4">
        <w:rPr>
          <w:sz w:val="22"/>
          <w:szCs w:val="22"/>
        </w:rPr>
        <w:t>not</w:t>
      </w:r>
      <w:r w:rsidRPr="002773D4">
        <w:rPr>
          <w:spacing w:val="-3"/>
          <w:sz w:val="22"/>
          <w:szCs w:val="22"/>
        </w:rPr>
        <w:t xml:space="preserve"> </w:t>
      </w:r>
      <w:r w:rsidRPr="002773D4">
        <w:rPr>
          <w:sz w:val="22"/>
          <w:szCs w:val="22"/>
        </w:rPr>
        <w:t>made</w:t>
      </w:r>
      <w:r w:rsidRPr="002773D4">
        <w:rPr>
          <w:spacing w:val="-4"/>
          <w:sz w:val="22"/>
          <w:szCs w:val="22"/>
        </w:rPr>
        <w:t xml:space="preserve"> </w:t>
      </w:r>
      <w:r w:rsidRPr="002773D4">
        <w:rPr>
          <w:sz w:val="22"/>
          <w:szCs w:val="22"/>
        </w:rPr>
        <w:t>in</w:t>
      </w:r>
      <w:r w:rsidRPr="002773D4">
        <w:rPr>
          <w:spacing w:val="-3"/>
          <w:sz w:val="22"/>
          <w:szCs w:val="22"/>
        </w:rPr>
        <w:t xml:space="preserve"> </w:t>
      </w:r>
      <w:r w:rsidRPr="002773D4">
        <w:rPr>
          <w:sz w:val="22"/>
          <w:szCs w:val="22"/>
        </w:rPr>
        <w:t>good</w:t>
      </w:r>
      <w:r w:rsidRPr="002773D4">
        <w:rPr>
          <w:spacing w:val="-3"/>
          <w:sz w:val="22"/>
          <w:szCs w:val="22"/>
        </w:rPr>
        <w:t xml:space="preserve"> </w:t>
      </w:r>
      <w:r w:rsidRPr="002773D4">
        <w:rPr>
          <w:sz w:val="22"/>
          <w:szCs w:val="22"/>
        </w:rPr>
        <w:t>faith</w:t>
      </w:r>
      <w:r w:rsidRPr="002773D4">
        <w:rPr>
          <w:spacing w:val="-3"/>
          <w:sz w:val="22"/>
          <w:szCs w:val="22"/>
        </w:rPr>
        <w:t xml:space="preserve"> </w:t>
      </w:r>
      <w:r w:rsidRPr="002773D4">
        <w:rPr>
          <w:sz w:val="22"/>
          <w:szCs w:val="22"/>
        </w:rPr>
        <w:t>or</w:t>
      </w:r>
      <w:r w:rsidRPr="002773D4">
        <w:rPr>
          <w:spacing w:val="-4"/>
          <w:sz w:val="22"/>
          <w:szCs w:val="22"/>
        </w:rPr>
        <w:t xml:space="preserve"> </w:t>
      </w:r>
      <w:r w:rsidRPr="002773D4">
        <w:rPr>
          <w:sz w:val="22"/>
          <w:szCs w:val="22"/>
        </w:rPr>
        <w:t>that</w:t>
      </w:r>
      <w:r w:rsidRPr="002773D4">
        <w:rPr>
          <w:spacing w:val="-3"/>
          <w:sz w:val="22"/>
          <w:szCs w:val="22"/>
        </w:rPr>
        <w:t xml:space="preserve"> </w:t>
      </w:r>
      <w:r w:rsidRPr="002773D4">
        <w:rPr>
          <w:sz w:val="22"/>
          <w:szCs w:val="22"/>
        </w:rPr>
        <w:t>the</w:t>
      </w:r>
      <w:r w:rsidRPr="002773D4">
        <w:rPr>
          <w:spacing w:val="-4"/>
          <w:sz w:val="22"/>
          <w:szCs w:val="22"/>
        </w:rPr>
        <w:t xml:space="preserve"> </w:t>
      </w:r>
      <w:r w:rsidRPr="002773D4">
        <w:rPr>
          <w:sz w:val="22"/>
          <w:szCs w:val="22"/>
        </w:rPr>
        <w:t>violation</w:t>
      </w:r>
      <w:r w:rsidRPr="002773D4">
        <w:rPr>
          <w:spacing w:val="-3"/>
          <w:sz w:val="22"/>
          <w:szCs w:val="22"/>
        </w:rPr>
        <w:t xml:space="preserve"> </w:t>
      </w:r>
      <w:r w:rsidRPr="002773D4">
        <w:rPr>
          <w:sz w:val="22"/>
          <w:szCs w:val="22"/>
        </w:rPr>
        <w:t>was</w:t>
      </w:r>
      <w:r w:rsidRPr="002773D4">
        <w:rPr>
          <w:spacing w:val="-3"/>
          <w:sz w:val="22"/>
          <w:szCs w:val="22"/>
        </w:rPr>
        <w:t xml:space="preserve"> </w:t>
      </w:r>
      <w:r w:rsidRPr="002773D4">
        <w:rPr>
          <w:sz w:val="22"/>
          <w:szCs w:val="22"/>
        </w:rPr>
        <w:t>egregious. An egregious violation shall include, but not be limited to, taking an action that places the health and safety of another person at risk.</w:t>
      </w:r>
    </w:p>
    <w:p w14:paraId="233C84F5" w14:textId="77777777" w:rsidR="002422D6" w:rsidRPr="002773D4" w:rsidRDefault="002422D6" w:rsidP="007377E3">
      <w:pPr>
        <w:pStyle w:val="BodyText"/>
        <w:rPr>
          <w:sz w:val="22"/>
          <w:szCs w:val="22"/>
        </w:rPr>
      </w:pPr>
    </w:p>
    <w:p w14:paraId="6DA7A838" w14:textId="4B76A5E8" w:rsidR="0081749F" w:rsidRPr="00B308FB" w:rsidRDefault="0081749F" w:rsidP="00D310FC">
      <w:pPr>
        <w:pStyle w:val="ListParagraph"/>
        <w:numPr>
          <w:ilvl w:val="0"/>
          <w:numId w:val="35"/>
        </w:numPr>
        <w:rPr>
          <w:rFonts w:ascii="Times New Roman" w:hAnsi="Times New Roman"/>
          <w:b/>
          <w:bCs/>
        </w:rPr>
      </w:pPr>
      <w:bookmarkStart w:id="62" w:name="_Toc233893105"/>
      <w:r w:rsidRPr="00B308FB">
        <w:rPr>
          <w:rFonts w:ascii="Times New Roman" w:hAnsi="Times New Roman"/>
          <w:b/>
          <w:bCs/>
        </w:rPr>
        <w:t>Knowingly Making a False Report</w:t>
      </w:r>
      <w:bookmarkEnd w:id="62"/>
    </w:p>
    <w:p w14:paraId="6F67DD3C" w14:textId="04FB4AD8" w:rsidR="0081749F" w:rsidRPr="002773D4" w:rsidRDefault="0081749F" w:rsidP="007377E3">
      <w:pPr>
        <w:autoSpaceDE w:val="0"/>
        <w:autoSpaceDN w:val="0"/>
        <w:adjustRightInd w:val="0"/>
        <w:jc w:val="both"/>
        <w:rPr>
          <w:rFonts w:eastAsia="Calibri"/>
          <w:sz w:val="22"/>
          <w:szCs w:val="22"/>
        </w:rPr>
      </w:pPr>
      <w:r w:rsidRPr="002773D4">
        <w:rPr>
          <w:rFonts w:eastAsia="Calibri"/>
          <w:sz w:val="22"/>
          <w:szCs w:val="22"/>
        </w:rPr>
        <w:t>Knowingly making a false complaint under this Policy is a serious offense. If an investigation reveals that Complainant knowingly made a false complaint, the College shall take appropriate actions and issue sanctions pursuant to other applicable College policies. The imposition of such sanctions does not constitute retaliation under this Policy.</w:t>
      </w:r>
      <w:r w:rsidRPr="002773D4">
        <w:rPr>
          <w:sz w:val="22"/>
          <w:szCs w:val="22"/>
        </w:rPr>
        <w:t xml:space="preserve"> A report made in good faith, however, is not considered false merely because the evidence does not ultimately support the allegation.</w:t>
      </w:r>
    </w:p>
    <w:p w14:paraId="1572C7CE" w14:textId="77777777" w:rsidR="0081749F" w:rsidRPr="002773D4" w:rsidRDefault="0081749F" w:rsidP="007377E3">
      <w:pPr>
        <w:rPr>
          <w:sz w:val="22"/>
          <w:szCs w:val="22"/>
          <w:lang w:val="x-none" w:eastAsia="x-none"/>
        </w:rPr>
      </w:pPr>
    </w:p>
    <w:p w14:paraId="26AC5C03" w14:textId="7CC4E0F4" w:rsidR="002422D6" w:rsidRPr="00B308FB" w:rsidRDefault="002422D6" w:rsidP="00D310FC">
      <w:pPr>
        <w:pStyle w:val="ListParagraph"/>
        <w:numPr>
          <w:ilvl w:val="0"/>
          <w:numId w:val="35"/>
        </w:numPr>
        <w:rPr>
          <w:rFonts w:ascii="Times New Roman" w:hAnsi="Times New Roman"/>
          <w:b/>
          <w:bCs/>
        </w:rPr>
      </w:pPr>
      <w:bookmarkStart w:id="63" w:name="_Toc233893106"/>
      <w:r w:rsidRPr="00B308FB">
        <w:rPr>
          <w:rFonts w:ascii="Times New Roman" w:hAnsi="Times New Roman"/>
          <w:b/>
          <w:bCs/>
        </w:rPr>
        <w:t>Protections for Complainant Regarding Sexual Violence</w:t>
      </w:r>
      <w:bookmarkEnd w:id="63"/>
    </w:p>
    <w:p w14:paraId="3D52A1B4" w14:textId="77777777" w:rsidR="002422D6" w:rsidRDefault="002422D6" w:rsidP="007377E3">
      <w:pPr>
        <w:pStyle w:val="BodyText"/>
        <w:ind w:left="120"/>
        <w:jc w:val="both"/>
        <w:rPr>
          <w:spacing w:val="-2"/>
          <w:sz w:val="22"/>
          <w:szCs w:val="22"/>
        </w:rPr>
      </w:pPr>
      <w:r w:rsidRPr="002773D4">
        <w:rPr>
          <w:sz w:val="22"/>
          <w:szCs w:val="22"/>
        </w:rPr>
        <w:t>A</w:t>
      </w:r>
      <w:r w:rsidRPr="002773D4">
        <w:rPr>
          <w:spacing w:val="-4"/>
          <w:sz w:val="22"/>
          <w:szCs w:val="22"/>
        </w:rPr>
        <w:t xml:space="preserve"> </w:t>
      </w:r>
      <w:r w:rsidRPr="002773D4">
        <w:rPr>
          <w:sz w:val="22"/>
          <w:szCs w:val="22"/>
        </w:rPr>
        <w:t>person subjected</w:t>
      </w:r>
      <w:r w:rsidRPr="002773D4">
        <w:rPr>
          <w:spacing w:val="-1"/>
          <w:sz w:val="22"/>
          <w:szCs w:val="22"/>
        </w:rPr>
        <w:t xml:space="preserve"> </w:t>
      </w:r>
      <w:r w:rsidRPr="002773D4">
        <w:rPr>
          <w:sz w:val="22"/>
          <w:szCs w:val="22"/>
        </w:rPr>
        <w:t>to sexual</w:t>
      </w:r>
      <w:r w:rsidRPr="002773D4">
        <w:rPr>
          <w:spacing w:val="-1"/>
          <w:sz w:val="22"/>
          <w:szCs w:val="22"/>
        </w:rPr>
        <w:t xml:space="preserve"> </w:t>
      </w:r>
      <w:r w:rsidRPr="002773D4">
        <w:rPr>
          <w:sz w:val="22"/>
          <w:szCs w:val="22"/>
        </w:rPr>
        <w:t>violence</w:t>
      </w:r>
      <w:r w:rsidRPr="002773D4">
        <w:rPr>
          <w:spacing w:val="-1"/>
          <w:sz w:val="22"/>
          <w:szCs w:val="22"/>
        </w:rPr>
        <w:t xml:space="preserve"> </w:t>
      </w:r>
      <w:r w:rsidRPr="002773D4">
        <w:rPr>
          <w:spacing w:val="-2"/>
          <w:sz w:val="22"/>
          <w:szCs w:val="22"/>
        </w:rPr>
        <w:t>shall:</w:t>
      </w:r>
    </w:p>
    <w:p w14:paraId="4DC95652" w14:textId="77777777" w:rsidR="00BD28DF" w:rsidRPr="002773D4" w:rsidRDefault="00BD28DF" w:rsidP="007377E3">
      <w:pPr>
        <w:pStyle w:val="BodyText"/>
        <w:ind w:left="120"/>
        <w:jc w:val="both"/>
        <w:rPr>
          <w:sz w:val="22"/>
          <w:szCs w:val="22"/>
        </w:rPr>
      </w:pPr>
    </w:p>
    <w:p w14:paraId="26123C3A"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i/>
        </w:rPr>
      </w:pPr>
      <w:r w:rsidRPr="002773D4">
        <w:rPr>
          <w:rFonts w:ascii="Times New Roman" w:hAnsi="Times New Roman"/>
        </w:rPr>
        <w:t>Be</w:t>
      </w:r>
      <w:r w:rsidRPr="002773D4">
        <w:rPr>
          <w:rFonts w:ascii="Times New Roman" w:hAnsi="Times New Roman"/>
          <w:spacing w:val="-6"/>
        </w:rPr>
        <w:t xml:space="preserve"> </w:t>
      </w:r>
      <w:r w:rsidRPr="002773D4">
        <w:rPr>
          <w:rFonts w:ascii="Times New Roman" w:hAnsi="Times New Roman"/>
        </w:rPr>
        <w:t>provided</w:t>
      </w:r>
      <w:r w:rsidRPr="002773D4">
        <w:rPr>
          <w:rFonts w:ascii="Times New Roman" w:hAnsi="Times New Roman"/>
          <w:spacing w:val="-6"/>
        </w:rPr>
        <w:t xml:space="preserve"> </w:t>
      </w:r>
      <w:r w:rsidRPr="002773D4">
        <w:rPr>
          <w:rFonts w:ascii="Times New Roman" w:hAnsi="Times New Roman"/>
        </w:rPr>
        <w:t>with</w:t>
      </w:r>
      <w:r w:rsidRPr="002773D4">
        <w:rPr>
          <w:rFonts w:ascii="Times New Roman" w:hAnsi="Times New Roman"/>
          <w:spacing w:val="-6"/>
        </w:rPr>
        <w:t xml:space="preserve"> </w:t>
      </w:r>
      <w:r w:rsidRPr="002773D4">
        <w:rPr>
          <w:rFonts w:ascii="Times New Roman" w:hAnsi="Times New Roman"/>
        </w:rPr>
        <w:t>a</w:t>
      </w:r>
      <w:r w:rsidRPr="002773D4">
        <w:rPr>
          <w:rFonts w:ascii="Times New Roman" w:hAnsi="Times New Roman"/>
          <w:spacing w:val="-6"/>
        </w:rPr>
        <w:t xml:space="preserve"> </w:t>
      </w:r>
      <w:r w:rsidRPr="002773D4">
        <w:rPr>
          <w:rFonts w:ascii="Times New Roman" w:hAnsi="Times New Roman"/>
        </w:rPr>
        <w:t>copy</w:t>
      </w:r>
      <w:r w:rsidRPr="002773D4">
        <w:rPr>
          <w:rFonts w:ascii="Times New Roman" w:hAnsi="Times New Roman"/>
          <w:spacing w:val="-7"/>
        </w:rPr>
        <w:t xml:space="preserve"> </w:t>
      </w:r>
      <w:r w:rsidRPr="002773D4">
        <w:rPr>
          <w:rFonts w:ascii="Times New Roman" w:hAnsi="Times New Roman"/>
        </w:rPr>
        <w:t>of</w:t>
      </w:r>
      <w:r w:rsidRPr="002773D4">
        <w:rPr>
          <w:rFonts w:ascii="Times New Roman" w:hAnsi="Times New Roman"/>
          <w:spacing w:val="-6"/>
        </w:rPr>
        <w:t xml:space="preserve"> </w:t>
      </w:r>
      <w:r w:rsidRPr="002773D4">
        <w:rPr>
          <w:rFonts w:ascii="Times New Roman" w:hAnsi="Times New Roman"/>
        </w:rPr>
        <w:t>the</w:t>
      </w:r>
      <w:r w:rsidRPr="002773D4">
        <w:rPr>
          <w:rFonts w:ascii="Times New Roman" w:hAnsi="Times New Roman"/>
          <w:spacing w:val="-6"/>
        </w:rPr>
        <w:t xml:space="preserve"> </w:t>
      </w:r>
      <w:r w:rsidRPr="002773D4">
        <w:rPr>
          <w:rFonts w:ascii="Times New Roman" w:hAnsi="Times New Roman"/>
        </w:rPr>
        <w:t>College’s</w:t>
      </w:r>
      <w:r w:rsidRPr="002773D4">
        <w:rPr>
          <w:rFonts w:ascii="Times New Roman" w:hAnsi="Times New Roman"/>
          <w:spacing w:val="-6"/>
        </w:rPr>
        <w:t xml:space="preserve"> </w:t>
      </w:r>
      <w:r w:rsidRPr="002773D4">
        <w:rPr>
          <w:rFonts w:ascii="Times New Roman" w:hAnsi="Times New Roman"/>
          <w:i/>
        </w:rPr>
        <w:t>Sexual</w:t>
      </w:r>
      <w:r w:rsidRPr="002773D4">
        <w:rPr>
          <w:rFonts w:ascii="Times New Roman" w:hAnsi="Times New Roman"/>
          <w:i/>
          <w:spacing w:val="-5"/>
        </w:rPr>
        <w:t xml:space="preserve"> </w:t>
      </w:r>
      <w:r w:rsidRPr="002773D4">
        <w:rPr>
          <w:rFonts w:ascii="Times New Roman" w:hAnsi="Times New Roman"/>
          <w:i/>
        </w:rPr>
        <w:t>Violence</w:t>
      </w:r>
      <w:r w:rsidRPr="002773D4">
        <w:rPr>
          <w:rFonts w:ascii="Times New Roman" w:hAnsi="Times New Roman"/>
          <w:i/>
          <w:spacing w:val="-6"/>
        </w:rPr>
        <w:t xml:space="preserve"> </w:t>
      </w:r>
      <w:r w:rsidRPr="002773D4">
        <w:rPr>
          <w:rFonts w:ascii="Times New Roman" w:hAnsi="Times New Roman"/>
          <w:i/>
        </w:rPr>
        <w:t>–</w:t>
      </w:r>
      <w:r w:rsidRPr="002773D4">
        <w:rPr>
          <w:rFonts w:ascii="Times New Roman" w:hAnsi="Times New Roman"/>
          <w:i/>
          <w:spacing w:val="-5"/>
        </w:rPr>
        <w:t xml:space="preserve"> </w:t>
      </w:r>
      <w:r w:rsidRPr="002773D4">
        <w:rPr>
          <w:rFonts w:ascii="Times New Roman" w:hAnsi="Times New Roman"/>
          <w:i/>
        </w:rPr>
        <w:t>Complainant’s</w:t>
      </w:r>
      <w:r w:rsidRPr="002773D4">
        <w:rPr>
          <w:rFonts w:ascii="Times New Roman" w:hAnsi="Times New Roman"/>
          <w:i/>
          <w:spacing w:val="-6"/>
        </w:rPr>
        <w:t xml:space="preserve"> </w:t>
      </w:r>
      <w:r w:rsidRPr="002773D4">
        <w:rPr>
          <w:rFonts w:ascii="Times New Roman" w:hAnsi="Times New Roman"/>
          <w:i/>
        </w:rPr>
        <w:t>Rights</w:t>
      </w:r>
      <w:r w:rsidRPr="002773D4">
        <w:rPr>
          <w:rFonts w:ascii="Times New Roman" w:hAnsi="Times New Roman"/>
          <w:i/>
          <w:spacing w:val="-6"/>
        </w:rPr>
        <w:t xml:space="preserve"> </w:t>
      </w:r>
      <w:r w:rsidRPr="002773D4">
        <w:rPr>
          <w:rFonts w:ascii="Times New Roman" w:hAnsi="Times New Roman"/>
          <w:i/>
        </w:rPr>
        <w:t>and Information Advisory</w:t>
      </w:r>
      <w:r w:rsidRPr="002773D4">
        <w:rPr>
          <w:rFonts w:ascii="Times New Roman" w:hAnsi="Times New Roman"/>
        </w:rPr>
        <w:t>, which shall include information concerning</w:t>
      </w:r>
      <w:r w:rsidRPr="002773D4">
        <w:rPr>
          <w:rFonts w:ascii="Times New Roman" w:hAnsi="Times New Roman"/>
          <w:spacing w:val="-2"/>
        </w:rPr>
        <w:t xml:space="preserve"> </w:t>
      </w:r>
      <w:r w:rsidRPr="002773D4">
        <w:rPr>
          <w:rFonts w:ascii="Times New Roman" w:hAnsi="Times New Roman"/>
        </w:rPr>
        <w:t>counseling, health, and mental health services, victim advocacy</w:t>
      </w:r>
      <w:r w:rsidRPr="002773D4">
        <w:rPr>
          <w:rFonts w:ascii="Times New Roman" w:hAnsi="Times New Roman"/>
          <w:spacing w:val="-3"/>
        </w:rPr>
        <w:t xml:space="preserve"> </w:t>
      </w:r>
      <w:r w:rsidRPr="002773D4">
        <w:rPr>
          <w:rFonts w:ascii="Times New Roman" w:hAnsi="Times New Roman"/>
        </w:rPr>
        <w:t>and support, law enforcement assistance, and other services available on and off campus</w:t>
      </w:r>
      <w:r w:rsidRPr="002773D4">
        <w:rPr>
          <w:rFonts w:ascii="Times New Roman" w:hAnsi="Times New Roman"/>
          <w:i/>
        </w:rPr>
        <w:t>;</w:t>
      </w:r>
    </w:p>
    <w:p w14:paraId="249D3BA3"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Have</w:t>
      </w:r>
      <w:r w:rsidRPr="002773D4">
        <w:rPr>
          <w:rFonts w:ascii="Times New Roman" w:hAnsi="Times New Roman"/>
          <w:spacing w:val="-14"/>
        </w:rPr>
        <w:t xml:space="preserve"> </w:t>
      </w:r>
      <w:r w:rsidRPr="002773D4">
        <w:rPr>
          <w:rFonts w:ascii="Times New Roman" w:hAnsi="Times New Roman"/>
        </w:rPr>
        <w:t>the</w:t>
      </w:r>
      <w:r w:rsidRPr="002773D4">
        <w:rPr>
          <w:rFonts w:ascii="Times New Roman" w:hAnsi="Times New Roman"/>
          <w:spacing w:val="-14"/>
        </w:rPr>
        <w:t xml:space="preserve"> </w:t>
      </w:r>
      <w:r w:rsidRPr="002773D4">
        <w:rPr>
          <w:rFonts w:ascii="Times New Roman" w:hAnsi="Times New Roman"/>
        </w:rPr>
        <w:t>right</w:t>
      </w:r>
      <w:r w:rsidRPr="002773D4">
        <w:rPr>
          <w:rFonts w:ascii="Times New Roman" w:hAnsi="Times New Roman"/>
          <w:spacing w:val="-13"/>
        </w:rPr>
        <w:t xml:space="preserve"> </w:t>
      </w:r>
      <w:r w:rsidRPr="002773D4">
        <w:rPr>
          <w:rFonts w:ascii="Times New Roman" w:hAnsi="Times New Roman"/>
        </w:rPr>
        <w:t>to</w:t>
      </w:r>
      <w:r w:rsidRPr="002773D4">
        <w:rPr>
          <w:rFonts w:ascii="Times New Roman" w:hAnsi="Times New Roman"/>
          <w:spacing w:val="-14"/>
        </w:rPr>
        <w:t xml:space="preserve"> </w:t>
      </w:r>
      <w:r w:rsidRPr="002773D4">
        <w:rPr>
          <w:rFonts w:ascii="Times New Roman" w:hAnsi="Times New Roman"/>
        </w:rPr>
        <w:t>pursue,</w:t>
      </w:r>
      <w:r w:rsidRPr="002773D4">
        <w:rPr>
          <w:rFonts w:ascii="Times New Roman" w:hAnsi="Times New Roman"/>
          <w:spacing w:val="-12"/>
        </w:rPr>
        <w:t xml:space="preserve"> </w:t>
      </w:r>
      <w:r w:rsidRPr="002773D4">
        <w:rPr>
          <w:rFonts w:ascii="Times New Roman" w:hAnsi="Times New Roman"/>
        </w:rPr>
        <w:t>or</w:t>
      </w:r>
      <w:r w:rsidRPr="002773D4">
        <w:rPr>
          <w:rFonts w:ascii="Times New Roman" w:hAnsi="Times New Roman"/>
          <w:spacing w:val="-14"/>
        </w:rPr>
        <w:t xml:space="preserve"> </w:t>
      </w:r>
      <w:r w:rsidRPr="002773D4">
        <w:rPr>
          <w:rFonts w:ascii="Times New Roman" w:hAnsi="Times New Roman"/>
        </w:rPr>
        <w:t>not</w:t>
      </w:r>
      <w:r w:rsidRPr="002773D4">
        <w:rPr>
          <w:rFonts w:ascii="Times New Roman" w:hAnsi="Times New Roman"/>
          <w:spacing w:val="-13"/>
        </w:rPr>
        <w:t xml:space="preserve"> </w:t>
      </w:r>
      <w:r w:rsidRPr="002773D4">
        <w:rPr>
          <w:rFonts w:ascii="Times New Roman" w:hAnsi="Times New Roman"/>
        </w:rPr>
        <w:t>pursue,</w:t>
      </w:r>
      <w:r w:rsidRPr="002773D4">
        <w:rPr>
          <w:rFonts w:ascii="Times New Roman" w:hAnsi="Times New Roman"/>
          <w:spacing w:val="-14"/>
        </w:rPr>
        <w:t xml:space="preserve"> </w:t>
      </w:r>
      <w:r w:rsidRPr="002773D4">
        <w:rPr>
          <w:rFonts w:ascii="Times New Roman" w:hAnsi="Times New Roman"/>
        </w:rPr>
        <w:t>assistance</w:t>
      </w:r>
      <w:r w:rsidRPr="002773D4">
        <w:rPr>
          <w:rFonts w:ascii="Times New Roman" w:hAnsi="Times New Roman"/>
          <w:spacing w:val="-13"/>
        </w:rPr>
        <w:t xml:space="preserve"> </w:t>
      </w:r>
      <w:r w:rsidRPr="002773D4">
        <w:rPr>
          <w:rFonts w:ascii="Times New Roman" w:hAnsi="Times New Roman"/>
        </w:rPr>
        <w:t>from</w:t>
      </w:r>
      <w:r w:rsidRPr="002773D4">
        <w:rPr>
          <w:rFonts w:ascii="Times New Roman" w:hAnsi="Times New Roman"/>
          <w:spacing w:val="-13"/>
        </w:rPr>
        <w:t xml:space="preserve"> </w:t>
      </w:r>
      <w:r w:rsidRPr="002773D4">
        <w:rPr>
          <w:rFonts w:ascii="Times New Roman" w:hAnsi="Times New Roman"/>
        </w:rPr>
        <w:t>campus</w:t>
      </w:r>
      <w:r w:rsidRPr="002773D4">
        <w:rPr>
          <w:rFonts w:ascii="Times New Roman" w:hAnsi="Times New Roman"/>
          <w:spacing w:val="-14"/>
        </w:rPr>
        <w:t xml:space="preserve"> </w:t>
      </w:r>
      <w:r w:rsidRPr="002773D4">
        <w:rPr>
          <w:rFonts w:ascii="Times New Roman" w:hAnsi="Times New Roman"/>
        </w:rPr>
        <w:t>administration</w:t>
      </w:r>
      <w:r w:rsidRPr="002773D4">
        <w:rPr>
          <w:rFonts w:ascii="Times New Roman" w:hAnsi="Times New Roman"/>
          <w:spacing w:val="-13"/>
        </w:rPr>
        <w:t xml:space="preserve"> </w:t>
      </w:r>
      <w:r w:rsidRPr="002773D4">
        <w:rPr>
          <w:rFonts w:ascii="Times New Roman" w:hAnsi="Times New Roman"/>
        </w:rPr>
        <w:t>officials or campus law enforcement;</w:t>
      </w:r>
    </w:p>
    <w:p w14:paraId="3F05A964"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Not</w:t>
      </w:r>
      <w:r w:rsidRPr="002773D4">
        <w:rPr>
          <w:rFonts w:ascii="Times New Roman" w:hAnsi="Times New Roman"/>
          <w:spacing w:val="-1"/>
        </w:rPr>
        <w:t xml:space="preserve"> </w:t>
      </w:r>
      <w:r w:rsidRPr="002773D4">
        <w:rPr>
          <w:rFonts w:ascii="Times New Roman" w:hAnsi="Times New Roman"/>
        </w:rPr>
        <w:t>be</w:t>
      </w:r>
      <w:r w:rsidRPr="002773D4">
        <w:rPr>
          <w:rFonts w:ascii="Times New Roman" w:hAnsi="Times New Roman"/>
          <w:spacing w:val="-2"/>
        </w:rPr>
        <w:t xml:space="preserve"> </w:t>
      </w:r>
      <w:r w:rsidRPr="002773D4">
        <w:rPr>
          <w:rFonts w:ascii="Times New Roman" w:hAnsi="Times New Roman"/>
        </w:rPr>
        <w:t>discouraged</w:t>
      </w:r>
      <w:r w:rsidRPr="002773D4">
        <w:rPr>
          <w:rFonts w:ascii="Times New Roman" w:hAnsi="Times New Roman"/>
          <w:spacing w:val="-1"/>
        </w:rPr>
        <w:t xml:space="preserve"> </w:t>
      </w:r>
      <w:r w:rsidRPr="002773D4">
        <w:rPr>
          <w:rFonts w:ascii="Times New Roman" w:hAnsi="Times New Roman"/>
        </w:rPr>
        <w:t>by</w:t>
      </w:r>
      <w:r w:rsidRPr="002773D4">
        <w:rPr>
          <w:rFonts w:ascii="Times New Roman" w:hAnsi="Times New Roman"/>
          <w:spacing w:val="-5"/>
        </w:rPr>
        <w:t xml:space="preserve"> </w:t>
      </w:r>
      <w:r w:rsidRPr="002773D4">
        <w:rPr>
          <w:rFonts w:ascii="Times New Roman" w:hAnsi="Times New Roman"/>
        </w:rPr>
        <w:t>College</w:t>
      </w:r>
      <w:r w:rsidRPr="002773D4">
        <w:rPr>
          <w:rFonts w:ascii="Times New Roman" w:hAnsi="Times New Roman"/>
          <w:spacing w:val="-2"/>
        </w:rPr>
        <w:t xml:space="preserve"> </w:t>
      </w:r>
      <w:r w:rsidRPr="002773D4">
        <w:rPr>
          <w:rFonts w:ascii="Times New Roman" w:hAnsi="Times New Roman"/>
        </w:rPr>
        <w:t>officials</w:t>
      </w:r>
      <w:r w:rsidRPr="002773D4">
        <w:rPr>
          <w:rFonts w:ascii="Times New Roman" w:hAnsi="Times New Roman"/>
          <w:spacing w:val="-1"/>
        </w:rPr>
        <w:t xml:space="preserve"> </w:t>
      </w:r>
      <w:r w:rsidRPr="002773D4">
        <w:rPr>
          <w:rFonts w:ascii="Times New Roman" w:hAnsi="Times New Roman"/>
        </w:rPr>
        <w:t>from</w:t>
      </w:r>
      <w:r w:rsidRPr="002773D4">
        <w:rPr>
          <w:rFonts w:ascii="Times New Roman" w:hAnsi="Times New Roman"/>
          <w:spacing w:val="-1"/>
        </w:rPr>
        <w:t xml:space="preserve"> </w:t>
      </w:r>
      <w:r w:rsidRPr="002773D4">
        <w:rPr>
          <w:rFonts w:ascii="Times New Roman" w:hAnsi="Times New Roman"/>
        </w:rPr>
        <w:t>reporting</w:t>
      </w:r>
      <w:r w:rsidRPr="002773D4">
        <w:rPr>
          <w:rFonts w:ascii="Times New Roman" w:hAnsi="Times New Roman"/>
          <w:spacing w:val="-3"/>
        </w:rPr>
        <w:t xml:space="preserve"> </w:t>
      </w:r>
      <w:r w:rsidRPr="002773D4">
        <w:rPr>
          <w:rFonts w:ascii="Times New Roman" w:hAnsi="Times New Roman"/>
        </w:rPr>
        <w:t>an</w:t>
      </w:r>
      <w:r w:rsidRPr="002773D4">
        <w:rPr>
          <w:rFonts w:ascii="Times New Roman" w:hAnsi="Times New Roman"/>
          <w:spacing w:val="-1"/>
        </w:rPr>
        <w:t xml:space="preserve"> </w:t>
      </w:r>
      <w:r w:rsidRPr="002773D4">
        <w:rPr>
          <w:rFonts w:ascii="Times New Roman" w:hAnsi="Times New Roman"/>
        </w:rPr>
        <w:t>incident</w:t>
      </w:r>
      <w:r w:rsidRPr="002773D4">
        <w:rPr>
          <w:rFonts w:ascii="Times New Roman" w:hAnsi="Times New Roman"/>
          <w:spacing w:val="-1"/>
        </w:rPr>
        <w:t xml:space="preserve"> </w:t>
      </w:r>
      <w:r w:rsidRPr="002773D4">
        <w:rPr>
          <w:rFonts w:ascii="Times New Roman" w:hAnsi="Times New Roman"/>
        </w:rPr>
        <w:t>to</w:t>
      </w:r>
      <w:r w:rsidRPr="002773D4">
        <w:rPr>
          <w:rFonts w:ascii="Times New Roman" w:hAnsi="Times New Roman"/>
          <w:spacing w:val="-1"/>
        </w:rPr>
        <w:t xml:space="preserve"> </w:t>
      </w:r>
      <w:r w:rsidRPr="002773D4">
        <w:rPr>
          <w:rFonts w:ascii="Times New Roman" w:hAnsi="Times New Roman"/>
        </w:rPr>
        <w:t>both</w:t>
      </w:r>
      <w:r w:rsidRPr="002773D4">
        <w:rPr>
          <w:rFonts w:ascii="Times New Roman" w:hAnsi="Times New Roman"/>
          <w:spacing w:val="-1"/>
        </w:rPr>
        <w:t xml:space="preserve"> </w:t>
      </w:r>
      <w:r w:rsidRPr="002773D4">
        <w:rPr>
          <w:rFonts w:ascii="Times New Roman" w:hAnsi="Times New Roman"/>
        </w:rPr>
        <w:t>on-campus and off-campus authorities;</w:t>
      </w:r>
    </w:p>
    <w:p w14:paraId="57403E9D"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Be provided assistance in contacting local law enforcement if requested and have the full and prompt assistance and cooperation of campus personnel should a civil and/or criminal complaint be pursued;</w:t>
      </w:r>
    </w:p>
    <w:p w14:paraId="56AEEC58"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Be free from any suggestion that they somehow contributed to or had a shared responsibility in the violent act;</w:t>
      </w:r>
    </w:p>
    <w:p w14:paraId="0FADC79C"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Receive the same level of support at any proceeding before College officials as is permitted</w:t>
      </w:r>
      <w:r w:rsidRPr="002773D4">
        <w:rPr>
          <w:rFonts w:ascii="Times New Roman" w:hAnsi="Times New Roman"/>
          <w:spacing w:val="55"/>
        </w:rPr>
        <w:t xml:space="preserve"> </w:t>
      </w:r>
      <w:r w:rsidRPr="002773D4">
        <w:rPr>
          <w:rFonts w:ascii="Times New Roman" w:hAnsi="Times New Roman"/>
        </w:rPr>
        <w:t>to</w:t>
      </w:r>
      <w:r w:rsidRPr="002773D4">
        <w:rPr>
          <w:rFonts w:ascii="Times New Roman" w:hAnsi="Times New Roman"/>
          <w:spacing w:val="55"/>
        </w:rPr>
        <w:t xml:space="preserve"> </w:t>
      </w:r>
      <w:r w:rsidRPr="002773D4">
        <w:rPr>
          <w:rFonts w:ascii="Times New Roman" w:hAnsi="Times New Roman"/>
        </w:rPr>
        <w:t>the</w:t>
      </w:r>
      <w:r w:rsidRPr="002773D4">
        <w:rPr>
          <w:rFonts w:ascii="Times New Roman" w:hAnsi="Times New Roman"/>
          <w:spacing w:val="57"/>
        </w:rPr>
        <w:t xml:space="preserve"> </w:t>
      </w:r>
      <w:r w:rsidRPr="002773D4">
        <w:rPr>
          <w:rFonts w:ascii="Times New Roman" w:hAnsi="Times New Roman"/>
        </w:rPr>
        <w:t>accused</w:t>
      </w:r>
      <w:r w:rsidRPr="002773D4">
        <w:rPr>
          <w:rFonts w:ascii="Times New Roman" w:hAnsi="Times New Roman"/>
          <w:spacing w:val="55"/>
        </w:rPr>
        <w:t xml:space="preserve"> </w:t>
      </w:r>
      <w:r w:rsidRPr="002773D4">
        <w:rPr>
          <w:rFonts w:ascii="Times New Roman" w:hAnsi="Times New Roman"/>
        </w:rPr>
        <w:t>party,</w:t>
      </w:r>
      <w:r w:rsidRPr="002773D4">
        <w:rPr>
          <w:rFonts w:ascii="Times New Roman" w:hAnsi="Times New Roman"/>
          <w:spacing w:val="55"/>
        </w:rPr>
        <w:t xml:space="preserve"> </w:t>
      </w:r>
      <w:r w:rsidRPr="002773D4">
        <w:rPr>
          <w:rFonts w:ascii="Times New Roman" w:hAnsi="Times New Roman"/>
        </w:rPr>
        <w:t>including</w:t>
      </w:r>
      <w:r w:rsidRPr="002773D4">
        <w:rPr>
          <w:rFonts w:ascii="Times New Roman" w:hAnsi="Times New Roman"/>
          <w:spacing w:val="40"/>
        </w:rPr>
        <w:t xml:space="preserve"> </w:t>
      </w:r>
      <w:r w:rsidRPr="002773D4">
        <w:rPr>
          <w:rFonts w:ascii="Times New Roman" w:hAnsi="Times New Roman"/>
        </w:rPr>
        <w:t>the</w:t>
      </w:r>
      <w:r w:rsidRPr="002773D4">
        <w:rPr>
          <w:rFonts w:ascii="Times New Roman" w:hAnsi="Times New Roman"/>
          <w:spacing w:val="57"/>
        </w:rPr>
        <w:t xml:space="preserve"> </w:t>
      </w:r>
      <w:r w:rsidRPr="002773D4">
        <w:rPr>
          <w:rFonts w:ascii="Times New Roman" w:hAnsi="Times New Roman"/>
        </w:rPr>
        <w:t>presence</w:t>
      </w:r>
      <w:r w:rsidRPr="002773D4">
        <w:rPr>
          <w:rFonts w:ascii="Times New Roman" w:hAnsi="Times New Roman"/>
          <w:spacing w:val="40"/>
        </w:rPr>
        <w:t xml:space="preserve"> </w:t>
      </w:r>
      <w:r w:rsidRPr="002773D4">
        <w:rPr>
          <w:rFonts w:ascii="Times New Roman" w:hAnsi="Times New Roman"/>
        </w:rPr>
        <w:t>of</w:t>
      </w:r>
      <w:r w:rsidRPr="002773D4">
        <w:rPr>
          <w:rFonts w:ascii="Times New Roman" w:hAnsi="Times New Roman"/>
          <w:spacing w:val="57"/>
        </w:rPr>
        <w:t xml:space="preserve"> </w:t>
      </w:r>
      <w:r w:rsidRPr="002773D4">
        <w:rPr>
          <w:rFonts w:ascii="Times New Roman" w:hAnsi="Times New Roman"/>
        </w:rPr>
        <w:t>an</w:t>
      </w:r>
      <w:r w:rsidRPr="002773D4">
        <w:rPr>
          <w:rFonts w:ascii="Times New Roman" w:hAnsi="Times New Roman"/>
          <w:spacing w:val="57"/>
        </w:rPr>
        <w:t xml:space="preserve"> </w:t>
      </w:r>
      <w:r w:rsidRPr="002773D4">
        <w:rPr>
          <w:rFonts w:ascii="Times New Roman" w:hAnsi="Times New Roman"/>
        </w:rPr>
        <w:t>advisor</w:t>
      </w:r>
      <w:r w:rsidRPr="002773D4">
        <w:rPr>
          <w:rFonts w:ascii="Times New Roman" w:hAnsi="Times New Roman"/>
          <w:spacing w:val="57"/>
        </w:rPr>
        <w:t xml:space="preserve"> </w:t>
      </w:r>
      <w:r w:rsidRPr="002773D4">
        <w:rPr>
          <w:rFonts w:ascii="Times New Roman" w:hAnsi="Times New Roman"/>
        </w:rPr>
        <w:t>during</w:t>
      </w:r>
      <w:r w:rsidRPr="002773D4">
        <w:rPr>
          <w:rFonts w:ascii="Times New Roman" w:hAnsi="Times New Roman"/>
          <w:spacing w:val="55"/>
        </w:rPr>
        <w:t xml:space="preserve"> </w:t>
      </w:r>
      <w:r w:rsidRPr="002773D4">
        <w:rPr>
          <w:rFonts w:ascii="Times New Roman" w:hAnsi="Times New Roman"/>
        </w:rPr>
        <w:t>any disciplinary</w:t>
      </w:r>
      <w:r w:rsidRPr="002773D4">
        <w:rPr>
          <w:rFonts w:ascii="Times New Roman" w:hAnsi="Times New Roman"/>
          <w:spacing w:val="-4"/>
        </w:rPr>
        <w:t xml:space="preserve"> </w:t>
      </w:r>
      <w:r w:rsidRPr="002773D4">
        <w:rPr>
          <w:rFonts w:ascii="Times New Roman" w:hAnsi="Times New Roman"/>
        </w:rPr>
        <w:t>proceeding</w:t>
      </w:r>
      <w:r w:rsidRPr="002773D4">
        <w:rPr>
          <w:rFonts w:ascii="Times New Roman" w:hAnsi="Times New Roman"/>
          <w:spacing w:val="-1"/>
        </w:rPr>
        <w:t xml:space="preserve"> </w:t>
      </w:r>
      <w:r w:rsidRPr="002773D4">
        <w:rPr>
          <w:rFonts w:ascii="Times New Roman" w:hAnsi="Times New Roman"/>
        </w:rPr>
        <w:t>and the right to be notified in a timely</w:t>
      </w:r>
      <w:r w:rsidRPr="002773D4">
        <w:rPr>
          <w:rFonts w:ascii="Times New Roman" w:hAnsi="Times New Roman"/>
          <w:spacing w:val="-4"/>
        </w:rPr>
        <w:t xml:space="preserve"> </w:t>
      </w:r>
      <w:r w:rsidRPr="002773D4">
        <w:rPr>
          <w:rFonts w:ascii="Times New Roman" w:hAnsi="Times New Roman"/>
        </w:rPr>
        <w:t>manner of the outcome of such proceedings and any appeal right available;</w:t>
      </w:r>
    </w:p>
    <w:p w14:paraId="18CF64C5"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Receive</w:t>
      </w:r>
      <w:r w:rsidRPr="002773D4">
        <w:rPr>
          <w:rFonts w:ascii="Times New Roman" w:hAnsi="Times New Roman"/>
          <w:spacing w:val="-10"/>
        </w:rPr>
        <w:t xml:space="preserve"> </w:t>
      </w:r>
      <w:r w:rsidRPr="002773D4">
        <w:rPr>
          <w:rFonts w:ascii="Times New Roman" w:hAnsi="Times New Roman"/>
        </w:rPr>
        <w:t>full</w:t>
      </w:r>
      <w:r w:rsidRPr="002773D4">
        <w:rPr>
          <w:rFonts w:ascii="Times New Roman" w:hAnsi="Times New Roman"/>
          <w:spacing w:val="-9"/>
        </w:rPr>
        <w:t xml:space="preserve"> </w:t>
      </w:r>
      <w:r w:rsidRPr="002773D4">
        <w:rPr>
          <w:rFonts w:ascii="Times New Roman" w:hAnsi="Times New Roman"/>
        </w:rPr>
        <w:t>and</w:t>
      </w:r>
      <w:r w:rsidRPr="002773D4">
        <w:rPr>
          <w:rFonts w:ascii="Times New Roman" w:hAnsi="Times New Roman"/>
          <w:spacing w:val="-9"/>
        </w:rPr>
        <w:t xml:space="preserve"> </w:t>
      </w:r>
      <w:r w:rsidRPr="002773D4">
        <w:rPr>
          <w:rFonts w:ascii="Times New Roman" w:hAnsi="Times New Roman"/>
        </w:rPr>
        <w:t>prompt</w:t>
      </w:r>
      <w:r w:rsidRPr="002773D4">
        <w:rPr>
          <w:rFonts w:ascii="Times New Roman" w:hAnsi="Times New Roman"/>
          <w:spacing w:val="-9"/>
        </w:rPr>
        <w:t xml:space="preserve"> </w:t>
      </w:r>
      <w:r w:rsidRPr="002773D4">
        <w:rPr>
          <w:rFonts w:ascii="Times New Roman" w:hAnsi="Times New Roman"/>
        </w:rPr>
        <w:t>cooperation</w:t>
      </w:r>
      <w:r w:rsidRPr="002773D4">
        <w:rPr>
          <w:rFonts w:ascii="Times New Roman" w:hAnsi="Times New Roman"/>
          <w:spacing w:val="-9"/>
        </w:rPr>
        <w:t xml:space="preserve"> </w:t>
      </w:r>
      <w:r w:rsidRPr="002773D4">
        <w:rPr>
          <w:rFonts w:ascii="Times New Roman" w:hAnsi="Times New Roman"/>
        </w:rPr>
        <w:t>from</w:t>
      </w:r>
      <w:r w:rsidRPr="002773D4">
        <w:rPr>
          <w:rFonts w:ascii="Times New Roman" w:hAnsi="Times New Roman"/>
          <w:spacing w:val="-9"/>
        </w:rPr>
        <w:t xml:space="preserve"> </w:t>
      </w:r>
      <w:r w:rsidRPr="002773D4">
        <w:rPr>
          <w:rFonts w:ascii="Times New Roman" w:hAnsi="Times New Roman"/>
        </w:rPr>
        <w:t>College</w:t>
      </w:r>
      <w:r w:rsidRPr="002773D4">
        <w:rPr>
          <w:rFonts w:ascii="Times New Roman" w:hAnsi="Times New Roman"/>
          <w:spacing w:val="-8"/>
        </w:rPr>
        <w:t xml:space="preserve"> </w:t>
      </w:r>
      <w:r w:rsidRPr="002773D4">
        <w:rPr>
          <w:rFonts w:ascii="Times New Roman" w:hAnsi="Times New Roman"/>
        </w:rPr>
        <w:t>personnel</w:t>
      </w:r>
      <w:r w:rsidRPr="002773D4">
        <w:rPr>
          <w:rFonts w:ascii="Times New Roman" w:hAnsi="Times New Roman"/>
          <w:spacing w:val="-9"/>
        </w:rPr>
        <w:t xml:space="preserve"> </w:t>
      </w:r>
      <w:r w:rsidRPr="002773D4">
        <w:rPr>
          <w:rFonts w:ascii="Times New Roman" w:hAnsi="Times New Roman"/>
        </w:rPr>
        <w:t>in</w:t>
      </w:r>
      <w:r w:rsidRPr="002773D4">
        <w:rPr>
          <w:rFonts w:ascii="Times New Roman" w:hAnsi="Times New Roman"/>
          <w:spacing w:val="-9"/>
        </w:rPr>
        <w:t xml:space="preserve"> </w:t>
      </w:r>
      <w:r w:rsidRPr="002773D4">
        <w:rPr>
          <w:rFonts w:ascii="Times New Roman" w:hAnsi="Times New Roman"/>
        </w:rPr>
        <w:t>obtaining</w:t>
      </w:r>
      <w:r w:rsidRPr="002773D4">
        <w:rPr>
          <w:rFonts w:ascii="Times New Roman" w:hAnsi="Times New Roman"/>
          <w:spacing w:val="-12"/>
        </w:rPr>
        <w:t xml:space="preserve"> </w:t>
      </w:r>
      <w:r w:rsidRPr="002773D4">
        <w:rPr>
          <w:rFonts w:ascii="Times New Roman" w:hAnsi="Times New Roman"/>
        </w:rPr>
        <w:t>and</w:t>
      </w:r>
      <w:r w:rsidRPr="002773D4">
        <w:rPr>
          <w:rFonts w:ascii="Times New Roman" w:hAnsi="Times New Roman"/>
          <w:spacing w:val="-9"/>
        </w:rPr>
        <w:t xml:space="preserve"> </w:t>
      </w:r>
      <w:r w:rsidRPr="002773D4">
        <w:rPr>
          <w:rFonts w:ascii="Times New Roman" w:hAnsi="Times New Roman"/>
        </w:rPr>
        <w:t xml:space="preserve">securing evidence (including medical evidence) necessary for any potential criminal </w:t>
      </w:r>
      <w:r w:rsidRPr="002773D4">
        <w:rPr>
          <w:rFonts w:ascii="Times New Roman" w:hAnsi="Times New Roman"/>
          <w:spacing w:val="-2"/>
        </w:rPr>
        <w:t>proceedings;</w:t>
      </w:r>
    </w:p>
    <w:p w14:paraId="67599CC6"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Have access to existing</w:t>
      </w:r>
      <w:r w:rsidRPr="002773D4">
        <w:rPr>
          <w:rFonts w:ascii="Times New Roman" w:hAnsi="Times New Roman"/>
          <w:spacing w:val="-2"/>
        </w:rPr>
        <w:t xml:space="preserve"> </w:t>
      </w:r>
      <w:r w:rsidRPr="002773D4">
        <w:rPr>
          <w:rFonts w:ascii="Times New Roman" w:hAnsi="Times New Roman"/>
        </w:rPr>
        <w:t xml:space="preserve">College counseling and medical professionals, victim support services, and to obtain referrals to off-campus counseling and support services if </w:t>
      </w:r>
      <w:r w:rsidRPr="002773D4">
        <w:rPr>
          <w:rFonts w:ascii="Times New Roman" w:hAnsi="Times New Roman"/>
          <w:spacing w:val="-2"/>
        </w:rPr>
        <w:t>desired;</w:t>
      </w:r>
    </w:p>
    <w:p w14:paraId="73E05582"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Be permitted to attend classes, work and participate in College activities free from unwanted</w:t>
      </w:r>
      <w:r w:rsidRPr="002773D4">
        <w:rPr>
          <w:rFonts w:ascii="Times New Roman" w:hAnsi="Times New Roman"/>
          <w:spacing w:val="-15"/>
        </w:rPr>
        <w:t xml:space="preserve"> </w:t>
      </w:r>
      <w:r w:rsidRPr="002773D4">
        <w:rPr>
          <w:rFonts w:ascii="Times New Roman" w:hAnsi="Times New Roman"/>
        </w:rPr>
        <w:t>contact</w:t>
      </w:r>
      <w:r w:rsidRPr="002773D4">
        <w:rPr>
          <w:rFonts w:ascii="Times New Roman" w:hAnsi="Times New Roman"/>
          <w:spacing w:val="-14"/>
        </w:rPr>
        <w:t xml:space="preserve"> </w:t>
      </w:r>
      <w:r w:rsidRPr="002773D4">
        <w:rPr>
          <w:rFonts w:ascii="Times New Roman" w:hAnsi="Times New Roman"/>
        </w:rPr>
        <w:t>or</w:t>
      </w:r>
      <w:r w:rsidRPr="002773D4">
        <w:rPr>
          <w:rFonts w:ascii="Times New Roman" w:hAnsi="Times New Roman"/>
          <w:spacing w:val="-14"/>
        </w:rPr>
        <w:t xml:space="preserve"> </w:t>
      </w:r>
      <w:r w:rsidRPr="002773D4">
        <w:rPr>
          <w:rFonts w:ascii="Times New Roman" w:hAnsi="Times New Roman"/>
        </w:rPr>
        <w:t>proximity</w:t>
      </w:r>
      <w:r w:rsidRPr="002773D4">
        <w:rPr>
          <w:rFonts w:ascii="Times New Roman" w:hAnsi="Times New Roman"/>
          <w:spacing w:val="-15"/>
        </w:rPr>
        <w:t xml:space="preserve"> </w:t>
      </w:r>
      <w:r w:rsidRPr="002773D4">
        <w:rPr>
          <w:rFonts w:ascii="Times New Roman" w:hAnsi="Times New Roman"/>
        </w:rPr>
        <w:t>to</w:t>
      </w:r>
      <w:r w:rsidRPr="002773D4">
        <w:rPr>
          <w:rFonts w:ascii="Times New Roman" w:hAnsi="Times New Roman"/>
          <w:spacing w:val="-13"/>
        </w:rPr>
        <w:t xml:space="preserve"> </w:t>
      </w:r>
      <w:r w:rsidRPr="002773D4">
        <w:rPr>
          <w:rFonts w:ascii="Times New Roman" w:hAnsi="Times New Roman"/>
        </w:rPr>
        <w:t>the</w:t>
      </w:r>
      <w:r w:rsidRPr="002773D4">
        <w:rPr>
          <w:rFonts w:ascii="Times New Roman" w:hAnsi="Times New Roman"/>
          <w:spacing w:val="-14"/>
        </w:rPr>
        <w:t xml:space="preserve"> </w:t>
      </w:r>
      <w:r w:rsidRPr="002773D4">
        <w:rPr>
          <w:rFonts w:ascii="Times New Roman" w:hAnsi="Times New Roman"/>
        </w:rPr>
        <w:t>respondent</w:t>
      </w:r>
      <w:r w:rsidRPr="002773D4">
        <w:rPr>
          <w:rFonts w:ascii="Times New Roman" w:hAnsi="Times New Roman"/>
          <w:spacing w:val="-13"/>
        </w:rPr>
        <w:t xml:space="preserve"> </w:t>
      </w:r>
      <w:r w:rsidRPr="002773D4">
        <w:rPr>
          <w:rFonts w:ascii="Times New Roman" w:hAnsi="Times New Roman"/>
        </w:rPr>
        <w:t>insofar</w:t>
      </w:r>
      <w:r w:rsidRPr="002773D4">
        <w:rPr>
          <w:rFonts w:ascii="Times New Roman" w:hAnsi="Times New Roman"/>
          <w:spacing w:val="-14"/>
        </w:rPr>
        <w:t xml:space="preserve"> </w:t>
      </w:r>
      <w:r w:rsidRPr="002773D4">
        <w:rPr>
          <w:rFonts w:ascii="Times New Roman" w:hAnsi="Times New Roman"/>
        </w:rPr>
        <w:t>as</w:t>
      </w:r>
      <w:r w:rsidRPr="002773D4">
        <w:rPr>
          <w:rFonts w:ascii="Times New Roman" w:hAnsi="Times New Roman"/>
          <w:spacing w:val="-13"/>
        </w:rPr>
        <w:t xml:space="preserve"> </w:t>
      </w:r>
      <w:r w:rsidRPr="002773D4">
        <w:rPr>
          <w:rFonts w:ascii="Times New Roman" w:hAnsi="Times New Roman"/>
        </w:rPr>
        <w:t>the</w:t>
      </w:r>
      <w:r w:rsidRPr="002773D4">
        <w:rPr>
          <w:rFonts w:ascii="Times New Roman" w:hAnsi="Times New Roman"/>
          <w:spacing w:val="-14"/>
        </w:rPr>
        <w:t xml:space="preserve"> </w:t>
      </w:r>
      <w:r w:rsidRPr="002773D4">
        <w:rPr>
          <w:rFonts w:ascii="Times New Roman" w:hAnsi="Times New Roman"/>
        </w:rPr>
        <w:t>College</w:t>
      </w:r>
      <w:r w:rsidRPr="002773D4">
        <w:rPr>
          <w:rFonts w:ascii="Times New Roman" w:hAnsi="Times New Roman"/>
          <w:spacing w:val="-14"/>
        </w:rPr>
        <w:t xml:space="preserve"> </w:t>
      </w:r>
      <w:r w:rsidRPr="002773D4">
        <w:rPr>
          <w:rFonts w:ascii="Times New Roman" w:hAnsi="Times New Roman"/>
        </w:rPr>
        <w:t>is</w:t>
      </w:r>
      <w:r w:rsidRPr="002773D4">
        <w:rPr>
          <w:rFonts w:ascii="Times New Roman" w:hAnsi="Times New Roman"/>
          <w:spacing w:val="-13"/>
        </w:rPr>
        <w:t xml:space="preserve"> </w:t>
      </w:r>
      <w:r w:rsidRPr="002773D4">
        <w:rPr>
          <w:rFonts w:ascii="Times New Roman" w:hAnsi="Times New Roman"/>
        </w:rPr>
        <w:t>permitted</w:t>
      </w:r>
      <w:r w:rsidRPr="002773D4">
        <w:rPr>
          <w:rFonts w:ascii="Times New Roman" w:hAnsi="Times New Roman"/>
          <w:spacing w:val="-13"/>
        </w:rPr>
        <w:t xml:space="preserve"> </w:t>
      </w:r>
      <w:r w:rsidRPr="002773D4">
        <w:rPr>
          <w:rFonts w:ascii="Times New Roman" w:hAnsi="Times New Roman"/>
        </w:rPr>
        <w:t xml:space="preserve">and </w:t>
      </w:r>
      <w:r w:rsidRPr="002773D4">
        <w:rPr>
          <w:rFonts w:ascii="Times New Roman" w:hAnsi="Times New Roman"/>
          <w:spacing w:val="-2"/>
        </w:rPr>
        <w:t>able;</w:t>
      </w:r>
    </w:p>
    <w:p w14:paraId="003D468E"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t>Be</w:t>
      </w:r>
      <w:r w:rsidRPr="002773D4">
        <w:rPr>
          <w:rFonts w:ascii="Times New Roman" w:hAnsi="Times New Roman"/>
          <w:spacing w:val="-10"/>
        </w:rPr>
        <w:t xml:space="preserve"> </w:t>
      </w:r>
      <w:r w:rsidRPr="002773D4">
        <w:rPr>
          <w:rFonts w:ascii="Times New Roman" w:hAnsi="Times New Roman"/>
        </w:rPr>
        <w:t>permitted</w:t>
      </w:r>
      <w:r w:rsidRPr="002773D4">
        <w:rPr>
          <w:rFonts w:ascii="Times New Roman" w:hAnsi="Times New Roman"/>
          <w:spacing w:val="-9"/>
        </w:rPr>
        <w:t xml:space="preserve"> </w:t>
      </w:r>
      <w:r w:rsidRPr="002773D4">
        <w:rPr>
          <w:rFonts w:ascii="Times New Roman" w:hAnsi="Times New Roman"/>
        </w:rPr>
        <w:t>to</w:t>
      </w:r>
      <w:r w:rsidRPr="002773D4">
        <w:rPr>
          <w:rFonts w:ascii="Times New Roman" w:hAnsi="Times New Roman"/>
          <w:spacing w:val="-9"/>
        </w:rPr>
        <w:t xml:space="preserve"> </w:t>
      </w:r>
      <w:r w:rsidRPr="002773D4">
        <w:rPr>
          <w:rFonts w:ascii="Times New Roman" w:hAnsi="Times New Roman"/>
        </w:rPr>
        <w:t>request</w:t>
      </w:r>
      <w:r w:rsidRPr="002773D4">
        <w:rPr>
          <w:rFonts w:ascii="Times New Roman" w:hAnsi="Times New Roman"/>
          <w:spacing w:val="-9"/>
        </w:rPr>
        <w:t xml:space="preserve"> </w:t>
      </w:r>
      <w:r w:rsidRPr="002773D4">
        <w:rPr>
          <w:rFonts w:ascii="Times New Roman" w:hAnsi="Times New Roman"/>
        </w:rPr>
        <w:t>changes</w:t>
      </w:r>
      <w:r w:rsidRPr="002773D4">
        <w:rPr>
          <w:rFonts w:ascii="Times New Roman" w:hAnsi="Times New Roman"/>
          <w:spacing w:val="-9"/>
        </w:rPr>
        <w:t xml:space="preserve"> </w:t>
      </w:r>
      <w:r w:rsidRPr="002773D4">
        <w:rPr>
          <w:rFonts w:ascii="Times New Roman" w:hAnsi="Times New Roman"/>
        </w:rPr>
        <w:t>to</w:t>
      </w:r>
      <w:r w:rsidRPr="002773D4">
        <w:rPr>
          <w:rFonts w:ascii="Times New Roman" w:hAnsi="Times New Roman"/>
          <w:spacing w:val="-9"/>
        </w:rPr>
        <w:t xml:space="preserve"> </w:t>
      </w:r>
      <w:r w:rsidRPr="002773D4">
        <w:rPr>
          <w:rFonts w:ascii="Times New Roman" w:hAnsi="Times New Roman"/>
        </w:rPr>
        <w:t>an</w:t>
      </w:r>
      <w:r w:rsidRPr="002773D4">
        <w:rPr>
          <w:rFonts w:ascii="Times New Roman" w:hAnsi="Times New Roman"/>
          <w:spacing w:val="-9"/>
        </w:rPr>
        <w:t xml:space="preserve"> </w:t>
      </w:r>
      <w:r w:rsidRPr="002773D4">
        <w:rPr>
          <w:rFonts w:ascii="Times New Roman" w:hAnsi="Times New Roman"/>
        </w:rPr>
        <w:t>academic</w:t>
      </w:r>
      <w:r w:rsidRPr="002773D4">
        <w:rPr>
          <w:rFonts w:ascii="Times New Roman" w:hAnsi="Times New Roman"/>
          <w:spacing w:val="-10"/>
        </w:rPr>
        <w:t xml:space="preserve"> </w:t>
      </w:r>
      <w:r w:rsidRPr="002773D4">
        <w:rPr>
          <w:rFonts w:ascii="Times New Roman" w:hAnsi="Times New Roman"/>
        </w:rPr>
        <w:t>schedule</w:t>
      </w:r>
      <w:r w:rsidRPr="002773D4">
        <w:rPr>
          <w:rFonts w:ascii="Times New Roman" w:hAnsi="Times New Roman"/>
          <w:spacing w:val="-10"/>
        </w:rPr>
        <w:t xml:space="preserve"> </w:t>
      </w:r>
      <w:r w:rsidRPr="002773D4">
        <w:rPr>
          <w:rFonts w:ascii="Times New Roman" w:hAnsi="Times New Roman"/>
        </w:rPr>
        <w:t>if</w:t>
      </w:r>
      <w:r w:rsidRPr="002773D4">
        <w:rPr>
          <w:rFonts w:ascii="Times New Roman" w:hAnsi="Times New Roman"/>
          <w:spacing w:val="-10"/>
        </w:rPr>
        <w:t xml:space="preserve"> </w:t>
      </w:r>
      <w:r w:rsidRPr="002773D4">
        <w:rPr>
          <w:rFonts w:ascii="Times New Roman" w:hAnsi="Times New Roman"/>
        </w:rPr>
        <w:t>such</w:t>
      </w:r>
      <w:r w:rsidRPr="002773D4">
        <w:rPr>
          <w:rFonts w:ascii="Times New Roman" w:hAnsi="Times New Roman"/>
          <w:spacing w:val="-9"/>
        </w:rPr>
        <w:t xml:space="preserve"> </w:t>
      </w:r>
      <w:r w:rsidRPr="002773D4">
        <w:rPr>
          <w:rFonts w:ascii="Times New Roman" w:hAnsi="Times New Roman"/>
        </w:rPr>
        <w:t>changes</w:t>
      </w:r>
      <w:r w:rsidRPr="002773D4">
        <w:rPr>
          <w:rFonts w:ascii="Times New Roman" w:hAnsi="Times New Roman"/>
          <w:spacing w:val="-7"/>
        </w:rPr>
        <w:t xml:space="preserve"> </w:t>
      </w:r>
      <w:r w:rsidRPr="002773D4">
        <w:rPr>
          <w:rFonts w:ascii="Times New Roman" w:hAnsi="Times New Roman"/>
        </w:rPr>
        <w:t>are</w:t>
      </w:r>
      <w:r w:rsidRPr="002773D4">
        <w:rPr>
          <w:rFonts w:ascii="Times New Roman" w:hAnsi="Times New Roman"/>
          <w:spacing w:val="-10"/>
        </w:rPr>
        <w:t xml:space="preserve"> </w:t>
      </w:r>
      <w:r w:rsidRPr="002773D4">
        <w:rPr>
          <w:rFonts w:ascii="Times New Roman" w:hAnsi="Times New Roman"/>
        </w:rPr>
        <w:t>requested by the alleged victim and are reasonably available; and</w:t>
      </w:r>
    </w:p>
    <w:p w14:paraId="49C85F78" w14:textId="77777777" w:rsidR="002422D6" w:rsidRPr="002773D4" w:rsidRDefault="002422D6" w:rsidP="00E03440">
      <w:pPr>
        <w:pStyle w:val="ListParagraph"/>
        <w:widowControl w:val="0"/>
        <w:numPr>
          <w:ilvl w:val="2"/>
          <w:numId w:val="26"/>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rPr>
        <w:lastRenderedPageBreak/>
        <w:t>Be informed of any no-contact or no-trespass orders issued to the respondent by the College</w:t>
      </w:r>
      <w:r w:rsidRPr="002773D4">
        <w:rPr>
          <w:rFonts w:ascii="Times New Roman" w:hAnsi="Times New Roman"/>
          <w:spacing w:val="-4"/>
        </w:rPr>
        <w:t xml:space="preserve"> </w:t>
      </w:r>
      <w:r w:rsidRPr="002773D4">
        <w:rPr>
          <w:rFonts w:ascii="Times New Roman" w:hAnsi="Times New Roman"/>
        </w:rPr>
        <w:t>and</w:t>
      </w:r>
      <w:r w:rsidRPr="002773D4">
        <w:rPr>
          <w:rFonts w:ascii="Times New Roman" w:hAnsi="Times New Roman"/>
          <w:spacing w:val="-3"/>
        </w:rPr>
        <w:t xml:space="preserve"> </w:t>
      </w:r>
      <w:r w:rsidRPr="002773D4">
        <w:rPr>
          <w:rFonts w:ascii="Times New Roman" w:hAnsi="Times New Roman"/>
        </w:rPr>
        <w:t>the</w:t>
      </w:r>
      <w:r w:rsidRPr="002773D4">
        <w:rPr>
          <w:rFonts w:ascii="Times New Roman" w:hAnsi="Times New Roman"/>
          <w:spacing w:val="-4"/>
        </w:rPr>
        <w:t xml:space="preserve"> </w:t>
      </w:r>
      <w:r w:rsidRPr="002773D4">
        <w:rPr>
          <w:rFonts w:ascii="Times New Roman" w:hAnsi="Times New Roman"/>
        </w:rPr>
        <w:t>College’s</w:t>
      </w:r>
      <w:r w:rsidRPr="002773D4">
        <w:rPr>
          <w:rFonts w:ascii="Times New Roman" w:hAnsi="Times New Roman"/>
          <w:spacing w:val="-3"/>
        </w:rPr>
        <w:t xml:space="preserve"> </w:t>
      </w:r>
      <w:r w:rsidRPr="002773D4">
        <w:rPr>
          <w:rFonts w:ascii="Times New Roman" w:hAnsi="Times New Roman"/>
        </w:rPr>
        <w:t>notification</w:t>
      </w:r>
      <w:r w:rsidRPr="002773D4">
        <w:rPr>
          <w:rFonts w:ascii="Times New Roman" w:hAnsi="Times New Roman"/>
          <w:spacing w:val="-3"/>
        </w:rPr>
        <w:t xml:space="preserve"> </w:t>
      </w:r>
      <w:r w:rsidRPr="002773D4">
        <w:rPr>
          <w:rFonts w:ascii="Times New Roman" w:hAnsi="Times New Roman"/>
        </w:rPr>
        <w:t>procedures,</w:t>
      </w:r>
      <w:r w:rsidRPr="002773D4">
        <w:rPr>
          <w:rFonts w:ascii="Times New Roman" w:hAnsi="Times New Roman"/>
          <w:spacing w:val="-1"/>
        </w:rPr>
        <w:t xml:space="preserve"> </w:t>
      </w:r>
      <w:r w:rsidRPr="002773D4">
        <w:rPr>
          <w:rFonts w:ascii="Times New Roman" w:hAnsi="Times New Roman"/>
        </w:rPr>
        <w:t>responsibilities</w:t>
      </w:r>
      <w:r w:rsidRPr="002773D4">
        <w:rPr>
          <w:rFonts w:ascii="Times New Roman" w:hAnsi="Times New Roman"/>
          <w:spacing w:val="-3"/>
        </w:rPr>
        <w:t xml:space="preserve"> </w:t>
      </w:r>
      <w:r w:rsidRPr="002773D4">
        <w:rPr>
          <w:rFonts w:ascii="Times New Roman" w:hAnsi="Times New Roman"/>
        </w:rPr>
        <w:t>and</w:t>
      </w:r>
      <w:r w:rsidRPr="002773D4">
        <w:rPr>
          <w:rFonts w:ascii="Times New Roman" w:hAnsi="Times New Roman"/>
          <w:spacing w:val="-3"/>
        </w:rPr>
        <w:t xml:space="preserve"> </w:t>
      </w:r>
      <w:r w:rsidRPr="002773D4">
        <w:rPr>
          <w:rFonts w:ascii="Times New Roman" w:hAnsi="Times New Roman"/>
        </w:rPr>
        <w:t>commitment</w:t>
      </w:r>
      <w:r w:rsidRPr="002773D4">
        <w:rPr>
          <w:rFonts w:ascii="Times New Roman" w:hAnsi="Times New Roman"/>
          <w:spacing w:val="-3"/>
        </w:rPr>
        <w:t xml:space="preserve"> </w:t>
      </w:r>
      <w:r w:rsidRPr="002773D4">
        <w:rPr>
          <w:rFonts w:ascii="Times New Roman" w:hAnsi="Times New Roman"/>
        </w:rPr>
        <w:t>to honor</w:t>
      </w:r>
      <w:r w:rsidRPr="002773D4">
        <w:rPr>
          <w:rFonts w:ascii="Times New Roman" w:hAnsi="Times New Roman"/>
          <w:spacing w:val="-3"/>
        </w:rPr>
        <w:t xml:space="preserve"> </w:t>
      </w:r>
      <w:r w:rsidRPr="002773D4">
        <w:rPr>
          <w:rFonts w:ascii="Times New Roman" w:hAnsi="Times New Roman"/>
        </w:rPr>
        <w:t>any</w:t>
      </w:r>
      <w:r w:rsidRPr="002773D4">
        <w:rPr>
          <w:rFonts w:ascii="Times New Roman" w:hAnsi="Times New Roman"/>
          <w:spacing w:val="-7"/>
        </w:rPr>
        <w:t xml:space="preserve"> </w:t>
      </w:r>
      <w:r w:rsidRPr="002773D4">
        <w:rPr>
          <w:rFonts w:ascii="Times New Roman" w:hAnsi="Times New Roman"/>
        </w:rPr>
        <w:t>court-issued</w:t>
      </w:r>
      <w:r w:rsidRPr="002773D4">
        <w:rPr>
          <w:rFonts w:ascii="Times New Roman" w:hAnsi="Times New Roman"/>
          <w:spacing w:val="-2"/>
        </w:rPr>
        <w:t xml:space="preserve"> </w:t>
      </w:r>
      <w:r w:rsidRPr="002773D4">
        <w:rPr>
          <w:rFonts w:ascii="Times New Roman" w:hAnsi="Times New Roman"/>
        </w:rPr>
        <w:t>restraining</w:t>
      </w:r>
      <w:r w:rsidRPr="002773D4">
        <w:rPr>
          <w:rFonts w:ascii="Times New Roman" w:hAnsi="Times New Roman"/>
          <w:spacing w:val="-5"/>
        </w:rPr>
        <w:t xml:space="preserve"> </w:t>
      </w:r>
      <w:r w:rsidRPr="002773D4">
        <w:rPr>
          <w:rFonts w:ascii="Times New Roman" w:hAnsi="Times New Roman"/>
        </w:rPr>
        <w:t>or</w:t>
      </w:r>
      <w:r w:rsidRPr="002773D4">
        <w:rPr>
          <w:rFonts w:ascii="Times New Roman" w:hAnsi="Times New Roman"/>
          <w:spacing w:val="-3"/>
        </w:rPr>
        <w:t xml:space="preserve"> </w:t>
      </w:r>
      <w:r w:rsidRPr="002773D4">
        <w:rPr>
          <w:rFonts w:ascii="Times New Roman" w:hAnsi="Times New Roman"/>
        </w:rPr>
        <w:t>protective</w:t>
      </w:r>
      <w:r w:rsidRPr="002773D4">
        <w:rPr>
          <w:rFonts w:ascii="Times New Roman" w:hAnsi="Times New Roman"/>
          <w:spacing w:val="-3"/>
        </w:rPr>
        <w:t xml:space="preserve"> </w:t>
      </w:r>
      <w:r w:rsidRPr="002773D4">
        <w:rPr>
          <w:rFonts w:ascii="Times New Roman" w:hAnsi="Times New Roman"/>
        </w:rPr>
        <w:t>orders,</w:t>
      </w:r>
      <w:r w:rsidRPr="002773D4">
        <w:rPr>
          <w:rFonts w:ascii="Times New Roman" w:hAnsi="Times New Roman"/>
          <w:spacing w:val="-2"/>
        </w:rPr>
        <w:t xml:space="preserve"> </w:t>
      </w:r>
      <w:r w:rsidRPr="002773D4">
        <w:rPr>
          <w:rFonts w:ascii="Times New Roman" w:hAnsi="Times New Roman"/>
        </w:rPr>
        <w:t>to</w:t>
      </w:r>
      <w:r w:rsidRPr="002773D4">
        <w:rPr>
          <w:rFonts w:ascii="Times New Roman" w:hAnsi="Times New Roman"/>
          <w:spacing w:val="-2"/>
        </w:rPr>
        <w:t xml:space="preserve"> </w:t>
      </w:r>
      <w:r w:rsidRPr="002773D4">
        <w:rPr>
          <w:rFonts w:ascii="Times New Roman" w:hAnsi="Times New Roman"/>
        </w:rPr>
        <w:t>the</w:t>
      </w:r>
      <w:r w:rsidRPr="002773D4">
        <w:rPr>
          <w:rFonts w:ascii="Times New Roman" w:hAnsi="Times New Roman"/>
          <w:spacing w:val="-3"/>
        </w:rPr>
        <w:t xml:space="preserve"> </w:t>
      </w:r>
      <w:r w:rsidRPr="002773D4">
        <w:rPr>
          <w:rFonts w:ascii="Times New Roman" w:hAnsi="Times New Roman"/>
        </w:rPr>
        <w:t>extent</w:t>
      </w:r>
      <w:r w:rsidRPr="002773D4">
        <w:rPr>
          <w:rFonts w:ascii="Times New Roman" w:hAnsi="Times New Roman"/>
          <w:spacing w:val="-2"/>
        </w:rPr>
        <w:t xml:space="preserve"> </w:t>
      </w:r>
      <w:r w:rsidRPr="002773D4">
        <w:rPr>
          <w:rFonts w:ascii="Times New Roman" w:hAnsi="Times New Roman"/>
        </w:rPr>
        <w:t>permitted</w:t>
      </w:r>
      <w:r w:rsidRPr="002773D4">
        <w:rPr>
          <w:rFonts w:ascii="Times New Roman" w:hAnsi="Times New Roman"/>
          <w:spacing w:val="-2"/>
        </w:rPr>
        <w:t xml:space="preserve"> </w:t>
      </w:r>
      <w:r w:rsidRPr="002773D4">
        <w:rPr>
          <w:rFonts w:ascii="Times New Roman" w:hAnsi="Times New Roman"/>
        </w:rPr>
        <w:t>by</w:t>
      </w:r>
      <w:r w:rsidRPr="002773D4">
        <w:rPr>
          <w:rFonts w:ascii="Times New Roman" w:hAnsi="Times New Roman"/>
          <w:spacing w:val="-7"/>
        </w:rPr>
        <w:t xml:space="preserve"> </w:t>
      </w:r>
      <w:r w:rsidRPr="002773D4">
        <w:rPr>
          <w:rFonts w:ascii="Times New Roman" w:hAnsi="Times New Roman"/>
        </w:rPr>
        <w:t>law.</w:t>
      </w:r>
    </w:p>
    <w:p w14:paraId="27036D0B" w14:textId="77777777" w:rsidR="002422D6" w:rsidRPr="002773D4" w:rsidRDefault="002422D6" w:rsidP="007377E3">
      <w:pPr>
        <w:pStyle w:val="ListParagraph"/>
        <w:widowControl w:val="0"/>
        <w:tabs>
          <w:tab w:val="left" w:pos="1199"/>
        </w:tabs>
        <w:autoSpaceDE w:val="0"/>
        <w:autoSpaceDN w:val="0"/>
        <w:spacing w:after="0" w:line="240" w:lineRule="auto"/>
        <w:ind w:left="1199" w:right="476"/>
        <w:contextualSpacing w:val="0"/>
        <w:jc w:val="both"/>
        <w:rPr>
          <w:rFonts w:ascii="Times New Roman" w:hAnsi="Times New Roman"/>
        </w:rPr>
      </w:pPr>
    </w:p>
    <w:p w14:paraId="497AF6D1" w14:textId="77777777" w:rsidR="002422D6" w:rsidRPr="00B308FB" w:rsidRDefault="002422D6" w:rsidP="00D310FC">
      <w:pPr>
        <w:pStyle w:val="ListParagraph"/>
        <w:numPr>
          <w:ilvl w:val="0"/>
          <w:numId w:val="35"/>
        </w:numPr>
        <w:rPr>
          <w:rFonts w:ascii="Times New Roman" w:hAnsi="Times New Roman"/>
          <w:b/>
          <w:bCs/>
        </w:rPr>
      </w:pPr>
      <w:bookmarkStart w:id="64" w:name="_Toc233893107"/>
      <w:r w:rsidRPr="00B308FB">
        <w:rPr>
          <w:rFonts w:ascii="Times New Roman" w:hAnsi="Times New Roman"/>
          <w:b/>
          <w:bCs/>
        </w:rPr>
        <w:t>Recommended Procedures for a Victim of Sexual Violence</w:t>
      </w:r>
      <w:bookmarkEnd w:id="64"/>
    </w:p>
    <w:p w14:paraId="0D9B408A" w14:textId="77777777" w:rsidR="002422D6" w:rsidRPr="002773D4" w:rsidRDefault="002422D6" w:rsidP="00576F14">
      <w:pPr>
        <w:pStyle w:val="BodyText"/>
        <w:ind w:right="-30"/>
        <w:jc w:val="both"/>
        <w:rPr>
          <w:sz w:val="22"/>
          <w:szCs w:val="22"/>
        </w:rPr>
      </w:pPr>
      <w:r w:rsidRPr="002773D4">
        <w:rPr>
          <w:sz w:val="22"/>
          <w:szCs w:val="22"/>
        </w:rPr>
        <w:t>For a</w:t>
      </w:r>
      <w:r w:rsidRPr="002773D4">
        <w:rPr>
          <w:spacing w:val="-1"/>
          <w:sz w:val="22"/>
          <w:szCs w:val="22"/>
        </w:rPr>
        <w:t xml:space="preserve"> </w:t>
      </w:r>
      <w:r w:rsidRPr="002773D4">
        <w:rPr>
          <w:sz w:val="22"/>
          <w:szCs w:val="22"/>
        </w:rPr>
        <w:t>person subjected to an act of</w:t>
      </w:r>
      <w:r w:rsidRPr="002773D4">
        <w:rPr>
          <w:spacing w:val="-1"/>
          <w:sz w:val="22"/>
          <w:szCs w:val="22"/>
        </w:rPr>
        <w:t xml:space="preserve"> </w:t>
      </w:r>
      <w:r w:rsidRPr="002773D4">
        <w:rPr>
          <w:sz w:val="22"/>
          <w:szCs w:val="22"/>
        </w:rPr>
        <w:t>sexual violence, there can be</w:t>
      </w:r>
      <w:r w:rsidRPr="002773D4">
        <w:rPr>
          <w:spacing w:val="-1"/>
          <w:sz w:val="22"/>
          <w:szCs w:val="22"/>
        </w:rPr>
        <w:t xml:space="preserve"> </w:t>
      </w:r>
      <w:r w:rsidRPr="002773D4">
        <w:rPr>
          <w:sz w:val="22"/>
          <w:szCs w:val="22"/>
        </w:rPr>
        <w:t>time-sensitive</w:t>
      </w:r>
      <w:r w:rsidRPr="002773D4">
        <w:rPr>
          <w:spacing w:val="-1"/>
          <w:sz w:val="22"/>
          <w:szCs w:val="22"/>
        </w:rPr>
        <w:t xml:space="preserve"> </w:t>
      </w:r>
      <w:r w:rsidRPr="002773D4">
        <w:rPr>
          <w:sz w:val="22"/>
          <w:szCs w:val="22"/>
        </w:rPr>
        <w:t>decisions to make about</w:t>
      </w:r>
      <w:r w:rsidRPr="002773D4">
        <w:rPr>
          <w:spacing w:val="-1"/>
          <w:sz w:val="22"/>
          <w:szCs w:val="22"/>
        </w:rPr>
        <w:t xml:space="preserve"> </w:t>
      </w:r>
      <w:r w:rsidRPr="002773D4">
        <w:rPr>
          <w:sz w:val="22"/>
          <w:szCs w:val="22"/>
        </w:rPr>
        <w:t>sexually</w:t>
      </w:r>
      <w:r w:rsidRPr="002773D4">
        <w:rPr>
          <w:spacing w:val="-8"/>
          <w:sz w:val="22"/>
          <w:szCs w:val="22"/>
        </w:rPr>
        <w:t xml:space="preserve"> </w:t>
      </w:r>
      <w:r w:rsidRPr="002773D4">
        <w:rPr>
          <w:sz w:val="22"/>
          <w:szCs w:val="22"/>
        </w:rPr>
        <w:t>transmitted</w:t>
      </w:r>
      <w:r w:rsidRPr="002773D4">
        <w:rPr>
          <w:spacing w:val="-1"/>
          <w:sz w:val="22"/>
          <w:szCs w:val="22"/>
        </w:rPr>
        <w:t xml:space="preserve"> </w:t>
      </w:r>
      <w:r w:rsidRPr="002773D4">
        <w:rPr>
          <w:sz w:val="22"/>
          <w:szCs w:val="22"/>
        </w:rPr>
        <w:t>infections,</w:t>
      </w:r>
      <w:r w:rsidRPr="002773D4">
        <w:rPr>
          <w:spacing w:val="-1"/>
          <w:sz w:val="22"/>
          <w:szCs w:val="22"/>
        </w:rPr>
        <w:t xml:space="preserve"> </w:t>
      </w:r>
      <w:r w:rsidRPr="002773D4">
        <w:rPr>
          <w:sz w:val="22"/>
          <w:szCs w:val="22"/>
        </w:rPr>
        <w:t>pregnancy, and</w:t>
      </w:r>
      <w:r w:rsidRPr="002773D4">
        <w:rPr>
          <w:spacing w:val="-1"/>
          <w:sz w:val="22"/>
          <w:szCs w:val="22"/>
        </w:rPr>
        <w:t xml:space="preserve"> </w:t>
      </w:r>
      <w:r w:rsidRPr="002773D4">
        <w:rPr>
          <w:sz w:val="22"/>
          <w:szCs w:val="22"/>
        </w:rPr>
        <w:t>collecting</w:t>
      </w:r>
      <w:r w:rsidRPr="002773D4">
        <w:rPr>
          <w:spacing w:val="-3"/>
          <w:sz w:val="22"/>
          <w:szCs w:val="22"/>
        </w:rPr>
        <w:t xml:space="preserve"> </w:t>
      </w:r>
      <w:r w:rsidRPr="002773D4">
        <w:rPr>
          <w:sz w:val="22"/>
          <w:szCs w:val="22"/>
        </w:rPr>
        <w:t>physical</w:t>
      </w:r>
      <w:r w:rsidRPr="002773D4">
        <w:rPr>
          <w:spacing w:val="-1"/>
          <w:sz w:val="22"/>
          <w:szCs w:val="22"/>
        </w:rPr>
        <w:t xml:space="preserve"> </w:t>
      </w:r>
      <w:r w:rsidRPr="002773D4">
        <w:rPr>
          <w:sz w:val="22"/>
          <w:szCs w:val="22"/>
        </w:rPr>
        <w:t>evidence</w:t>
      </w:r>
      <w:r w:rsidRPr="002773D4">
        <w:rPr>
          <w:spacing w:val="-2"/>
          <w:sz w:val="22"/>
          <w:szCs w:val="22"/>
        </w:rPr>
        <w:t xml:space="preserve"> </w:t>
      </w:r>
      <w:r w:rsidRPr="002773D4">
        <w:rPr>
          <w:sz w:val="22"/>
          <w:szCs w:val="22"/>
        </w:rPr>
        <w:t>in</w:t>
      </w:r>
      <w:r w:rsidRPr="002773D4">
        <w:rPr>
          <w:spacing w:val="-1"/>
          <w:sz w:val="22"/>
          <w:szCs w:val="22"/>
        </w:rPr>
        <w:t xml:space="preserve"> </w:t>
      </w:r>
      <w:r w:rsidRPr="002773D4">
        <w:rPr>
          <w:sz w:val="22"/>
          <w:szCs w:val="22"/>
        </w:rPr>
        <w:t>the</w:t>
      </w:r>
      <w:r w:rsidRPr="002773D4">
        <w:rPr>
          <w:spacing w:val="-2"/>
          <w:sz w:val="22"/>
          <w:szCs w:val="22"/>
        </w:rPr>
        <w:t xml:space="preserve"> </w:t>
      </w:r>
      <w:r w:rsidRPr="002773D4">
        <w:rPr>
          <w:sz w:val="22"/>
          <w:szCs w:val="22"/>
        </w:rPr>
        <w:t>event</w:t>
      </w:r>
      <w:r w:rsidRPr="002773D4">
        <w:rPr>
          <w:spacing w:val="-1"/>
          <w:sz w:val="22"/>
          <w:szCs w:val="22"/>
        </w:rPr>
        <w:t xml:space="preserve"> </w:t>
      </w:r>
      <w:r w:rsidRPr="002773D4">
        <w:rPr>
          <w:sz w:val="22"/>
          <w:szCs w:val="22"/>
        </w:rPr>
        <w:t>of prosecution.</w:t>
      </w:r>
      <w:r w:rsidRPr="002773D4">
        <w:rPr>
          <w:spacing w:val="40"/>
          <w:sz w:val="22"/>
          <w:szCs w:val="22"/>
        </w:rPr>
        <w:t xml:space="preserve"> </w:t>
      </w:r>
      <w:r w:rsidRPr="002773D4">
        <w:rPr>
          <w:sz w:val="22"/>
          <w:szCs w:val="22"/>
        </w:rPr>
        <w:t>Individuals who have been victims of sexual violence are advised as follows:</w:t>
      </w:r>
    </w:p>
    <w:p w14:paraId="1807ABBA" w14:textId="77777777" w:rsidR="002422D6" w:rsidRPr="002773D4" w:rsidRDefault="002422D6" w:rsidP="007377E3">
      <w:pPr>
        <w:pStyle w:val="BodyText"/>
        <w:rPr>
          <w:sz w:val="22"/>
          <w:szCs w:val="22"/>
        </w:rPr>
      </w:pPr>
    </w:p>
    <w:p w14:paraId="7953BDE2" w14:textId="77777777" w:rsidR="002422D6" w:rsidRPr="002773D4" w:rsidRDefault="002422D6" w:rsidP="00E03440">
      <w:pPr>
        <w:pStyle w:val="ListParagraph"/>
        <w:widowControl w:val="0"/>
        <w:numPr>
          <w:ilvl w:val="1"/>
          <w:numId w:val="24"/>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b/>
        </w:rPr>
        <w:t>Protect</w:t>
      </w:r>
      <w:r w:rsidRPr="002773D4">
        <w:rPr>
          <w:rFonts w:ascii="Times New Roman" w:hAnsi="Times New Roman"/>
          <w:b/>
          <w:spacing w:val="-10"/>
        </w:rPr>
        <w:t xml:space="preserve"> </w:t>
      </w:r>
      <w:r w:rsidRPr="002773D4">
        <w:rPr>
          <w:rFonts w:ascii="Times New Roman" w:hAnsi="Times New Roman"/>
          <w:b/>
        </w:rPr>
        <w:t>Yourself</w:t>
      </w:r>
      <w:r w:rsidRPr="002773D4">
        <w:rPr>
          <w:rFonts w:ascii="Times New Roman" w:hAnsi="Times New Roman"/>
          <w:b/>
          <w:spacing w:val="-9"/>
        </w:rPr>
        <w:t xml:space="preserve"> </w:t>
      </w:r>
      <w:r w:rsidRPr="002773D4">
        <w:rPr>
          <w:rFonts w:ascii="Times New Roman" w:hAnsi="Times New Roman"/>
          <w:b/>
        </w:rPr>
        <w:t>and</w:t>
      </w:r>
      <w:r w:rsidRPr="002773D4">
        <w:rPr>
          <w:rFonts w:ascii="Times New Roman" w:hAnsi="Times New Roman"/>
          <w:b/>
          <w:spacing w:val="-9"/>
        </w:rPr>
        <w:t xml:space="preserve"> </w:t>
      </w:r>
      <w:r w:rsidRPr="002773D4">
        <w:rPr>
          <w:rFonts w:ascii="Times New Roman" w:hAnsi="Times New Roman"/>
          <w:b/>
        </w:rPr>
        <w:t>Get</w:t>
      </w:r>
      <w:r w:rsidRPr="002773D4">
        <w:rPr>
          <w:rFonts w:ascii="Times New Roman" w:hAnsi="Times New Roman"/>
          <w:b/>
          <w:spacing w:val="-10"/>
        </w:rPr>
        <w:t xml:space="preserve"> </w:t>
      </w:r>
      <w:r w:rsidRPr="002773D4">
        <w:rPr>
          <w:rFonts w:ascii="Times New Roman" w:hAnsi="Times New Roman"/>
          <w:b/>
        </w:rPr>
        <w:t>Medical</w:t>
      </w:r>
      <w:r w:rsidRPr="002773D4">
        <w:rPr>
          <w:rFonts w:ascii="Times New Roman" w:hAnsi="Times New Roman"/>
          <w:b/>
          <w:spacing w:val="-9"/>
        </w:rPr>
        <w:t xml:space="preserve"> </w:t>
      </w:r>
      <w:r w:rsidRPr="002773D4">
        <w:rPr>
          <w:rFonts w:ascii="Times New Roman" w:hAnsi="Times New Roman"/>
          <w:b/>
        </w:rPr>
        <w:t>Attention</w:t>
      </w:r>
      <w:r w:rsidRPr="002773D4">
        <w:rPr>
          <w:rFonts w:ascii="Times New Roman" w:hAnsi="Times New Roman"/>
          <w:b/>
          <w:spacing w:val="-9"/>
        </w:rPr>
        <w:t xml:space="preserve"> </w:t>
      </w:r>
      <w:r w:rsidRPr="002773D4">
        <w:rPr>
          <w:rFonts w:ascii="Times New Roman" w:hAnsi="Times New Roman"/>
        </w:rPr>
        <w:t>–</w:t>
      </w:r>
      <w:r w:rsidRPr="002773D4">
        <w:rPr>
          <w:rFonts w:ascii="Times New Roman" w:hAnsi="Times New Roman"/>
          <w:spacing w:val="-10"/>
        </w:rPr>
        <w:t xml:space="preserve"> </w:t>
      </w:r>
      <w:r w:rsidRPr="002773D4">
        <w:rPr>
          <w:rFonts w:ascii="Times New Roman" w:hAnsi="Times New Roman"/>
        </w:rPr>
        <w:t>A</w:t>
      </w:r>
      <w:r w:rsidRPr="002773D4">
        <w:rPr>
          <w:rFonts w:ascii="Times New Roman" w:hAnsi="Times New Roman"/>
          <w:spacing w:val="-10"/>
        </w:rPr>
        <w:t xml:space="preserve"> </w:t>
      </w:r>
      <w:r w:rsidRPr="002773D4">
        <w:rPr>
          <w:rFonts w:ascii="Times New Roman" w:hAnsi="Times New Roman"/>
        </w:rPr>
        <w:t>victim</w:t>
      </w:r>
      <w:r w:rsidRPr="002773D4">
        <w:rPr>
          <w:rFonts w:ascii="Times New Roman" w:hAnsi="Times New Roman"/>
          <w:spacing w:val="-9"/>
        </w:rPr>
        <w:t xml:space="preserve"> </w:t>
      </w:r>
      <w:r w:rsidRPr="002773D4">
        <w:rPr>
          <w:rFonts w:ascii="Times New Roman" w:hAnsi="Times New Roman"/>
        </w:rPr>
        <w:t>should</w:t>
      </w:r>
      <w:r w:rsidRPr="002773D4">
        <w:rPr>
          <w:rFonts w:ascii="Times New Roman" w:hAnsi="Times New Roman"/>
          <w:spacing w:val="-10"/>
        </w:rPr>
        <w:t xml:space="preserve"> </w:t>
      </w:r>
      <w:r w:rsidRPr="002773D4">
        <w:rPr>
          <w:rFonts w:ascii="Times New Roman" w:hAnsi="Times New Roman"/>
        </w:rPr>
        <w:t>be</w:t>
      </w:r>
      <w:r w:rsidRPr="002773D4">
        <w:rPr>
          <w:rFonts w:ascii="Times New Roman" w:hAnsi="Times New Roman"/>
          <w:spacing w:val="-11"/>
        </w:rPr>
        <w:t xml:space="preserve"> </w:t>
      </w:r>
      <w:r w:rsidRPr="002773D4">
        <w:rPr>
          <w:rFonts w:ascii="Times New Roman" w:hAnsi="Times New Roman"/>
        </w:rPr>
        <w:t>advised</w:t>
      </w:r>
      <w:r w:rsidRPr="002773D4">
        <w:rPr>
          <w:rFonts w:ascii="Times New Roman" w:hAnsi="Times New Roman"/>
          <w:spacing w:val="-10"/>
        </w:rPr>
        <w:t xml:space="preserve"> </w:t>
      </w:r>
      <w:r w:rsidRPr="002773D4">
        <w:rPr>
          <w:rFonts w:ascii="Times New Roman" w:hAnsi="Times New Roman"/>
        </w:rPr>
        <w:t>to</w:t>
      </w:r>
      <w:r w:rsidRPr="002773D4">
        <w:rPr>
          <w:rFonts w:ascii="Times New Roman" w:hAnsi="Times New Roman"/>
          <w:spacing w:val="-10"/>
        </w:rPr>
        <w:t xml:space="preserve"> </w:t>
      </w:r>
      <w:r w:rsidRPr="002773D4">
        <w:rPr>
          <w:rFonts w:ascii="Times New Roman" w:hAnsi="Times New Roman"/>
        </w:rPr>
        <w:t>go</w:t>
      </w:r>
      <w:r w:rsidRPr="002773D4">
        <w:rPr>
          <w:rFonts w:ascii="Times New Roman" w:hAnsi="Times New Roman"/>
          <w:spacing w:val="-10"/>
        </w:rPr>
        <w:t xml:space="preserve"> </w:t>
      </w:r>
      <w:r w:rsidRPr="002773D4">
        <w:rPr>
          <w:rFonts w:ascii="Times New Roman" w:hAnsi="Times New Roman"/>
        </w:rPr>
        <w:t>to</w:t>
      </w:r>
      <w:r w:rsidRPr="002773D4">
        <w:rPr>
          <w:rFonts w:ascii="Times New Roman" w:hAnsi="Times New Roman"/>
          <w:spacing w:val="-10"/>
        </w:rPr>
        <w:t xml:space="preserve"> </w:t>
      </w:r>
      <w:r w:rsidRPr="002773D4">
        <w:rPr>
          <w:rFonts w:ascii="Times New Roman" w:hAnsi="Times New Roman"/>
        </w:rPr>
        <w:t>a</w:t>
      </w:r>
      <w:r w:rsidRPr="002773D4">
        <w:rPr>
          <w:rFonts w:ascii="Times New Roman" w:hAnsi="Times New Roman"/>
          <w:spacing w:val="-11"/>
        </w:rPr>
        <w:t xml:space="preserve"> </w:t>
      </w:r>
      <w:r w:rsidRPr="002773D4">
        <w:rPr>
          <w:rFonts w:ascii="Times New Roman" w:hAnsi="Times New Roman"/>
        </w:rPr>
        <w:t>safe place as soon as possible and seek medical attention immediately.</w:t>
      </w:r>
      <w:r w:rsidRPr="002773D4">
        <w:rPr>
          <w:rFonts w:ascii="Times New Roman" w:hAnsi="Times New Roman"/>
          <w:spacing w:val="40"/>
        </w:rPr>
        <w:t xml:space="preserve"> </w:t>
      </w:r>
      <w:r w:rsidRPr="002773D4">
        <w:rPr>
          <w:rFonts w:ascii="Times New Roman" w:hAnsi="Times New Roman"/>
        </w:rPr>
        <w:t>Injuries and exposure to</w:t>
      </w:r>
      <w:r w:rsidRPr="002773D4">
        <w:rPr>
          <w:rFonts w:ascii="Times New Roman" w:hAnsi="Times New Roman"/>
          <w:spacing w:val="-13"/>
        </w:rPr>
        <w:t xml:space="preserve"> </w:t>
      </w:r>
      <w:r w:rsidRPr="002773D4">
        <w:rPr>
          <w:rFonts w:ascii="Times New Roman" w:hAnsi="Times New Roman"/>
        </w:rPr>
        <w:t>disease</w:t>
      </w:r>
      <w:r w:rsidRPr="002773D4">
        <w:rPr>
          <w:rFonts w:ascii="Times New Roman" w:hAnsi="Times New Roman"/>
          <w:spacing w:val="-13"/>
        </w:rPr>
        <w:t xml:space="preserve"> </w:t>
      </w:r>
      <w:r w:rsidRPr="002773D4">
        <w:rPr>
          <w:rFonts w:ascii="Times New Roman" w:hAnsi="Times New Roman"/>
        </w:rPr>
        <w:t>may</w:t>
      </w:r>
      <w:r w:rsidRPr="002773D4">
        <w:rPr>
          <w:rFonts w:ascii="Times New Roman" w:hAnsi="Times New Roman"/>
          <w:spacing w:val="-15"/>
        </w:rPr>
        <w:t xml:space="preserve"> </w:t>
      </w:r>
      <w:r w:rsidRPr="002773D4">
        <w:rPr>
          <w:rFonts w:ascii="Times New Roman" w:hAnsi="Times New Roman"/>
        </w:rPr>
        <w:t>not</w:t>
      </w:r>
      <w:r w:rsidRPr="002773D4">
        <w:rPr>
          <w:rFonts w:ascii="Times New Roman" w:hAnsi="Times New Roman"/>
          <w:spacing w:val="-12"/>
        </w:rPr>
        <w:t xml:space="preserve"> </w:t>
      </w:r>
      <w:r w:rsidRPr="002773D4">
        <w:rPr>
          <w:rFonts w:ascii="Times New Roman" w:hAnsi="Times New Roman"/>
        </w:rPr>
        <w:t>be</w:t>
      </w:r>
      <w:r w:rsidRPr="002773D4">
        <w:rPr>
          <w:rFonts w:ascii="Times New Roman" w:hAnsi="Times New Roman"/>
          <w:spacing w:val="-13"/>
        </w:rPr>
        <w:t xml:space="preserve"> </w:t>
      </w:r>
      <w:r w:rsidRPr="002773D4">
        <w:rPr>
          <w:rFonts w:ascii="Times New Roman" w:hAnsi="Times New Roman"/>
        </w:rPr>
        <w:t>immediately</w:t>
      </w:r>
      <w:r w:rsidRPr="002773D4">
        <w:rPr>
          <w:rFonts w:ascii="Times New Roman" w:hAnsi="Times New Roman"/>
          <w:spacing w:val="-14"/>
        </w:rPr>
        <w:t xml:space="preserve"> </w:t>
      </w:r>
      <w:r w:rsidRPr="002773D4">
        <w:rPr>
          <w:rFonts w:ascii="Times New Roman" w:hAnsi="Times New Roman"/>
        </w:rPr>
        <w:t>apparent.</w:t>
      </w:r>
      <w:r w:rsidRPr="002773D4">
        <w:rPr>
          <w:rFonts w:ascii="Times New Roman" w:hAnsi="Times New Roman"/>
          <w:spacing w:val="-12"/>
        </w:rPr>
        <w:t xml:space="preserve"> </w:t>
      </w:r>
      <w:r w:rsidRPr="002773D4">
        <w:rPr>
          <w:rFonts w:ascii="Times New Roman" w:hAnsi="Times New Roman"/>
        </w:rPr>
        <w:t>A</w:t>
      </w:r>
      <w:r w:rsidRPr="002773D4">
        <w:rPr>
          <w:rFonts w:ascii="Times New Roman" w:hAnsi="Times New Roman"/>
          <w:spacing w:val="-13"/>
        </w:rPr>
        <w:t xml:space="preserve"> </w:t>
      </w:r>
      <w:r w:rsidRPr="002773D4">
        <w:rPr>
          <w:rFonts w:ascii="Times New Roman" w:hAnsi="Times New Roman"/>
        </w:rPr>
        <w:t>medical</w:t>
      </w:r>
      <w:r w:rsidRPr="002773D4">
        <w:rPr>
          <w:rFonts w:ascii="Times New Roman" w:hAnsi="Times New Roman"/>
          <w:spacing w:val="-12"/>
        </w:rPr>
        <w:t xml:space="preserve"> </w:t>
      </w:r>
      <w:r w:rsidRPr="002773D4">
        <w:rPr>
          <w:rFonts w:ascii="Times New Roman" w:hAnsi="Times New Roman"/>
        </w:rPr>
        <w:t>examination</w:t>
      </w:r>
      <w:r w:rsidRPr="002773D4">
        <w:rPr>
          <w:rFonts w:ascii="Times New Roman" w:hAnsi="Times New Roman"/>
          <w:spacing w:val="-12"/>
        </w:rPr>
        <w:t xml:space="preserve"> </w:t>
      </w:r>
      <w:r w:rsidRPr="002773D4">
        <w:rPr>
          <w:rFonts w:ascii="Times New Roman" w:hAnsi="Times New Roman"/>
        </w:rPr>
        <w:t>can</w:t>
      </w:r>
      <w:r w:rsidRPr="002773D4">
        <w:rPr>
          <w:rFonts w:ascii="Times New Roman" w:hAnsi="Times New Roman"/>
          <w:spacing w:val="-12"/>
        </w:rPr>
        <w:t xml:space="preserve"> </w:t>
      </w:r>
      <w:r w:rsidRPr="002773D4">
        <w:rPr>
          <w:rFonts w:ascii="Times New Roman" w:hAnsi="Times New Roman"/>
        </w:rPr>
        <w:t>provide</w:t>
      </w:r>
      <w:r w:rsidRPr="002773D4">
        <w:rPr>
          <w:rFonts w:ascii="Times New Roman" w:hAnsi="Times New Roman"/>
          <w:spacing w:val="-13"/>
        </w:rPr>
        <w:t xml:space="preserve"> </w:t>
      </w:r>
      <w:r w:rsidRPr="002773D4">
        <w:rPr>
          <w:rFonts w:ascii="Times New Roman" w:hAnsi="Times New Roman"/>
        </w:rPr>
        <w:t>necessary treatment and collect important evidence. It is recommended that a physical exam be conducted within 72 hours of the violence. Submitting to a physical exam does not mean that</w:t>
      </w:r>
      <w:r w:rsidRPr="002773D4">
        <w:rPr>
          <w:rFonts w:ascii="Times New Roman" w:hAnsi="Times New Roman"/>
          <w:spacing w:val="-4"/>
        </w:rPr>
        <w:t xml:space="preserve"> </w:t>
      </w:r>
      <w:r w:rsidRPr="002773D4">
        <w:rPr>
          <w:rFonts w:ascii="Times New Roman" w:hAnsi="Times New Roman"/>
        </w:rPr>
        <w:t>a</w:t>
      </w:r>
      <w:r w:rsidRPr="002773D4">
        <w:rPr>
          <w:rFonts w:ascii="Times New Roman" w:hAnsi="Times New Roman"/>
          <w:spacing w:val="-6"/>
        </w:rPr>
        <w:t xml:space="preserve"> </w:t>
      </w:r>
      <w:r w:rsidRPr="002773D4">
        <w:rPr>
          <w:rFonts w:ascii="Times New Roman" w:hAnsi="Times New Roman"/>
        </w:rPr>
        <w:t>victim</w:t>
      </w:r>
      <w:r w:rsidRPr="002773D4">
        <w:rPr>
          <w:rFonts w:ascii="Times New Roman" w:hAnsi="Times New Roman"/>
          <w:spacing w:val="-4"/>
        </w:rPr>
        <w:t xml:space="preserve"> </w:t>
      </w:r>
      <w:r w:rsidRPr="002773D4">
        <w:rPr>
          <w:rFonts w:ascii="Times New Roman" w:hAnsi="Times New Roman"/>
        </w:rPr>
        <w:t>is</w:t>
      </w:r>
      <w:r w:rsidRPr="002773D4">
        <w:rPr>
          <w:rFonts w:ascii="Times New Roman" w:hAnsi="Times New Roman"/>
          <w:spacing w:val="-5"/>
        </w:rPr>
        <w:t xml:space="preserve"> </w:t>
      </w:r>
      <w:r w:rsidRPr="002773D4">
        <w:rPr>
          <w:rFonts w:ascii="Times New Roman" w:hAnsi="Times New Roman"/>
        </w:rPr>
        <w:t>required</w:t>
      </w:r>
      <w:r w:rsidRPr="002773D4">
        <w:rPr>
          <w:rFonts w:ascii="Times New Roman" w:hAnsi="Times New Roman"/>
          <w:spacing w:val="-2"/>
        </w:rPr>
        <w:t xml:space="preserve"> </w:t>
      </w:r>
      <w:r w:rsidRPr="002773D4">
        <w:rPr>
          <w:rFonts w:ascii="Times New Roman" w:hAnsi="Times New Roman"/>
        </w:rPr>
        <w:t>to</w:t>
      </w:r>
      <w:r w:rsidRPr="002773D4">
        <w:rPr>
          <w:rFonts w:ascii="Times New Roman" w:hAnsi="Times New Roman"/>
          <w:spacing w:val="-5"/>
        </w:rPr>
        <w:t xml:space="preserve"> </w:t>
      </w:r>
      <w:r w:rsidRPr="002773D4">
        <w:rPr>
          <w:rFonts w:ascii="Times New Roman" w:hAnsi="Times New Roman"/>
        </w:rPr>
        <w:t>press</w:t>
      </w:r>
      <w:r w:rsidRPr="002773D4">
        <w:rPr>
          <w:rFonts w:ascii="Times New Roman" w:hAnsi="Times New Roman"/>
          <w:spacing w:val="-2"/>
        </w:rPr>
        <w:t xml:space="preserve"> </w:t>
      </w:r>
      <w:r w:rsidRPr="002773D4">
        <w:rPr>
          <w:rFonts w:ascii="Times New Roman" w:hAnsi="Times New Roman"/>
        </w:rPr>
        <w:t>charges.</w:t>
      </w:r>
      <w:r w:rsidRPr="002773D4">
        <w:rPr>
          <w:rFonts w:ascii="Times New Roman" w:hAnsi="Times New Roman"/>
          <w:spacing w:val="-5"/>
        </w:rPr>
        <w:t xml:space="preserve"> </w:t>
      </w:r>
      <w:r w:rsidRPr="002773D4">
        <w:rPr>
          <w:rFonts w:ascii="Times New Roman" w:hAnsi="Times New Roman"/>
        </w:rPr>
        <w:t>This</w:t>
      </w:r>
      <w:r w:rsidRPr="002773D4">
        <w:rPr>
          <w:rFonts w:ascii="Times New Roman" w:hAnsi="Times New Roman"/>
          <w:spacing w:val="-2"/>
        </w:rPr>
        <w:t xml:space="preserve"> </w:t>
      </w:r>
      <w:r w:rsidRPr="002773D4">
        <w:rPr>
          <w:rFonts w:ascii="Times New Roman" w:hAnsi="Times New Roman"/>
        </w:rPr>
        <w:t>action</w:t>
      </w:r>
      <w:r w:rsidRPr="002773D4">
        <w:rPr>
          <w:rFonts w:ascii="Times New Roman" w:hAnsi="Times New Roman"/>
          <w:spacing w:val="-5"/>
        </w:rPr>
        <w:t xml:space="preserve"> </w:t>
      </w:r>
      <w:r w:rsidRPr="002773D4">
        <w:rPr>
          <w:rFonts w:ascii="Times New Roman" w:hAnsi="Times New Roman"/>
        </w:rPr>
        <w:t>merely</w:t>
      </w:r>
      <w:r w:rsidRPr="002773D4">
        <w:rPr>
          <w:rFonts w:ascii="Times New Roman" w:hAnsi="Times New Roman"/>
          <w:spacing w:val="-10"/>
        </w:rPr>
        <w:t xml:space="preserve"> </w:t>
      </w:r>
      <w:r w:rsidRPr="002773D4">
        <w:rPr>
          <w:rFonts w:ascii="Times New Roman" w:hAnsi="Times New Roman"/>
        </w:rPr>
        <w:t>preserves</w:t>
      </w:r>
      <w:r w:rsidRPr="002773D4">
        <w:rPr>
          <w:rFonts w:ascii="Times New Roman" w:hAnsi="Times New Roman"/>
          <w:spacing w:val="-5"/>
        </w:rPr>
        <w:t xml:space="preserve"> </w:t>
      </w:r>
      <w:r w:rsidRPr="002773D4">
        <w:rPr>
          <w:rFonts w:ascii="Times New Roman" w:hAnsi="Times New Roman"/>
        </w:rPr>
        <w:t>the</w:t>
      </w:r>
      <w:r w:rsidRPr="002773D4">
        <w:rPr>
          <w:rFonts w:ascii="Times New Roman" w:hAnsi="Times New Roman"/>
          <w:spacing w:val="-3"/>
        </w:rPr>
        <w:t xml:space="preserve"> </w:t>
      </w:r>
      <w:r w:rsidRPr="002773D4">
        <w:rPr>
          <w:rFonts w:ascii="Times New Roman" w:hAnsi="Times New Roman"/>
        </w:rPr>
        <w:t>option</w:t>
      </w:r>
      <w:r w:rsidRPr="002773D4">
        <w:rPr>
          <w:rFonts w:ascii="Times New Roman" w:hAnsi="Times New Roman"/>
          <w:spacing w:val="-5"/>
        </w:rPr>
        <w:t xml:space="preserve"> </w:t>
      </w:r>
      <w:r w:rsidRPr="002773D4">
        <w:rPr>
          <w:rFonts w:ascii="Times New Roman" w:hAnsi="Times New Roman"/>
        </w:rPr>
        <w:t>to</w:t>
      </w:r>
      <w:r w:rsidRPr="002773D4">
        <w:rPr>
          <w:rFonts w:ascii="Times New Roman" w:hAnsi="Times New Roman"/>
          <w:spacing w:val="-5"/>
        </w:rPr>
        <w:t xml:space="preserve"> </w:t>
      </w:r>
      <w:r w:rsidRPr="002773D4">
        <w:rPr>
          <w:rFonts w:ascii="Times New Roman" w:hAnsi="Times New Roman"/>
        </w:rPr>
        <w:t>do</w:t>
      </w:r>
      <w:r w:rsidRPr="002773D4">
        <w:rPr>
          <w:rFonts w:ascii="Times New Roman" w:hAnsi="Times New Roman"/>
          <w:spacing w:val="-5"/>
        </w:rPr>
        <w:t xml:space="preserve"> </w:t>
      </w:r>
      <w:r w:rsidRPr="002773D4">
        <w:rPr>
          <w:rFonts w:ascii="Times New Roman" w:hAnsi="Times New Roman"/>
        </w:rPr>
        <w:t>so. Designated College personnel can assist in providing transportation to the hospital.</w:t>
      </w:r>
    </w:p>
    <w:p w14:paraId="1CA8739A" w14:textId="77777777" w:rsidR="002422D6" w:rsidRPr="002773D4" w:rsidRDefault="002422D6" w:rsidP="00E03440">
      <w:pPr>
        <w:pStyle w:val="ListParagraph"/>
        <w:widowControl w:val="0"/>
        <w:tabs>
          <w:tab w:val="left" w:pos="720"/>
        </w:tabs>
        <w:autoSpaceDE w:val="0"/>
        <w:autoSpaceDN w:val="0"/>
        <w:spacing w:after="0" w:line="240" w:lineRule="auto"/>
        <w:ind w:right="-30"/>
        <w:contextualSpacing w:val="0"/>
        <w:jc w:val="both"/>
        <w:rPr>
          <w:rFonts w:ascii="Times New Roman" w:hAnsi="Times New Roman"/>
        </w:rPr>
      </w:pPr>
    </w:p>
    <w:p w14:paraId="05678F06" w14:textId="77777777" w:rsidR="002422D6" w:rsidRPr="002773D4" w:rsidRDefault="002422D6" w:rsidP="00E03440">
      <w:pPr>
        <w:pStyle w:val="ListParagraph"/>
        <w:widowControl w:val="0"/>
        <w:numPr>
          <w:ilvl w:val="1"/>
          <w:numId w:val="24"/>
        </w:numPr>
        <w:tabs>
          <w:tab w:val="left" w:pos="720"/>
        </w:tabs>
        <w:autoSpaceDE w:val="0"/>
        <w:autoSpaceDN w:val="0"/>
        <w:spacing w:after="0" w:line="240" w:lineRule="auto"/>
        <w:ind w:left="720" w:right="-30"/>
        <w:contextualSpacing w:val="0"/>
        <w:jc w:val="both"/>
        <w:rPr>
          <w:rFonts w:ascii="Times New Roman" w:hAnsi="Times New Roman"/>
        </w:rPr>
      </w:pPr>
      <w:r w:rsidRPr="002773D4">
        <w:rPr>
          <w:rFonts w:ascii="Times New Roman" w:hAnsi="Times New Roman"/>
          <w:b/>
        </w:rPr>
        <w:t xml:space="preserve">Preserve Evidence - </w:t>
      </w:r>
      <w:r w:rsidRPr="002773D4">
        <w:rPr>
          <w:rFonts w:ascii="Times New Roman" w:hAnsi="Times New Roman"/>
        </w:rPr>
        <w:t>It is important to preserve all physical evidence following an act of sexual violence.</w:t>
      </w:r>
      <w:r w:rsidRPr="002773D4">
        <w:rPr>
          <w:rFonts w:ascii="Times New Roman" w:hAnsi="Times New Roman"/>
          <w:spacing w:val="40"/>
        </w:rPr>
        <w:t xml:space="preserve"> </w:t>
      </w:r>
      <w:r w:rsidRPr="002773D4">
        <w:rPr>
          <w:rFonts w:ascii="Times New Roman" w:hAnsi="Times New Roman"/>
        </w:rPr>
        <w:t>Physical evidence may</w:t>
      </w:r>
      <w:r w:rsidRPr="002773D4">
        <w:rPr>
          <w:rFonts w:ascii="Times New Roman" w:hAnsi="Times New Roman"/>
          <w:spacing w:val="-2"/>
        </w:rPr>
        <w:t xml:space="preserve"> </w:t>
      </w:r>
      <w:r w:rsidRPr="002773D4">
        <w:rPr>
          <w:rFonts w:ascii="Times New Roman" w:hAnsi="Times New Roman"/>
        </w:rPr>
        <w:t>be necessary</w:t>
      </w:r>
      <w:r w:rsidRPr="002773D4">
        <w:rPr>
          <w:rFonts w:ascii="Times New Roman" w:hAnsi="Times New Roman"/>
          <w:spacing w:val="-2"/>
        </w:rPr>
        <w:t xml:space="preserve"> </w:t>
      </w:r>
      <w:r w:rsidRPr="002773D4">
        <w:rPr>
          <w:rFonts w:ascii="Times New Roman" w:hAnsi="Times New Roman"/>
        </w:rPr>
        <w:t>in the event criminal prosecution is pursued.</w:t>
      </w:r>
      <w:r w:rsidRPr="002773D4">
        <w:rPr>
          <w:rFonts w:ascii="Times New Roman" w:hAnsi="Times New Roman"/>
          <w:spacing w:val="40"/>
        </w:rPr>
        <w:t xml:space="preserve"> </w:t>
      </w:r>
      <w:r w:rsidRPr="002773D4">
        <w:rPr>
          <w:rFonts w:ascii="Times New Roman" w:hAnsi="Times New Roman"/>
        </w:rPr>
        <w:t>If</w:t>
      </w:r>
      <w:r w:rsidRPr="002773D4">
        <w:rPr>
          <w:rFonts w:ascii="Times New Roman" w:hAnsi="Times New Roman"/>
          <w:spacing w:val="-6"/>
        </w:rPr>
        <w:t xml:space="preserve"> </w:t>
      </w:r>
      <w:r w:rsidRPr="002773D4">
        <w:rPr>
          <w:rFonts w:ascii="Times New Roman" w:hAnsi="Times New Roman"/>
        </w:rPr>
        <w:t>possible,</w:t>
      </w:r>
      <w:r w:rsidRPr="002773D4">
        <w:rPr>
          <w:rFonts w:ascii="Times New Roman" w:hAnsi="Times New Roman"/>
          <w:spacing w:val="-7"/>
        </w:rPr>
        <w:t xml:space="preserve"> </w:t>
      </w:r>
      <w:r w:rsidRPr="002773D4">
        <w:rPr>
          <w:rFonts w:ascii="Times New Roman" w:hAnsi="Times New Roman"/>
        </w:rPr>
        <w:t>a</w:t>
      </w:r>
      <w:r w:rsidRPr="002773D4">
        <w:rPr>
          <w:rFonts w:ascii="Times New Roman" w:hAnsi="Times New Roman"/>
          <w:spacing w:val="-6"/>
        </w:rPr>
        <w:t xml:space="preserve"> </w:t>
      </w:r>
      <w:r w:rsidRPr="002773D4">
        <w:rPr>
          <w:rFonts w:ascii="Times New Roman" w:hAnsi="Times New Roman"/>
        </w:rPr>
        <w:t>victim</w:t>
      </w:r>
      <w:r w:rsidRPr="002773D4">
        <w:rPr>
          <w:rFonts w:ascii="Times New Roman" w:hAnsi="Times New Roman"/>
          <w:spacing w:val="-7"/>
        </w:rPr>
        <w:t xml:space="preserve"> </w:t>
      </w:r>
      <w:r w:rsidRPr="002773D4">
        <w:rPr>
          <w:rFonts w:ascii="Times New Roman" w:hAnsi="Times New Roman"/>
        </w:rPr>
        <w:t>should</w:t>
      </w:r>
      <w:r w:rsidRPr="002773D4">
        <w:rPr>
          <w:rFonts w:ascii="Times New Roman" w:hAnsi="Times New Roman"/>
          <w:spacing w:val="-7"/>
        </w:rPr>
        <w:t xml:space="preserve"> </w:t>
      </w:r>
      <w:r w:rsidRPr="002773D4">
        <w:rPr>
          <w:rFonts w:ascii="Times New Roman" w:hAnsi="Times New Roman"/>
        </w:rPr>
        <w:t>be</w:t>
      </w:r>
      <w:r w:rsidRPr="002773D4">
        <w:rPr>
          <w:rFonts w:ascii="Times New Roman" w:hAnsi="Times New Roman"/>
          <w:spacing w:val="-6"/>
        </w:rPr>
        <w:t xml:space="preserve"> </w:t>
      </w:r>
      <w:r w:rsidRPr="002773D4">
        <w:rPr>
          <w:rFonts w:ascii="Times New Roman" w:hAnsi="Times New Roman"/>
        </w:rPr>
        <w:t>advised</w:t>
      </w:r>
      <w:r w:rsidRPr="002773D4">
        <w:rPr>
          <w:rFonts w:ascii="Times New Roman" w:hAnsi="Times New Roman"/>
          <w:spacing w:val="-7"/>
        </w:rPr>
        <w:t xml:space="preserve"> </w:t>
      </w:r>
      <w:r w:rsidRPr="002773D4">
        <w:rPr>
          <w:rFonts w:ascii="Times New Roman" w:hAnsi="Times New Roman"/>
        </w:rPr>
        <w:t>not</w:t>
      </w:r>
      <w:r w:rsidRPr="002773D4">
        <w:rPr>
          <w:rFonts w:ascii="Times New Roman" w:hAnsi="Times New Roman"/>
          <w:spacing w:val="-7"/>
        </w:rPr>
        <w:t xml:space="preserve"> </w:t>
      </w:r>
      <w:r w:rsidRPr="002773D4">
        <w:rPr>
          <w:rFonts w:ascii="Times New Roman" w:hAnsi="Times New Roman"/>
        </w:rPr>
        <w:t>to</w:t>
      </w:r>
      <w:r w:rsidRPr="002773D4">
        <w:rPr>
          <w:rFonts w:ascii="Times New Roman" w:hAnsi="Times New Roman"/>
          <w:spacing w:val="-7"/>
        </w:rPr>
        <w:t xml:space="preserve"> </w:t>
      </w:r>
      <w:r w:rsidRPr="002773D4">
        <w:rPr>
          <w:rFonts w:ascii="Times New Roman" w:hAnsi="Times New Roman"/>
        </w:rPr>
        <w:t>wash,</w:t>
      </w:r>
      <w:r w:rsidRPr="002773D4">
        <w:rPr>
          <w:rFonts w:ascii="Times New Roman" w:hAnsi="Times New Roman"/>
          <w:spacing w:val="-5"/>
        </w:rPr>
        <w:t xml:space="preserve"> </w:t>
      </w:r>
      <w:r w:rsidRPr="002773D4">
        <w:rPr>
          <w:rFonts w:ascii="Times New Roman" w:hAnsi="Times New Roman"/>
        </w:rPr>
        <w:t>eat,</w:t>
      </w:r>
      <w:r w:rsidRPr="002773D4">
        <w:rPr>
          <w:rFonts w:ascii="Times New Roman" w:hAnsi="Times New Roman"/>
          <w:spacing w:val="-5"/>
        </w:rPr>
        <w:t xml:space="preserve"> </w:t>
      </w:r>
      <w:r w:rsidRPr="002773D4">
        <w:rPr>
          <w:rFonts w:ascii="Times New Roman" w:hAnsi="Times New Roman"/>
        </w:rPr>
        <w:t>drink,</w:t>
      </w:r>
      <w:r w:rsidRPr="002773D4">
        <w:rPr>
          <w:rFonts w:ascii="Times New Roman" w:hAnsi="Times New Roman"/>
          <w:spacing w:val="-7"/>
        </w:rPr>
        <w:t xml:space="preserve"> </w:t>
      </w:r>
      <w:r w:rsidRPr="002773D4">
        <w:rPr>
          <w:rFonts w:ascii="Times New Roman" w:hAnsi="Times New Roman"/>
        </w:rPr>
        <w:t>douche,</w:t>
      </w:r>
      <w:r w:rsidRPr="002773D4">
        <w:rPr>
          <w:rFonts w:ascii="Times New Roman" w:hAnsi="Times New Roman"/>
          <w:spacing w:val="-5"/>
        </w:rPr>
        <w:t xml:space="preserve"> </w:t>
      </w:r>
      <w:r w:rsidRPr="002773D4">
        <w:rPr>
          <w:rFonts w:ascii="Times New Roman" w:hAnsi="Times New Roman"/>
        </w:rPr>
        <w:t>clean,</w:t>
      </w:r>
      <w:r w:rsidRPr="002773D4">
        <w:rPr>
          <w:rFonts w:ascii="Times New Roman" w:hAnsi="Times New Roman"/>
          <w:spacing w:val="-5"/>
        </w:rPr>
        <w:t xml:space="preserve"> </w:t>
      </w:r>
      <w:r w:rsidRPr="002773D4">
        <w:rPr>
          <w:rFonts w:ascii="Times New Roman" w:hAnsi="Times New Roman"/>
        </w:rPr>
        <w:t>use the bathroom, or change clothes. If clothes are changed, all clothes that were worn at the time of the incident should not be cleaned and should be placed into an unused or a clean paper bag.</w:t>
      </w:r>
    </w:p>
    <w:p w14:paraId="70E695DE" w14:textId="77777777" w:rsidR="002422D6" w:rsidRPr="002773D4" w:rsidRDefault="002422D6" w:rsidP="00E03440">
      <w:pPr>
        <w:pStyle w:val="BodyText"/>
        <w:tabs>
          <w:tab w:val="left" w:pos="720"/>
        </w:tabs>
        <w:ind w:left="720" w:right="-30"/>
        <w:rPr>
          <w:sz w:val="22"/>
          <w:szCs w:val="22"/>
        </w:rPr>
      </w:pPr>
    </w:p>
    <w:p w14:paraId="59106ACB" w14:textId="3BACE572" w:rsidR="002422D6" w:rsidRPr="002773D4" w:rsidRDefault="002422D6" w:rsidP="00E03440">
      <w:pPr>
        <w:pStyle w:val="ListParagraph"/>
        <w:widowControl w:val="0"/>
        <w:numPr>
          <w:ilvl w:val="1"/>
          <w:numId w:val="24"/>
        </w:numPr>
        <w:tabs>
          <w:tab w:val="left" w:pos="720"/>
        </w:tabs>
        <w:autoSpaceDE w:val="0"/>
        <w:autoSpaceDN w:val="0"/>
        <w:spacing w:after="240" w:line="240" w:lineRule="auto"/>
        <w:ind w:left="720" w:right="-30"/>
        <w:contextualSpacing w:val="0"/>
        <w:jc w:val="both"/>
        <w:rPr>
          <w:rFonts w:ascii="Times New Roman" w:hAnsi="Times New Roman"/>
        </w:rPr>
      </w:pPr>
      <w:r w:rsidRPr="002773D4">
        <w:rPr>
          <w:rFonts w:ascii="Times New Roman" w:hAnsi="Times New Roman"/>
          <w:b/>
        </w:rPr>
        <w:t xml:space="preserve">Health and Support Services </w:t>
      </w:r>
      <w:r w:rsidRPr="002773D4">
        <w:rPr>
          <w:rFonts w:ascii="Times New Roman" w:hAnsi="Times New Roman"/>
        </w:rPr>
        <w:t>- Various health and support services are available on and off</w:t>
      </w:r>
      <w:r w:rsidRPr="002773D4">
        <w:rPr>
          <w:rFonts w:ascii="Times New Roman" w:hAnsi="Times New Roman"/>
          <w:spacing w:val="40"/>
        </w:rPr>
        <w:t xml:space="preserve"> </w:t>
      </w:r>
      <w:r w:rsidRPr="002773D4">
        <w:rPr>
          <w:rFonts w:ascii="Times New Roman" w:hAnsi="Times New Roman"/>
        </w:rPr>
        <w:t>campus</w:t>
      </w:r>
      <w:r w:rsidRPr="002773D4">
        <w:rPr>
          <w:rFonts w:ascii="Times New Roman" w:hAnsi="Times New Roman"/>
          <w:spacing w:val="40"/>
        </w:rPr>
        <w:t xml:space="preserve"> </w:t>
      </w:r>
      <w:r w:rsidRPr="002773D4">
        <w:rPr>
          <w:rFonts w:ascii="Times New Roman" w:hAnsi="Times New Roman"/>
        </w:rPr>
        <w:t>for</w:t>
      </w:r>
      <w:r w:rsidRPr="002773D4">
        <w:rPr>
          <w:rFonts w:ascii="Times New Roman" w:hAnsi="Times New Roman"/>
          <w:spacing w:val="40"/>
        </w:rPr>
        <w:t xml:space="preserve"> </w:t>
      </w:r>
      <w:r w:rsidRPr="002773D4">
        <w:rPr>
          <w:rFonts w:ascii="Times New Roman" w:hAnsi="Times New Roman"/>
        </w:rPr>
        <w:t>students</w:t>
      </w:r>
      <w:r w:rsidRPr="002773D4">
        <w:rPr>
          <w:rFonts w:ascii="Times New Roman" w:hAnsi="Times New Roman"/>
          <w:spacing w:val="40"/>
        </w:rPr>
        <w:t xml:space="preserve"> </w:t>
      </w:r>
      <w:r w:rsidRPr="002773D4">
        <w:rPr>
          <w:rFonts w:ascii="Times New Roman" w:hAnsi="Times New Roman"/>
        </w:rPr>
        <w:t>and</w:t>
      </w:r>
      <w:r w:rsidRPr="002773D4">
        <w:rPr>
          <w:rFonts w:ascii="Times New Roman" w:hAnsi="Times New Roman"/>
          <w:spacing w:val="40"/>
        </w:rPr>
        <w:t xml:space="preserve"> </w:t>
      </w:r>
      <w:r w:rsidRPr="002773D4">
        <w:rPr>
          <w:rFonts w:ascii="Times New Roman" w:hAnsi="Times New Roman"/>
        </w:rPr>
        <w:t>employees</w:t>
      </w:r>
      <w:r w:rsidRPr="002773D4">
        <w:rPr>
          <w:rFonts w:ascii="Times New Roman" w:hAnsi="Times New Roman"/>
          <w:spacing w:val="40"/>
        </w:rPr>
        <w:t xml:space="preserve"> </w:t>
      </w:r>
      <w:r w:rsidRPr="002773D4">
        <w:rPr>
          <w:rFonts w:ascii="Times New Roman" w:hAnsi="Times New Roman"/>
        </w:rPr>
        <w:t>who</w:t>
      </w:r>
      <w:r w:rsidRPr="002773D4">
        <w:rPr>
          <w:rFonts w:ascii="Times New Roman" w:hAnsi="Times New Roman"/>
          <w:spacing w:val="40"/>
        </w:rPr>
        <w:t xml:space="preserve"> </w:t>
      </w:r>
      <w:r w:rsidRPr="002773D4">
        <w:rPr>
          <w:rFonts w:ascii="Times New Roman" w:hAnsi="Times New Roman"/>
        </w:rPr>
        <w:t>have</w:t>
      </w:r>
      <w:r w:rsidRPr="002773D4">
        <w:rPr>
          <w:rFonts w:ascii="Times New Roman" w:hAnsi="Times New Roman"/>
          <w:spacing w:val="40"/>
        </w:rPr>
        <w:t xml:space="preserve"> </w:t>
      </w:r>
      <w:r w:rsidRPr="002773D4">
        <w:rPr>
          <w:rFonts w:ascii="Times New Roman" w:hAnsi="Times New Roman"/>
        </w:rPr>
        <w:t>experienced</w:t>
      </w:r>
      <w:r w:rsidRPr="002773D4">
        <w:rPr>
          <w:rFonts w:ascii="Times New Roman" w:hAnsi="Times New Roman"/>
          <w:spacing w:val="40"/>
        </w:rPr>
        <w:t xml:space="preserve"> </w:t>
      </w:r>
      <w:r w:rsidRPr="002773D4">
        <w:rPr>
          <w:rFonts w:ascii="Times New Roman" w:hAnsi="Times New Roman"/>
        </w:rPr>
        <w:t>sexual</w:t>
      </w:r>
      <w:r w:rsidRPr="002773D4">
        <w:rPr>
          <w:rFonts w:ascii="Times New Roman" w:hAnsi="Times New Roman"/>
          <w:spacing w:val="40"/>
        </w:rPr>
        <w:t xml:space="preserve"> </w:t>
      </w:r>
      <w:r w:rsidRPr="002773D4">
        <w:rPr>
          <w:rFonts w:ascii="Times New Roman" w:hAnsi="Times New Roman"/>
        </w:rPr>
        <w:t>violence.</w:t>
      </w:r>
      <w:r w:rsidRPr="002773D4">
        <w:rPr>
          <w:rFonts w:ascii="Times New Roman" w:hAnsi="Times New Roman"/>
          <w:spacing w:val="40"/>
        </w:rPr>
        <w:t xml:space="preserve">  </w:t>
      </w:r>
      <w:r w:rsidRPr="002773D4">
        <w:rPr>
          <w:rFonts w:ascii="Times New Roman" w:hAnsi="Times New Roman"/>
        </w:rPr>
        <w:t>For information about</w:t>
      </w:r>
      <w:r w:rsidRPr="002773D4">
        <w:rPr>
          <w:rFonts w:ascii="Times New Roman" w:hAnsi="Times New Roman"/>
          <w:spacing w:val="40"/>
        </w:rPr>
        <w:t xml:space="preserve"> </w:t>
      </w:r>
      <w:r w:rsidRPr="002773D4">
        <w:rPr>
          <w:rFonts w:ascii="Times New Roman" w:hAnsi="Times New Roman"/>
        </w:rPr>
        <w:t>such</w:t>
      </w:r>
      <w:r w:rsidRPr="002773D4">
        <w:rPr>
          <w:rFonts w:ascii="Times New Roman" w:hAnsi="Times New Roman"/>
          <w:spacing w:val="40"/>
        </w:rPr>
        <w:t xml:space="preserve"> </w:t>
      </w:r>
      <w:r w:rsidRPr="002773D4">
        <w:rPr>
          <w:rFonts w:ascii="Times New Roman" w:hAnsi="Times New Roman"/>
        </w:rPr>
        <w:t>services,</w:t>
      </w:r>
      <w:r w:rsidRPr="002773D4">
        <w:rPr>
          <w:rFonts w:ascii="Times New Roman" w:hAnsi="Times New Roman"/>
          <w:spacing w:val="40"/>
        </w:rPr>
        <w:t xml:space="preserve"> </w:t>
      </w:r>
      <w:r w:rsidRPr="002773D4">
        <w:rPr>
          <w:rFonts w:ascii="Times New Roman" w:hAnsi="Times New Roman"/>
        </w:rPr>
        <w:t>including</w:t>
      </w:r>
      <w:r w:rsidRPr="002773D4">
        <w:rPr>
          <w:rFonts w:ascii="Times New Roman" w:hAnsi="Times New Roman"/>
          <w:spacing w:val="40"/>
        </w:rPr>
        <w:t xml:space="preserve"> </w:t>
      </w:r>
      <w:r w:rsidRPr="002773D4">
        <w:rPr>
          <w:rFonts w:ascii="Times New Roman" w:hAnsi="Times New Roman"/>
        </w:rPr>
        <w:t>counseling,</w:t>
      </w:r>
      <w:r w:rsidRPr="002773D4">
        <w:rPr>
          <w:rFonts w:ascii="Times New Roman" w:hAnsi="Times New Roman"/>
          <w:spacing w:val="40"/>
        </w:rPr>
        <w:t xml:space="preserve"> </w:t>
      </w:r>
      <w:r w:rsidRPr="002773D4">
        <w:rPr>
          <w:rFonts w:ascii="Times New Roman" w:hAnsi="Times New Roman"/>
        </w:rPr>
        <w:t>please</w:t>
      </w:r>
      <w:r w:rsidRPr="002773D4">
        <w:rPr>
          <w:rFonts w:ascii="Times New Roman" w:hAnsi="Times New Roman"/>
          <w:spacing w:val="40"/>
        </w:rPr>
        <w:t xml:space="preserve"> </w:t>
      </w:r>
      <w:r w:rsidRPr="002773D4">
        <w:rPr>
          <w:rFonts w:ascii="Times New Roman" w:hAnsi="Times New Roman"/>
        </w:rPr>
        <w:t>contact</w:t>
      </w:r>
      <w:r w:rsidRPr="002773D4">
        <w:rPr>
          <w:rFonts w:ascii="Times New Roman" w:hAnsi="Times New Roman"/>
          <w:spacing w:val="40"/>
        </w:rPr>
        <w:t xml:space="preserve"> </w:t>
      </w:r>
      <w:r w:rsidRPr="002773D4">
        <w:rPr>
          <w:rFonts w:ascii="Times New Roman" w:hAnsi="Times New Roman"/>
        </w:rPr>
        <w:t>the</w:t>
      </w:r>
      <w:r w:rsidRPr="002773D4">
        <w:rPr>
          <w:rFonts w:ascii="Times New Roman" w:hAnsi="Times New Roman"/>
          <w:spacing w:val="40"/>
        </w:rPr>
        <w:t xml:space="preserve"> </w:t>
      </w:r>
      <w:r w:rsidR="00426EEB">
        <w:rPr>
          <w:rFonts w:ascii="Times New Roman" w:hAnsi="Times New Roman"/>
        </w:rPr>
        <w:t>Equal Opportunity</w:t>
      </w:r>
      <w:r w:rsidRPr="002773D4">
        <w:rPr>
          <w:rFonts w:ascii="Times New Roman" w:hAnsi="Times New Roman"/>
        </w:rPr>
        <w:t xml:space="preserve"> Officer and/or Title IX Coordinator.</w:t>
      </w:r>
    </w:p>
    <w:p w14:paraId="15C1645F" w14:textId="03EE927C" w:rsidR="00FB10F4" w:rsidRPr="00B308FB" w:rsidRDefault="00FB10F4" w:rsidP="00D310FC">
      <w:pPr>
        <w:pStyle w:val="ListParagraph"/>
        <w:numPr>
          <w:ilvl w:val="0"/>
          <w:numId w:val="35"/>
        </w:numPr>
        <w:rPr>
          <w:rFonts w:ascii="Times New Roman" w:hAnsi="Times New Roman"/>
          <w:b/>
          <w:bCs/>
        </w:rPr>
      </w:pPr>
      <w:r w:rsidRPr="00B308FB">
        <w:rPr>
          <w:rFonts w:ascii="Times New Roman" w:hAnsi="Times New Roman"/>
          <w:b/>
          <w:bCs/>
        </w:rPr>
        <w:t>Rape Crisis Center Contact Information</w:t>
      </w:r>
      <w:r w:rsidR="00025A0E" w:rsidRPr="00B308FB">
        <w:rPr>
          <w:rStyle w:val="FootnoteReference"/>
          <w:rFonts w:ascii="Times New Roman" w:hAnsi="Times New Roman"/>
          <w:b/>
          <w:bCs/>
        </w:rPr>
        <w:footnoteReference w:id="7"/>
      </w:r>
    </w:p>
    <w:p w14:paraId="40B6023B" w14:textId="77777777" w:rsidR="002422D6" w:rsidRPr="002773D4" w:rsidRDefault="002422D6" w:rsidP="00576F14">
      <w:pPr>
        <w:pStyle w:val="BodyText"/>
        <w:ind w:right="-30"/>
        <w:jc w:val="both"/>
        <w:rPr>
          <w:sz w:val="22"/>
          <w:szCs w:val="22"/>
        </w:rPr>
      </w:pPr>
      <w:r w:rsidRPr="002773D4">
        <w:rPr>
          <w:sz w:val="22"/>
          <w:szCs w:val="22"/>
        </w:rPr>
        <w:t>The following is a list of Rape Crisis Centers in Massachusetts.</w:t>
      </w:r>
      <w:r w:rsidRPr="002773D4">
        <w:rPr>
          <w:spacing w:val="40"/>
          <w:sz w:val="22"/>
          <w:szCs w:val="22"/>
        </w:rPr>
        <w:t xml:space="preserve"> </w:t>
      </w:r>
      <w:r w:rsidRPr="002773D4">
        <w:rPr>
          <w:sz w:val="22"/>
          <w:szCs w:val="22"/>
        </w:rPr>
        <w:t xml:space="preserve">As the following contact information </w:t>
      </w:r>
      <w:r w:rsidRPr="002773D4">
        <w:rPr>
          <w:b/>
          <w:i/>
          <w:sz w:val="22"/>
          <w:szCs w:val="22"/>
          <w:u w:val="single"/>
        </w:rPr>
        <w:t>may be subject to change</w:t>
      </w:r>
      <w:r w:rsidRPr="002773D4">
        <w:rPr>
          <w:sz w:val="22"/>
          <w:szCs w:val="22"/>
        </w:rPr>
        <w:t xml:space="preserve">, current contact information on rape crisis centers in Massachusetts can be found at the Commonwealth’s Executive Office of Health and Human Services’ Website under “Consumer” information at </w:t>
      </w:r>
      <w:hyperlink r:id="rId20">
        <w:r w:rsidRPr="002773D4">
          <w:rPr>
            <w:sz w:val="22"/>
            <w:szCs w:val="22"/>
          </w:rPr>
          <w:t>http://www.mass.gov/eohhs/.</w:t>
        </w:r>
      </w:hyperlink>
    </w:p>
    <w:p w14:paraId="21806F05" w14:textId="77777777" w:rsidR="002422D6" w:rsidRPr="002773D4" w:rsidRDefault="002422D6" w:rsidP="007377E3">
      <w:pPr>
        <w:pStyle w:val="NoSpacing"/>
        <w:jc w:val="both"/>
        <w:rPr>
          <w:rFonts w:ascii="Times New Roman" w:hAnsi="Times New Roman"/>
          <w:b/>
        </w:rPr>
      </w:pPr>
    </w:p>
    <w:p w14:paraId="2917AE1B" w14:textId="77777777" w:rsidR="002422D6" w:rsidRPr="002773D4" w:rsidRDefault="002422D6" w:rsidP="007377E3">
      <w:pPr>
        <w:pStyle w:val="NoSpacing"/>
        <w:tabs>
          <w:tab w:val="left" w:pos="0"/>
        </w:tabs>
        <w:jc w:val="both"/>
        <w:rPr>
          <w:rFonts w:ascii="Times New Roman" w:hAnsi="Times New Roman"/>
        </w:rPr>
      </w:pPr>
      <w:r w:rsidRPr="002773D4">
        <w:rPr>
          <w:rFonts w:ascii="Times New Roman" w:hAnsi="Times New Roman"/>
        </w:rPr>
        <w:t xml:space="preserve">Rape Crisis Centers offer FREE services to survivors of sexual assault, including: </w:t>
      </w:r>
    </w:p>
    <w:p w14:paraId="0C7F1D4D" w14:textId="77777777" w:rsidR="002422D6" w:rsidRPr="002773D4" w:rsidRDefault="002422D6" w:rsidP="00E03440">
      <w:pPr>
        <w:pStyle w:val="NoSpacing"/>
        <w:numPr>
          <w:ilvl w:val="0"/>
          <w:numId w:val="5"/>
        </w:numPr>
        <w:tabs>
          <w:tab w:val="left" w:pos="720"/>
        </w:tabs>
        <w:jc w:val="both"/>
        <w:rPr>
          <w:rFonts w:ascii="Times New Roman" w:hAnsi="Times New Roman"/>
        </w:rPr>
      </w:pPr>
      <w:r w:rsidRPr="002773D4">
        <w:rPr>
          <w:rFonts w:ascii="Times New Roman" w:hAnsi="Times New Roman"/>
        </w:rPr>
        <w:t>24/7 hotline counseling, information, and referral;</w:t>
      </w:r>
    </w:p>
    <w:p w14:paraId="0393BE23" w14:textId="77777777" w:rsidR="002422D6" w:rsidRPr="002773D4" w:rsidRDefault="002422D6" w:rsidP="00E03440">
      <w:pPr>
        <w:pStyle w:val="NoSpacing"/>
        <w:numPr>
          <w:ilvl w:val="0"/>
          <w:numId w:val="5"/>
        </w:numPr>
        <w:tabs>
          <w:tab w:val="left" w:pos="720"/>
        </w:tabs>
        <w:jc w:val="both"/>
        <w:rPr>
          <w:rFonts w:ascii="Times New Roman" w:hAnsi="Times New Roman"/>
        </w:rPr>
      </w:pPr>
      <w:r w:rsidRPr="002773D4">
        <w:rPr>
          <w:rFonts w:ascii="Times New Roman" w:hAnsi="Times New Roman"/>
        </w:rPr>
        <w:t>Will go with survivors to hospitals and/or police stations 24/7;</w:t>
      </w:r>
    </w:p>
    <w:p w14:paraId="55F1E9CE" w14:textId="77777777" w:rsidR="002422D6" w:rsidRPr="002773D4" w:rsidRDefault="002422D6" w:rsidP="00E03440">
      <w:pPr>
        <w:pStyle w:val="NoSpacing"/>
        <w:numPr>
          <w:ilvl w:val="0"/>
          <w:numId w:val="5"/>
        </w:numPr>
        <w:tabs>
          <w:tab w:val="left" w:pos="720"/>
        </w:tabs>
        <w:jc w:val="both"/>
        <w:rPr>
          <w:rFonts w:ascii="Times New Roman" w:hAnsi="Times New Roman"/>
        </w:rPr>
      </w:pPr>
      <w:r w:rsidRPr="002773D4">
        <w:rPr>
          <w:rFonts w:ascii="Times New Roman" w:hAnsi="Times New Roman"/>
        </w:rPr>
        <w:t>Will go with a survivor to court;</w:t>
      </w:r>
    </w:p>
    <w:p w14:paraId="3CA35A4E" w14:textId="77777777" w:rsidR="002422D6" w:rsidRPr="002773D4" w:rsidRDefault="002422D6" w:rsidP="00E03440">
      <w:pPr>
        <w:pStyle w:val="NoSpacing"/>
        <w:numPr>
          <w:ilvl w:val="0"/>
          <w:numId w:val="5"/>
        </w:numPr>
        <w:tabs>
          <w:tab w:val="left" w:pos="720"/>
        </w:tabs>
        <w:jc w:val="both"/>
        <w:rPr>
          <w:rFonts w:ascii="Times New Roman" w:hAnsi="Times New Roman"/>
        </w:rPr>
      </w:pPr>
      <w:r w:rsidRPr="002773D4">
        <w:rPr>
          <w:rFonts w:ascii="Times New Roman" w:hAnsi="Times New Roman"/>
        </w:rPr>
        <w:t>Provide one-to-one counseling and support group counseling; and</w:t>
      </w:r>
    </w:p>
    <w:p w14:paraId="61CC2D56" w14:textId="77777777" w:rsidR="002422D6" w:rsidRPr="002773D4" w:rsidRDefault="002422D6" w:rsidP="00E03440">
      <w:pPr>
        <w:pStyle w:val="NoSpacing"/>
        <w:numPr>
          <w:ilvl w:val="0"/>
          <w:numId w:val="5"/>
        </w:numPr>
        <w:tabs>
          <w:tab w:val="left" w:pos="720"/>
        </w:tabs>
        <w:jc w:val="both"/>
        <w:rPr>
          <w:rFonts w:ascii="Times New Roman" w:hAnsi="Times New Roman"/>
        </w:rPr>
      </w:pPr>
      <w:r w:rsidRPr="002773D4">
        <w:rPr>
          <w:rFonts w:ascii="Times New Roman" w:hAnsi="Times New Roman"/>
        </w:rPr>
        <w:t>Provide primary prevention education; professional training; outreach.</w:t>
      </w:r>
    </w:p>
    <w:p w14:paraId="63BA1EDA" w14:textId="77777777" w:rsidR="002422D6" w:rsidRPr="002773D4" w:rsidRDefault="002422D6" w:rsidP="007377E3">
      <w:pPr>
        <w:outlineLvl w:val="3"/>
        <w:rPr>
          <w:b/>
          <w:sz w:val="22"/>
          <w:szCs w:val="22"/>
          <w:u w:val="single"/>
        </w:rPr>
      </w:pPr>
    </w:p>
    <w:p w14:paraId="763E8867" w14:textId="77777777" w:rsidR="002422D6" w:rsidRPr="002773D4" w:rsidRDefault="002422D6" w:rsidP="007377E3">
      <w:pPr>
        <w:outlineLvl w:val="3"/>
        <w:rPr>
          <w:b/>
          <w:bCs/>
          <w:sz w:val="22"/>
          <w:szCs w:val="22"/>
          <w:u w:val="single"/>
        </w:rPr>
      </w:pPr>
      <w:r w:rsidRPr="002773D4">
        <w:rPr>
          <w:b/>
          <w:bCs/>
          <w:sz w:val="22"/>
          <w:szCs w:val="22"/>
          <w:u w:val="single"/>
        </w:rPr>
        <w:t>Central Massachusetts</w:t>
      </w:r>
    </w:p>
    <w:p w14:paraId="5803D73F" w14:textId="77777777" w:rsidR="002422D6" w:rsidRPr="002773D4" w:rsidRDefault="002422D6" w:rsidP="007377E3">
      <w:pPr>
        <w:outlineLvl w:val="3"/>
        <w:rPr>
          <w:sz w:val="22"/>
          <w:szCs w:val="22"/>
        </w:rPr>
      </w:pPr>
      <w:r w:rsidRPr="002773D4">
        <w:rPr>
          <w:sz w:val="22"/>
          <w:szCs w:val="22"/>
        </w:rPr>
        <w:t>Rape Crisis Center of Central Mass., Worcester, 800-870-5905 Hotline, 888-887-7130 TTY</w:t>
      </w:r>
    </w:p>
    <w:p w14:paraId="2665613B" w14:textId="77777777" w:rsidR="002422D6" w:rsidRPr="002773D4" w:rsidRDefault="002422D6" w:rsidP="007377E3">
      <w:pPr>
        <w:outlineLvl w:val="3"/>
        <w:rPr>
          <w:b/>
          <w:bCs/>
          <w:sz w:val="22"/>
          <w:szCs w:val="22"/>
        </w:rPr>
      </w:pPr>
      <w:r w:rsidRPr="002773D4">
        <w:rPr>
          <w:sz w:val="22"/>
          <w:szCs w:val="22"/>
        </w:rPr>
        <w:t>Rape Crisis Center of Central Mass., Milford, 800-511-5070 Hotline, 508-478-4205 TTY</w:t>
      </w:r>
    </w:p>
    <w:p w14:paraId="1A4FEA01" w14:textId="77777777" w:rsidR="002422D6" w:rsidRPr="002773D4" w:rsidRDefault="002422D6" w:rsidP="007377E3">
      <w:pPr>
        <w:outlineLvl w:val="3"/>
        <w:rPr>
          <w:b/>
          <w:sz w:val="22"/>
          <w:szCs w:val="22"/>
          <w:u w:val="single"/>
        </w:rPr>
      </w:pPr>
    </w:p>
    <w:p w14:paraId="06D0EC7A" w14:textId="77777777" w:rsidR="002422D6" w:rsidRPr="002773D4" w:rsidRDefault="002422D6" w:rsidP="007377E3">
      <w:pPr>
        <w:outlineLvl w:val="3"/>
        <w:rPr>
          <w:sz w:val="22"/>
          <w:szCs w:val="22"/>
          <w:u w:val="single"/>
        </w:rPr>
      </w:pPr>
      <w:r w:rsidRPr="002773D4">
        <w:rPr>
          <w:b/>
          <w:bCs/>
          <w:sz w:val="22"/>
          <w:szCs w:val="22"/>
          <w:u w:val="single"/>
        </w:rPr>
        <w:lastRenderedPageBreak/>
        <w:t>Greater Boston Area</w:t>
      </w:r>
    </w:p>
    <w:p w14:paraId="180CBC12" w14:textId="36024B61" w:rsidR="002422D6" w:rsidRPr="002773D4" w:rsidRDefault="002422D6" w:rsidP="007377E3">
      <w:pPr>
        <w:outlineLvl w:val="3"/>
        <w:rPr>
          <w:sz w:val="22"/>
          <w:szCs w:val="22"/>
        </w:rPr>
      </w:pPr>
      <w:r w:rsidRPr="002773D4">
        <w:rPr>
          <w:sz w:val="22"/>
          <w:szCs w:val="22"/>
        </w:rPr>
        <w:t>Boston Area Rape Crisis Center, Cambridge, 800-841-8371 Hotline, 617-492-8306 TTY</w:t>
      </w:r>
    </w:p>
    <w:p w14:paraId="3B97B769" w14:textId="77777777" w:rsidR="002422D6" w:rsidRPr="002773D4" w:rsidRDefault="002422D6" w:rsidP="007377E3">
      <w:pPr>
        <w:outlineLvl w:val="3"/>
        <w:rPr>
          <w:b/>
          <w:bCs/>
          <w:sz w:val="22"/>
          <w:szCs w:val="22"/>
          <w:u w:val="single"/>
        </w:rPr>
      </w:pPr>
    </w:p>
    <w:p w14:paraId="46640BD0" w14:textId="77777777" w:rsidR="002422D6" w:rsidRPr="002773D4" w:rsidRDefault="002422D6" w:rsidP="007377E3">
      <w:pPr>
        <w:outlineLvl w:val="3"/>
        <w:rPr>
          <w:b/>
          <w:bCs/>
          <w:sz w:val="22"/>
          <w:szCs w:val="22"/>
          <w:u w:val="single"/>
        </w:rPr>
      </w:pPr>
      <w:r w:rsidRPr="002773D4">
        <w:rPr>
          <w:b/>
          <w:bCs/>
          <w:sz w:val="22"/>
          <w:szCs w:val="22"/>
          <w:u w:val="single"/>
        </w:rPr>
        <w:t>Northeastern Massachusetts</w:t>
      </w:r>
    </w:p>
    <w:p w14:paraId="07260E25" w14:textId="02F29F24" w:rsidR="002422D6" w:rsidRPr="002773D4" w:rsidRDefault="002422D6" w:rsidP="007377E3">
      <w:pPr>
        <w:outlineLvl w:val="3"/>
        <w:rPr>
          <w:sz w:val="22"/>
          <w:szCs w:val="22"/>
        </w:rPr>
      </w:pPr>
      <w:hyperlink r:id="rId21" w:history="1">
        <w:r w:rsidRPr="002773D4">
          <w:rPr>
            <w:rStyle w:val="Hyperlink"/>
            <w:color w:val="auto"/>
            <w:sz w:val="22"/>
            <w:szCs w:val="22"/>
            <w:u w:val="none"/>
          </w:rPr>
          <w:t>YWCA Northeastern Massachusetts</w:t>
        </w:r>
      </w:hyperlink>
      <w:r w:rsidRPr="002773D4">
        <w:rPr>
          <w:sz w:val="22"/>
          <w:szCs w:val="22"/>
        </w:rPr>
        <w:t xml:space="preserve">, </w:t>
      </w:r>
      <w:r w:rsidRPr="002773D4">
        <w:rPr>
          <w:color w:val="141414"/>
          <w:sz w:val="22"/>
          <w:szCs w:val="22"/>
        </w:rPr>
        <w:t>877</w:t>
      </w:r>
      <w:r w:rsidR="00E03440">
        <w:rPr>
          <w:color w:val="141414"/>
          <w:sz w:val="22"/>
          <w:szCs w:val="22"/>
        </w:rPr>
        <w:t>-</w:t>
      </w:r>
      <w:r w:rsidRPr="002773D4">
        <w:rPr>
          <w:color w:val="141414"/>
          <w:sz w:val="22"/>
          <w:szCs w:val="22"/>
        </w:rPr>
        <w:t>509-9922</w:t>
      </w:r>
      <w:r w:rsidR="00E03440">
        <w:rPr>
          <w:color w:val="141414"/>
          <w:sz w:val="22"/>
          <w:szCs w:val="22"/>
        </w:rPr>
        <w:t xml:space="preserve">, </w:t>
      </w:r>
      <w:r w:rsidRPr="002773D4">
        <w:rPr>
          <w:color w:val="141414"/>
          <w:sz w:val="22"/>
          <w:szCs w:val="22"/>
        </w:rPr>
        <w:t>978</w:t>
      </w:r>
      <w:r w:rsidR="00E03440">
        <w:rPr>
          <w:color w:val="141414"/>
          <w:sz w:val="22"/>
          <w:szCs w:val="22"/>
        </w:rPr>
        <w:t>-</w:t>
      </w:r>
      <w:r w:rsidRPr="002773D4">
        <w:rPr>
          <w:color w:val="141414"/>
          <w:sz w:val="22"/>
          <w:szCs w:val="22"/>
        </w:rPr>
        <w:t>686-8840</w:t>
      </w:r>
      <w:r w:rsidR="00E03440">
        <w:rPr>
          <w:color w:val="141414"/>
          <w:sz w:val="22"/>
          <w:szCs w:val="22"/>
        </w:rPr>
        <w:t xml:space="preserve"> </w:t>
      </w:r>
      <w:r w:rsidR="00E03440" w:rsidRPr="002773D4">
        <w:rPr>
          <w:color w:val="141414"/>
          <w:sz w:val="22"/>
          <w:szCs w:val="22"/>
        </w:rPr>
        <w:t>TTY</w:t>
      </w:r>
    </w:p>
    <w:p w14:paraId="59F96447" w14:textId="77777777" w:rsidR="002422D6" w:rsidRPr="002773D4" w:rsidRDefault="002422D6" w:rsidP="007377E3">
      <w:pPr>
        <w:outlineLvl w:val="3"/>
        <w:rPr>
          <w:sz w:val="22"/>
          <w:szCs w:val="22"/>
        </w:rPr>
      </w:pPr>
      <w:r w:rsidRPr="002773D4">
        <w:rPr>
          <w:sz w:val="22"/>
          <w:szCs w:val="22"/>
        </w:rPr>
        <w:t>Rape Crisis Services of Greater Lowell, 800-542-5212 Hotline, 978-452-8723 TTY</w:t>
      </w:r>
    </w:p>
    <w:p w14:paraId="4F88D288" w14:textId="6CF47B80" w:rsidR="002422D6" w:rsidRPr="002773D4" w:rsidRDefault="002422D6" w:rsidP="007377E3">
      <w:pPr>
        <w:outlineLvl w:val="3"/>
        <w:rPr>
          <w:b/>
          <w:bCs/>
          <w:sz w:val="22"/>
          <w:szCs w:val="22"/>
          <w:u w:val="single"/>
        </w:rPr>
      </w:pPr>
      <w:r w:rsidRPr="002773D4">
        <w:rPr>
          <w:sz w:val="22"/>
          <w:szCs w:val="22"/>
        </w:rPr>
        <w:t>YWCA North Shore Rape Crisis Center, Lynn, 800</w:t>
      </w:r>
      <w:r w:rsidR="00E03440">
        <w:rPr>
          <w:sz w:val="22"/>
          <w:szCs w:val="22"/>
        </w:rPr>
        <w:t>-</w:t>
      </w:r>
      <w:r w:rsidRPr="002773D4">
        <w:rPr>
          <w:sz w:val="22"/>
          <w:szCs w:val="22"/>
        </w:rPr>
        <w:t>509-9922 Hotline</w:t>
      </w:r>
    </w:p>
    <w:p w14:paraId="4F0183F9" w14:textId="77777777" w:rsidR="002422D6" w:rsidRPr="002773D4" w:rsidRDefault="002422D6" w:rsidP="007377E3">
      <w:pPr>
        <w:outlineLvl w:val="3"/>
        <w:rPr>
          <w:b/>
          <w:sz w:val="22"/>
          <w:szCs w:val="22"/>
        </w:rPr>
      </w:pPr>
    </w:p>
    <w:p w14:paraId="0830B5C3" w14:textId="77777777" w:rsidR="002422D6" w:rsidRPr="002773D4" w:rsidRDefault="002422D6" w:rsidP="007377E3">
      <w:pPr>
        <w:outlineLvl w:val="3"/>
        <w:rPr>
          <w:b/>
          <w:bCs/>
          <w:sz w:val="22"/>
          <w:szCs w:val="22"/>
          <w:u w:val="single"/>
        </w:rPr>
      </w:pPr>
      <w:r w:rsidRPr="002773D4">
        <w:rPr>
          <w:b/>
          <w:bCs/>
          <w:sz w:val="22"/>
          <w:szCs w:val="22"/>
          <w:u w:val="single"/>
        </w:rPr>
        <w:t>Southeastern Massachusetts</w:t>
      </w:r>
    </w:p>
    <w:p w14:paraId="4FB9A632" w14:textId="77777777" w:rsidR="002422D6" w:rsidRPr="002773D4" w:rsidRDefault="002422D6" w:rsidP="007377E3">
      <w:pPr>
        <w:outlineLvl w:val="3"/>
        <w:rPr>
          <w:b/>
          <w:bCs/>
          <w:sz w:val="22"/>
          <w:szCs w:val="22"/>
        </w:rPr>
      </w:pPr>
      <w:r w:rsidRPr="002773D4">
        <w:rPr>
          <w:sz w:val="22"/>
          <w:szCs w:val="22"/>
        </w:rPr>
        <w:t>A Safe Place, Nantucket, 508-228-2111 Hotline, 508-228-7095 TTY</w:t>
      </w:r>
    </w:p>
    <w:p w14:paraId="2029BA63" w14:textId="77777777" w:rsidR="002422D6" w:rsidRPr="002773D4" w:rsidRDefault="002422D6" w:rsidP="007377E3">
      <w:pPr>
        <w:outlineLvl w:val="3"/>
        <w:rPr>
          <w:b/>
          <w:bCs/>
          <w:sz w:val="22"/>
          <w:szCs w:val="22"/>
        </w:rPr>
      </w:pPr>
      <w:r w:rsidRPr="002773D4">
        <w:rPr>
          <w:sz w:val="22"/>
          <w:szCs w:val="22"/>
        </w:rPr>
        <w:t>Independence House, Hyannis, 800-439-6507 Hotline, 508-771-6782 TTY</w:t>
      </w:r>
    </w:p>
    <w:p w14:paraId="7BE022DB" w14:textId="77777777" w:rsidR="002422D6" w:rsidRPr="002773D4" w:rsidRDefault="002422D6" w:rsidP="007377E3">
      <w:pPr>
        <w:outlineLvl w:val="3"/>
        <w:rPr>
          <w:sz w:val="22"/>
          <w:szCs w:val="22"/>
        </w:rPr>
      </w:pPr>
      <w:r w:rsidRPr="002773D4">
        <w:rPr>
          <w:sz w:val="22"/>
          <w:szCs w:val="22"/>
        </w:rPr>
        <w:t>Women Support Services, Vineyard Haven, 508-696-7233 Hotline, 774-549-9659 TTY</w:t>
      </w:r>
    </w:p>
    <w:p w14:paraId="60A622EB" w14:textId="77777777" w:rsidR="002422D6" w:rsidRPr="002773D4" w:rsidRDefault="002422D6" w:rsidP="007377E3">
      <w:pPr>
        <w:outlineLvl w:val="3"/>
        <w:rPr>
          <w:sz w:val="22"/>
          <w:szCs w:val="22"/>
        </w:rPr>
      </w:pPr>
      <w:r w:rsidRPr="002773D4">
        <w:rPr>
          <w:sz w:val="22"/>
          <w:szCs w:val="22"/>
        </w:rPr>
        <w:t>Greater New Bedford Women Center, New Bedford, 508-996-6636 Hotline, 508-996-1177 TTY</w:t>
      </w:r>
    </w:p>
    <w:p w14:paraId="609678D8" w14:textId="77777777" w:rsidR="002422D6" w:rsidRPr="002773D4" w:rsidRDefault="002422D6" w:rsidP="007377E3">
      <w:pPr>
        <w:outlineLvl w:val="3"/>
        <w:rPr>
          <w:sz w:val="22"/>
          <w:szCs w:val="22"/>
        </w:rPr>
      </w:pPr>
      <w:r w:rsidRPr="002773D4">
        <w:rPr>
          <w:sz w:val="22"/>
          <w:szCs w:val="22"/>
        </w:rPr>
        <w:t>New Hope, Attleboro, 800-323-4673 Hotline, 508-323-4673 TTY</w:t>
      </w:r>
    </w:p>
    <w:p w14:paraId="07A6F0C1" w14:textId="77777777" w:rsidR="002422D6" w:rsidRPr="002773D4" w:rsidRDefault="002422D6" w:rsidP="007377E3">
      <w:pPr>
        <w:outlineLvl w:val="3"/>
        <w:rPr>
          <w:sz w:val="22"/>
          <w:szCs w:val="22"/>
        </w:rPr>
      </w:pPr>
      <w:proofErr w:type="spellStart"/>
      <w:r w:rsidRPr="002773D4">
        <w:rPr>
          <w:sz w:val="22"/>
          <w:szCs w:val="22"/>
        </w:rPr>
        <w:t>Womansplace</w:t>
      </w:r>
      <w:proofErr w:type="spellEnd"/>
      <w:r w:rsidRPr="002773D4">
        <w:rPr>
          <w:sz w:val="22"/>
          <w:szCs w:val="22"/>
        </w:rPr>
        <w:t xml:space="preserve"> Crisis Center, Brockton, 508-588-8255 Hotline, 508-894-2869 TTY</w:t>
      </w:r>
    </w:p>
    <w:p w14:paraId="2A6EE060" w14:textId="77777777" w:rsidR="002422D6" w:rsidRPr="002773D4" w:rsidRDefault="002422D6" w:rsidP="007377E3">
      <w:pPr>
        <w:outlineLvl w:val="3"/>
        <w:rPr>
          <w:b/>
          <w:bCs/>
          <w:sz w:val="22"/>
          <w:szCs w:val="22"/>
          <w:u w:val="single"/>
        </w:rPr>
      </w:pPr>
    </w:p>
    <w:p w14:paraId="7AA2888E" w14:textId="77777777" w:rsidR="002422D6" w:rsidRPr="002773D4" w:rsidRDefault="002422D6" w:rsidP="007377E3">
      <w:pPr>
        <w:outlineLvl w:val="3"/>
        <w:rPr>
          <w:b/>
          <w:bCs/>
          <w:sz w:val="22"/>
          <w:szCs w:val="22"/>
          <w:u w:val="single"/>
        </w:rPr>
      </w:pPr>
      <w:r w:rsidRPr="002773D4">
        <w:rPr>
          <w:b/>
          <w:bCs/>
          <w:sz w:val="22"/>
          <w:szCs w:val="22"/>
          <w:u w:val="single"/>
        </w:rPr>
        <w:t>Western Massachusetts</w:t>
      </w:r>
    </w:p>
    <w:p w14:paraId="485DACF1" w14:textId="77777777" w:rsidR="002422D6" w:rsidRPr="002773D4" w:rsidRDefault="002422D6" w:rsidP="007377E3">
      <w:pPr>
        <w:outlineLvl w:val="3"/>
        <w:rPr>
          <w:b/>
          <w:bCs/>
          <w:sz w:val="22"/>
          <w:szCs w:val="22"/>
        </w:rPr>
      </w:pPr>
      <w:r w:rsidRPr="002773D4">
        <w:rPr>
          <w:sz w:val="22"/>
          <w:szCs w:val="22"/>
        </w:rPr>
        <w:t>Elizabeth Freeman Center, Pittsfield, 866-401-2425 Hotline, 413-499-2425 TTY</w:t>
      </w:r>
    </w:p>
    <w:p w14:paraId="4CC06F0B" w14:textId="77777777" w:rsidR="002422D6" w:rsidRPr="002773D4" w:rsidRDefault="002422D6" w:rsidP="007377E3">
      <w:pPr>
        <w:outlineLvl w:val="3"/>
        <w:rPr>
          <w:sz w:val="22"/>
          <w:szCs w:val="22"/>
        </w:rPr>
      </w:pPr>
      <w:r w:rsidRPr="002773D4">
        <w:rPr>
          <w:sz w:val="22"/>
          <w:szCs w:val="22"/>
        </w:rPr>
        <w:t>Everywoman Center, Amherst, 413-545-0800 Hotline, 413-577-0940 TTY</w:t>
      </w:r>
    </w:p>
    <w:p w14:paraId="0D70DC81" w14:textId="77777777" w:rsidR="002422D6" w:rsidRPr="002773D4" w:rsidRDefault="002422D6" w:rsidP="007377E3">
      <w:pPr>
        <w:outlineLvl w:val="3"/>
        <w:rPr>
          <w:sz w:val="22"/>
          <w:szCs w:val="22"/>
        </w:rPr>
      </w:pPr>
      <w:r w:rsidRPr="002773D4">
        <w:rPr>
          <w:sz w:val="22"/>
          <w:szCs w:val="22"/>
        </w:rPr>
        <w:t>NELCWIT, Greenfield, 413-772-0806 Hotline, 413-772-0815 TTY</w:t>
      </w:r>
    </w:p>
    <w:p w14:paraId="3DC7FCBB" w14:textId="77777777" w:rsidR="002422D6" w:rsidRPr="002773D4" w:rsidRDefault="002422D6" w:rsidP="007377E3">
      <w:pPr>
        <w:outlineLvl w:val="3"/>
        <w:rPr>
          <w:sz w:val="22"/>
          <w:szCs w:val="22"/>
        </w:rPr>
      </w:pPr>
      <w:r w:rsidRPr="002773D4">
        <w:rPr>
          <w:sz w:val="22"/>
          <w:szCs w:val="22"/>
        </w:rPr>
        <w:t>YWCA, Springfield, 800-796-8711, 413-733-7100 TTY</w:t>
      </w:r>
    </w:p>
    <w:p w14:paraId="3C3770CB" w14:textId="77777777" w:rsidR="002422D6" w:rsidRPr="002773D4" w:rsidRDefault="002422D6" w:rsidP="007377E3">
      <w:pPr>
        <w:pStyle w:val="NoSpacing"/>
        <w:jc w:val="both"/>
        <w:rPr>
          <w:rFonts w:ascii="Times New Roman" w:hAnsi="Times New Roman"/>
          <w:b/>
        </w:rPr>
      </w:pPr>
    </w:p>
    <w:p w14:paraId="157C6B04" w14:textId="4662B485" w:rsidR="00B672E9" w:rsidRPr="00B672E9" w:rsidRDefault="00B672E9" w:rsidP="00B672E9">
      <w:pPr>
        <w:pStyle w:val="NoSpacing"/>
        <w:numPr>
          <w:ilvl w:val="0"/>
          <w:numId w:val="38"/>
        </w:numPr>
        <w:jc w:val="both"/>
        <w:rPr>
          <w:rFonts w:ascii="Times New Roman" w:hAnsi="Times New Roman"/>
          <w:b/>
        </w:rPr>
      </w:pPr>
      <w:r w:rsidRPr="002773D4">
        <w:rPr>
          <w:rFonts w:ascii="Times New Roman" w:hAnsi="Times New Roman"/>
          <w:b/>
        </w:rPr>
        <w:t>State and Federal Remedies</w:t>
      </w:r>
    </w:p>
    <w:p w14:paraId="64681F22" w14:textId="62CDB773" w:rsidR="00B672E9" w:rsidRDefault="00B672E9" w:rsidP="00B672E9">
      <w:pPr>
        <w:pStyle w:val="NoSpacing"/>
        <w:jc w:val="both"/>
        <w:rPr>
          <w:rFonts w:ascii="Times New Roman" w:hAnsi="Times New Roman"/>
          <w:b/>
        </w:rPr>
      </w:pPr>
    </w:p>
    <w:p w14:paraId="6601D27C" w14:textId="77777777" w:rsidR="00B672E9" w:rsidRPr="002773D4" w:rsidRDefault="00B672E9" w:rsidP="00B672E9">
      <w:pPr>
        <w:pStyle w:val="NormalWeb"/>
        <w:spacing w:before="0" w:beforeAutospacing="0" w:after="0" w:afterAutospacing="0"/>
        <w:jc w:val="both"/>
        <w:rPr>
          <w:sz w:val="22"/>
          <w:szCs w:val="22"/>
        </w:rPr>
      </w:pPr>
      <w:r w:rsidRPr="002773D4">
        <w:rPr>
          <w:sz w:val="22"/>
          <w:szCs w:val="22"/>
        </w:rPr>
        <w:t xml:space="preserve">Filing a </w:t>
      </w:r>
      <w:r>
        <w:rPr>
          <w:sz w:val="22"/>
          <w:szCs w:val="22"/>
        </w:rPr>
        <w:t>Formal C</w:t>
      </w:r>
      <w:r w:rsidRPr="002773D4">
        <w:rPr>
          <w:sz w:val="22"/>
          <w:szCs w:val="22"/>
        </w:rPr>
        <w:t xml:space="preserve">omplaint under this Policy does not prohibit you from filing a complaint with the governmental agencies set forth below.  </w:t>
      </w:r>
    </w:p>
    <w:p w14:paraId="6EF4BE81" w14:textId="77777777" w:rsidR="00B672E9" w:rsidRPr="002773D4" w:rsidRDefault="00B672E9" w:rsidP="00B672E9">
      <w:pPr>
        <w:pStyle w:val="NormalWeb"/>
        <w:spacing w:before="0" w:beforeAutospacing="0" w:after="0" w:afterAutospacing="0"/>
        <w:jc w:val="both"/>
        <w:rPr>
          <w:sz w:val="22"/>
          <w:szCs w:val="22"/>
        </w:rPr>
      </w:pPr>
    </w:p>
    <w:p w14:paraId="3E3D4470" w14:textId="77777777" w:rsidR="00B672E9" w:rsidRPr="002773D4" w:rsidRDefault="00B672E9" w:rsidP="00B672E9">
      <w:pPr>
        <w:ind w:left="720"/>
        <w:rPr>
          <w:b/>
          <w:bCs/>
          <w:sz w:val="22"/>
          <w:szCs w:val="22"/>
        </w:rPr>
      </w:pPr>
      <w:r w:rsidRPr="002773D4">
        <w:rPr>
          <w:b/>
          <w:bCs/>
          <w:sz w:val="22"/>
          <w:szCs w:val="22"/>
        </w:rPr>
        <w:t>Massachusetts Commission Against Discrimination ("MCAD")</w:t>
      </w:r>
    </w:p>
    <w:p w14:paraId="4F7753FA" w14:textId="77777777" w:rsidR="00B672E9" w:rsidRPr="002773D4" w:rsidRDefault="00B672E9" w:rsidP="00B672E9">
      <w:pPr>
        <w:pStyle w:val="BodyTextIndent"/>
        <w:spacing w:after="0"/>
        <w:ind w:firstLine="360"/>
        <w:rPr>
          <w:sz w:val="22"/>
          <w:szCs w:val="22"/>
        </w:rPr>
      </w:pPr>
      <w:r w:rsidRPr="002773D4">
        <w:rPr>
          <w:b/>
          <w:sz w:val="22"/>
          <w:szCs w:val="22"/>
        </w:rPr>
        <w:t>Boston Office:</w:t>
      </w:r>
      <w:r w:rsidRPr="002773D4">
        <w:rPr>
          <w:b/>
          <w:bCs/>
          <w:sz w:val="22"/>
          <w:szCs w:val="22"/>
        </w:rPr>
        <w:t xml:space="preserve"> </w:t>
      </w:r>
      <w:r w:rsidRPr="002773D4">
        <w:rPr>
          <w:b/>
          <w:bCs/>
          <w:sz w:val="22"/>
          <w:szCs w:val="22"/>
        </w:rPr>
        <w:tab/>
      </w:r>
      <w:r w:rsidRPr="002773D4">
        <w:rPr>
          <w:b/>
          <w:bCs/>
          <w:sz w:val="22"/>
          <w:szCs w:val="22"/>
        </w:rPr>
        <w:tab/>
        <w:t>Worcester Office:</w:t>
      </w:r>
      <w:r w:rsidRPr="002773D4">
        <w:rPr>
          <w:b/>
          <w:sz w:val="22"/>
          <w:szCs w:val="22"/>
        </w:rPr>
        <w:t xml:space="preserve"> </w:t>
      </w:r>
      <w:r w:rsidRPr="002773D4">
        <w:rPr>
          <w:b/>
          <w:sz w:val="22"/>
          <w:szCs w:val="22"/>
        </w:rPr>
        <w:tab/>
      </w:r>
      <w:r w:rsidRPr="002773D4">
        <w:rPr>
          <w:b/>
          <w:sz w:val="22"/>
          <w:szCs w:val="22"/>
        </w:rPr>
        <w:tab/>
        <w:t>Springfield Office:</w:t>
      </w:r>
      <w:r w:rsidRPr="002773D4">
        <w:rPr>
          <w:b/>
          <w:bCs/>
          <w:sz w:val="22"/>
          <w:szCs w:val="22"/>
        </w:rPr>
        <w:t xml:space="preserve"> </w:t>
      </w:r>
      <w:r w:rsidRPr="002773D4">
        <w:rPr>
          <w:b/>
          <w:bCs/>
          <w:sz w:val="22"/>
          <w:szCs w:val="22"/>
        </w:rPr>
        <w:tab/>
      </w:r>
      <w:r w:rsidRPr="002773D4">
        <w:rPr>
          <w:b/>
          <w:bCs/>
          <w:sz w:val="22"/>
          <w:szCs w:val="22"/>
        </w:rPr>
        <w:tab/>
      </w:r>
    </w:p>
    <w:p w14:paraId="2FDD8F1D" w14:textId="77777777" w:rsidR="00B672E9" w:rsidRPr="002773D4" w:rsidRDefault="00B672E9" w:rsidP="00B672E9">
      <w:pPr>
        <w:ind w:firstLine="720"/>
        <w:rPr>
          <w:sz w:val="22"/>
          <w:szCs w:val="22"/>
        </w:rPr>
      </w:pPr>
      <w:r w:rsidRPr="002773D4">
        <w:rPr>
          <w:sz w:val="22"/>
          <w:szCs w:val="22"/>
        </w:rPr>
        <w:t xml:space="preserve">One Ashburton Place </w:t>
      </w:r>
      <w:r w:rsidRPr="002773D4">
        <w:rPr>
          <w:sz w:val="22"/>
          <w:szCs w:val="22"/>
        </w:rPr>
        <w:tab/>
        <w:t>Worcester City Hall</w:t>
      </w:r>
      <w:r w:rsidRPr="002773D4">
        <w:rPr>
          <w:sz w:val="22"/>
          <w:szCs w:val="22"/>
        </w:rPr>
        <w:tab/>
      </w:r>
      <w:r w:rsidRPr="002773D4">
        <w:rPr>
          <w:sz w:val="22"/>
          <w:szCs w:val="22"/>
        </w:rPr>
        <w:tab/>
        <w:t>436 Dwight St., Rm. 220</w:t>
      </w:r>
    </w:p>
    <w:p w14:paraId="61C81796" w14:textId="77777777" w:rsidR="00B672E9" w:rsidRPr="002773D4" w:rsidRDefault="00B672E9" w:rsidP="00B672E9">
      <w:pPr>
        <w:ind w:left="720"/>
        <w:rPr>
          <w:sz w:val="22"/>
          <w:szCs w:val="22"/>
        </w:rPr>
      </w:pPr>
      <w:r w:rsidRPr="002773D4">
        <w:rPr>
          <w:sz w:val="22"/>
          <w:szCs w:val="22"/>
        </w:rPr>
        <w:t>Rm. 601</w:t>
      </w:r>
      <w:r w:rsidRPr="002773D4">
        <w:rPr>
          <w:sz w:val="22"/>
          <w:szCs w:val="22"/>
        </w:rPr>
        <w:tab/>
      </w:r>
      <w:r w:rsidRPr="002773D4">
        <w:rPr>
          <w:sz w:val="22"/>
          <w:szCs w:val="22"/>
        </w:rPr>
        <w:tab/>
        <w:t xml:space="preserve">18 Chestnut St., Rm. 520        </w:t>
      </w:r>
      <w:r w:rsidRPr="002773D4">
        <w:rPr>
          <w:sz w:val="22"/>
          <w:szCs w:val="22"/>
        </w:rPr>
        <w:tab/>
        <w:t>Springfield, MA 01103</w:t>
      </w:r>
    </w:p>
    <w:p w14:paraId="543DBD58" w14:textId="77777777" w:rsidR="00B672E9" w:rsidRPr="002773D4" w:rsidRDefault="00B672E9" w:rsidP="00B672E9">
      <w:pPr>
        <w:ind w:left="720"/>
        <w:rPr>
          <w:sz w:val="22"/>
          <w:szCs w:val="22"/>
        </w:rPr>
      </w:pPr>
      <w:r w:rsidRPr="002773D4">
        <w:rPr>
          <w:sz w:val="22"/>
          <w:szCs w:val="22"/>
        </w:rPr>
        <w:t xml:space="preserve">Boston, MA 02108 </w:t>
      </w:r>
      <w:r w:rsidRPr="002773D4">
        <w:rPr>
          <w:sz w:val="22"/>
          <w:szCs w:val="22"/>
        </w:rPr>
        <w:tab/>
        <w:t xml:space="preserve">Worcester, MA 01608            </w:t>
      </w:r>
      <w:r w:rsidRPr="002773D4">
        <w:rPr>
          <w:sz w:val="22"/>
          <w:szCs w:val="22"/>
        </w:rPr>
        <w:tab/>
        <w:t>(413) 739-2145</w:t>
      </w:r>
    </w:p>
    <w:p w14:paraId="5F95A95D" w14:textId="77777777" w:rsidR="00B672E9" w:rsidRPr="002773D4" w:rsidRDefault="00B672E9" w:rsidP="00B672E9">
      <w:pPr>
        <w:ind w:left="720"/>
        <w:rPr>
          <w:sz w:val="22"/>
          <w:szCs w:val="22"/>
        </w:rPr>
      </w:pPr>
      <w:r w:rsidRPr="002773D4">
        <w:rPr>
          <w:sz w:val="22"/>
          <w:szCs w:val="22"/>
        </w:rPr>
        <w:t>(617) 994-6000</w:t>
      </w:r>
      <w:r w:rsidRPr="002773D4">
        <w:rPr>
          <w:sz w:val="22"/>
          <w:szCs w:val="22"/>
        </w:rPr>
        <w:tab/>
      </w:r>
      <w:r w:rsidRPr="002773D4">
        <w:rPr>
          <w:sz w:val="22"/>
          <w:szCs w:val="22"/>
        </w:rPr>
        <w:tab/>
        <w:t>(508) 453-9630</w:t>
      </w:r>
    </w:p>
    <w:p w14:paraId="0B8F512B" w14:textId="77777777" w:rsidR="00B672E9" w:rsidRPr="002773D4" w:rsidRDefault="00B672E9" w:rsidP="00B672E9">
      <w:pPr>
        <w:pStyle w:val="BodyTextIndent"/>
        <w:spacing w:after="0"/>
        <w:ind w:left="6120" w:firstLine="360"/>
        <w:rPr>
          <w:sz w:val="22"/>
          <w:szCs w:val="22"/>
        </w:rPr>
      </w:pPr>
      <w:r w:rsidRPr="002773D4">
        <w:rPr>
          <w:sz w:val="22"/>
          <w:szCs w:val="22"/>
        </w:rPr>
        <w:tab/>
      </w:r>
    </w:p>
    <w:p w14:paraId="1429A62E" w14:textId="77777777" w:rsidR="00B672E9" w:rsidRPr="002773D4" w:rsidRDefault="00B672E9" w:rsidP="00B672E9">
      <w:pPr>
        <w:rPr>
          <w:b/>
          <w:bCs/>
          <w:sz w:val="22"/>
          <w:szCs w:val="22"/>
        </w:rPr>
      </w:pPr>
      <w:r w:rsidRPr="002773D4">
        <w:rPr>
          <w:b/>
          <w:sz w:val="22"/>
          <w:szCs w:val="22"/>
        </w:rPr>
        <w:tab/>
      </w:r>
      <w:r w:rsidRPr="002773D4">
        <w:rPr>
          <w:b/>
          <w:bCs/>
          <w:sz w:val="22"/>
          <w:szCs w:val="22"/>
        </w:rPr>
        <w:t xml:space="preserve">United States Equal Employment Opportunity Commission ("EEOC") </w:t>
      </w:r>
    </w:p>
    <w:p w14:paraId="1CD8F819" w14:textId="77777777" w:rsidR="00B672E9" w:rsidRPr="002773D4" w:rsidRDefault="00B672E9" w:rsidP="00B672E9">
      <w:pPr>
        <w:ind w:left="720"/>
        <w:rPr>
          <w:sz w:val="22"/>
          <w:szCs w:val="22"/>
        </w:rPr>
      </w:pPr>
      <w:r w:rsidRPr="002773D4">
        <w:rPr>
          <w:sz w:val="22"/>
          <w:szCs w:val="22"/>
        </w:rPr>
        <w:t>15 New Sudbury Street</w:t>
      </w:r>
    </w:p>
    <w:p w14:paraId="4AB29233" w14:textId="77777777" w:rsidR="00B672E9" w:rsidRDefault="00B672E9" w:rsidP="00B672E9">
      <w:pPr>
        <w:ind w:left="720"/>
        <w:rPr>
          <w:sz w:val="22"/>
          <w:szCs w:val="22"/>
        </w:rPr>
      </w:pPr>
      <w:r w:rsidRPr="002773D4">
        <w:rPr>
          <w:sz w:val="22"/>
          <w:szCs w:val="22"/>
        </w:rPr>
        <w:t>Room 475</w:t>
      </w:r>
    </w:p>
    <w:p w14:paraId="3F9F946E" w14:textId="77777777" w:rsidR="00B672E9" w:rsidRPr="002773D4" w:rsidRDefault="00B672E9" w:rsidP="00B672E9">
      <w:pPr>
        <w:ind w:left="720"/>
        <w:rPr>
          <w:sz w:val="22"/>
          <w:szCs w:val="22"/>
        </w:rPr>
      </w:pPr>
      <w:r>
        <w:rPr>
          <w:sz w:val="22"/>
          <w:szCs w:val="22"/>
        </w:rPr>
        <w:t xml:space="preserve">Boston, </w:t>
      </w:r>
      <w:r w:rsidRPr="002773D4">
        <w:rPr>
          <w:sz w:val="22"/>
          <w:szCs w:val="22"/>
        </w:rPr>
        <w:t>MA 0</w:t>
      </w:r>
      <w:r>
        <w:rPr>
          <w:sz w:val="22"/>
          <w:szCs w:val="22"/>
        </w:rPr>
        <w:t>2</w:t>
      </w:r>
      <w:r w:rsidRPr="002773D4">
        <w:rPr>
          <w:sz w:val="22"/>
          <w:szCs w:val="22"/>
        </w:rPr>
        <w:t>203</w:t>
      </w:r>
    </w:p>
    <w:p w14:paraId="680E1AFF" w14:textId="77777777" w:rsidR="00B672E9" w:rsidRPr="002773D4" w:rsidRDefault="00B672E9" w:rsidP="00B672E9">
      <w:pPr>
        <w:ind w:left="720"/>
        <w:rPr>
          <w:sz w:val="22"/>
          <w:szCs w:val="22"/>
        </w:rPr>
      </w:pPr>
      <w:r>
        <w:rPr>
          <w:sz w:val="22"/>
          <w:szCs w:val="22"/>
        </w:rPr>
        <w:t>(</w:t>
      </w:r>
      <w:r w:rsidRPr="002773D4">
        <w:rPr>
          <w:sz w:val="22"/>
          <w:szCs w:val="22"/>
        </w:rPr>
        <w:t>800</w:t>
      </w:r>
      <w:r>
        <w:rPr>
          <w:sz w:val="22"/>
          <w:szCs w:val="22"/>
        </w:rPr>
        <w:t xml:space="preserve">) </w:t>
      </w:r>
      <w:r w:rsidRPr="002773D4">
        <w:rPr>
          <w:sz w:val="22"/>
          <w:szCs w:val="22"/>
        </w:rPr>
        <w:t>669-4000</w:t>
      </w:r>
    </w:p>
    <w:p w14:paraId="002E9D14" w14:textId="77777777" w:rsidR="00B672E9" w:rsidRPr="002773D4" w:rsidRDefault="00B672E9" w:rsidP="00B672E9">
      <w:pPr>
        <w:pStyle w:val="BodyTextIndent"/>
        <w:spacing w:after="0"/>
        <w:ind w:left="0"/>
        <w:rPr>
          <w:b/>
          <w:sz w:val="22"/>
          <w:szCs w:val="22"/>
        </w:rPr>
      </w:pPr>
    </w:p>
    <w:p w14:paraId="174CC616" w14:textId="77777777" w:rsidR="00B672E9" w:rsidRPr="002773D4" w:rsidRDefault="00B672E9" w:rsidP="00B672E9">
      <w:pPr>
        <w:pStyle w:val="BodyTextIndent"/>
        <w:spacing w:after="0"/>
        <w:ind w:firstLine="360"/>
        <w:rPr>
          <w:b/>
          <w:sz w:val="22"/>
          <w:szCs w:val="22"/>
          <w:lang w:val="en-US"/>
        </w:rPr>
      </w:pPr>
      <w:r w:rsidRPr="002773D4">
        <w:rPr>
          <w:b/>
          <w:sz w:val="22"/>
          <w:szCs w:val="22"/>
          <w:lang w:val="en-US"/>
        </w:rPr>
        <w:t xml:space="preserve">United States Department of Education </w:t>
      </w:r>
      <w:r w:rsidRPr="002773D4">
        <w:rPr>
          <w:b/>
          <w:sz w:val="22"/>
          <w:szCs w:val="22"/>
        </w:rPr>
        <w:t>Office For Civil Rights</w:t>
      </w:r>
      <w:r w:rsidRPr="002773D4">
        <w:rPr>
          <w:b/>
          <w:sz w:val="22"/>
          <w:szCs w:val="22"/>
          <w:lang w:val="en-US"/>
        </w:rPr>
        <w:t xml:space="preserve"> </w:t>
      </w:r>
      <w:r w:rsidRPr="002773D4">
        <w:rPr>
          <w:b/>
          <w:sz w:val="22"/>
          <w:szCs w:val="22"/>
        </w:rPr>
        <w:t>(“OCR”)</w:t>
      </w:r>
    </w:p>
    <w:p w14:paraId="7757E7D9" w14:textId="77777777" w:rsidR="00B672E9" w:rsidRPr="002773D4" w:rsidRDefault="00B672E9" w:rsidP="00B672E9">
      <w:pPr>
        <w:rPr>
          <w:sz w:val="22"/>
          <w:szCs w:val="22"/>
        </w:rPr>
      </w:pPr>
      <w:r w:rsidRPr="002773D4">
        <w:rPr>
          <w:sz w:val="22"/>
          <w:szCs w:val="22"/>
        </w:rPr>
        <w:tab/>
        <w:t>5 Post Office Square, 8</w:t>
      </w:r>
      <w:r w:rsidRPr="002773D4">
        <w:rPr>
          <w:sz w:val="22"/>
          <w:szCs w:val="22"/>
          <w:vertAlign w:val="superscript"/>
        </w:rPr>
        <w:t>th</w:t>
      </w:r>
      <w:r w:rsidRPr="002773D4">
        <w:rPr>
          <w:sz w:val="22"/>
          <w:szCs w:val="22"/>
        </w:rPr>
        <w:t xml:space="preserve"> Floor</w:t>
      </w:r>
    </w:p>
    <w:p w14:paraId="02665E56" w14:textId="77777777" w:rsidR="00B672E9" w:rsidRPr="002773D4" w:rsidRDefault="00B672E9" w:rsidP="00B672E9">
      <w:pPr>
        <w:ind w:firstLine="720"/>
        <w:rPr>
          <w:sz w:val="22"/>
          <w:szCs w:val="22"/>
        </w:rPr>
      </w:pPr>
      <w:r w:rsidRPr="002773D4">
        <w:rPr>
          <w:sz w:val="22"/>
          <w:szCs w:val="22"/>
        </w:rPr>
        <w:t>Boston, MA 02109</w:t>
      </w:r>
    </w:p>
    <w:p w14:paraId="2C3DC184" w14:textId="77777777" w:rsidR="00B672E9" w:rsidRDefault="00B672E9" w:rsidP="00B672E9">
      <w:pPr>
        <w:ind w:firstLine="720"/>
        <w:rPr>
          <w:sz w:val="22"/>
          <w:szCs w:val="22"/>
        </w:rPr>
      </w:pPr>
      <w:r w:rsidRPr="002773D4">
        <w:rPr>
          <w:sz w:val="22"/>
          <w:szCs w:val="22"/>
        </w:rPr>
        <w:t>(617) 289-0111</w:t>
      </w:r>
    </w:p>
    <w:p w14:paraId="6CFD1EF5" w14:textId="77777777" w:rsidR="00B672E9" w:rsidRDefault="00B672E9" w:rsidP="00B672E9">
      <w:pPr>
        <w:pStyle w:val="NoSpacing"/>
        <w:jc w:val="both"/>
        <w:rPr>
          <w:rFonts w:ascii="Times New Roman" w:hAnsi="Times New Roman"/>
          <w:b/>
        </w:rPr>
      </w:pPr>
    </w:p>
    <w:p w14:paraId="35EEF3F0" w14:textId="1470CFDD" w:rsidR="002422D6" w:rsidRPr="002773D4" w:rsidRDefault="00B672E9" w:rsidP="00D310FC">
      <w:pPr>
        <w:pStyle w:val="NoSpacing"/>
        <w:numPr>
          <w:ilvl w:val="0"/>
          <w:numId w:val="38"/>
        </w:numPr>
        <w:jc w:val="both"/>
        <w:rPr>
          <w:rFonts w:ascii="Times New Roman" w:hAnsi="Times New Roman"/>
          <w:b/>
        </w:rPr>
      </w:pPr>
      <w:r>
        <w:rPr>
          <w:rFonts w:ascii="Times New Roman" w:hAnsi="Times New Roman"/>
          <w:b/>
        </w:rPr>
        <w:t>Records Retention</w:t>
      </w:r>
    </w:p>
    <w:p w14:paraId="2B111003" w14:textId="77777777" w:rsidR="002422D6" w:rsidRPr="002773D4" w:rsidRDefault="002422D6" w:rsidP="007377E3">
      <w:pPr>
        <w:pStyle w:val="NormalWeb"/>
        <w:spacing w:before="0" w:beforeAutospacing="0" w:after="0" w:afterAutospacing="0"/>
        <w:jc w:val="both"/>
        <w:rPr>
          <w:sz w:val="22"/>
          <w:szCs w:val="22"/>
        </w:rPr>
      </w:pPr>
    </w:p>
    <w:p w14:paraId="6DE3DE9F" w14:textId="1C59BF8C" w:rsidR="00B672E9" w:rsidRDefault="00B672E9" w:rsidP="00B672E9">
      <w:pPr>
        <w:jc w:val="both"/>
        <w:rPr>
          <w:sz w:val="22"/>
          <w:szCs w:val="22"/>
        </w:rPr>
      </w:pPr>
      <w:r>
        <w:rPr>
          <w:sz w:val="22"/>
          <w:szCs w:val="22"/>
        </w:rPr>
        <w:t xml:space="preserve">The </w:t>
      </w:r>
      <w:r w:rsidRPr="002773D4">
        <w:rPr>
          <w:sz w:val="22"/>
          <w:szCs w:val="22"/>
        </w:rPr>
        <w:t xml:space="preserve">Title IX Coordinator </w:t>
      </w:r>
      <w:r>
        <w:rPr>
          <w:sz w:val="22"/>
          <w:szCs w:val="22"/>
        </w:rPr>
        <w:t xml:space="preserve">shall retain all records related to a </w:t>
      </w:r>
      <w:r w:rsidRPr="002773D4">
        <w:rPr>
          <w:sz w:val="22"/>
          <w:szCs w:val="22"/>
        </w:rPr>
        <w:t>Title</w:t>
      </w:r>
      <w:r w:rsidRPr="002773D4">
        <w:rPr>
          <w:spacing w:val="-2"/>
          <w:sz w:val="22"/>
          <w:szCs w:val="22"/>
        </w:rPr>
        <w:t xml:space="preserve"> </w:t>
      </w:r>
      <w:r w:rsidRPr="002773D4">
        <w:rPr>
          <w:sz w:val="22"/>
          <w:szCs w:val="22"/>
        </w:rPr>
        <w:t>IX</w:t>
      </w:r>
      <w:r w:rsidRPr="002773D4">
        <w:rPr>
          <w:spacing w:val="-2"/>
          <w:sz w:val="22"/>
          <w:szCs w:val="22"/>
        </w:rPr>
        <w:t xml:space="preserve"> </w:t>
      </w:r>
      <w:r w:rsidRPr="002773D4">
        <w:rPr>
          <w:sz w:val="22"/>
          <w:szCs w:val="22"/>
        </w:rPr>
        <w:t>Sexual</w:t>
      </w:r>
      <w:r w:rsidRPr="002773D4">
        <w:rPr>
          <w:spacing w:val="-1"/>
          <w:sz w:val="22"/>
          <w:szCs w:val="22"/>
        </w:rPr>
        <w:t xml:space="preserve"> </w:t>
      </w:r>
      <w:r w:rsidRPr="002773D4">
        <w:rPr>
          <w:sz w:val="22"/>
          <w:szCs w:val="22"/>
        </w:rPr>
        <w:t>Harassment</w:t>
      </w:r>
      <w:r w:rsidRPr="002773D4">
        <w:rPr>
          <w:spacing w:val="-1"/>
          <w:sz w:val="22"/>
          <w:szCs w:val="22"/>
        </w:rPr>
        <w:t xml:space="preserve"> </w:t>
      </w:r>
      <w:r>
        <w:rPr>
          <w:spacing w:val="-1"/>
          <w:sz w:val="22"/>
          <w:szCs w:val="22"/>
        </w:rPr>
        <w:t xml:space="preserve">Formal </w:t>
      </w:r>
      <w:r w:rsidRPr="002773D4">
        <w:rPr>
          <w:sz w:val="22"/>
          <w:szCs w:val="22"/>
        </w:rPr>
        <w:t>Complaint</w:t>
      </w:r>
      <w:r w:rsidRPr="002773D4">
        <w:rPr>
          <w:spacing w:val="-3"/>
          <w:sz w:val="22"/>
          <w:szCs w:val="22"/>
        </w:rPr>
        <w:t xml:space="preserve"> </w:t>
      </w:r>
      <w:r>
        <w:rPr>
          <w:sz w:val="22"/>
          <w:szCs w:val="22"/>
        </w:rPr>
        <w:t>for seven (7) years</w:t>
      </w:r>
      <w:r w:rsidRPr="002773D4">
        <w:rPr>
          <w:sz w:val="22"/>
          <w:szCs w:val="22"/>
        </w:rPr>
        <w:t>.</w:t>
      </w:r>
    </w:p>
    <w:p w14:paraId="26038E9C" w14:textId="1CCA4400" w:rsidR="00B308FB" w:rsidRPr="00B308FB" w:rsidRDefault="00B308FB" w:rsidP="00D310FC">
      <w:pPr>
        <w:pStyle w:val="Heading2"/>
        <w:numPr>
          <w:ilvl w:val="0"/>
          <w:numId w:val="40"/>
        </w:numPr>
        <w:ind w:hanging="180"/>
        <w:rPr>
          <w:sz w:val="22"/>
          <w:szCs w:val="22"/>
        </w:rPr>
      </w:pPr>
      <w:bookmarkStart w:id="65" w:name="_Toc235434240"/>
      <w:r>
        <w:rPr>
          <w:sz w:val="22"/>
          <w:szCs w:val="22"/>
        </w:rPr>
        <w:lastRenderedPageBreak/>
        <w:t>Title IX</w:t>
      </w:r>
      <w:r w:rsidR="00B35D97">
        <w:rPr>
          <w:sz w:val="22"/>
          <w:szCs w:val="22"/>
        </w:rPr>
        <w:t xml:space="preserve"> Sexual Harassment Policy</w:t>
      </w:r>
      <w:r>
        <w:rPr>
          <w:sz w:val="22"/>
          <w:szCs w:val="22"/>
        </w:rPr>
        <w:t xml:space="preserve"> Definitions</w:t>
      </w:r>
      <w:bookmarkEnd w:id="65"/>
    </w:p>
    <w:p w14:paraId="3D796AB4" w14:textId="77777777" w:rsidR="00B308FB" w:rsidRDefault="00B308FB" w:rsidP="00644F0C">
      <w:pPr>
        <w:widowControl w:val="0"/>
        <w:jc w:val="both"/>
        <w:rPr>
          <w:b/>
          <w:kern w:val="28"/>
          <w:sz w:val="22"/>
          <w:szCs w:val="22"/>
          <w:u w:val="single"/>
          <w:lang w:val="x-none" w:eastAsia="x-none"/>
        </w:rPr>
      </w:pPr>
    </w:p>
    <w:p w14:paraId="52C2509A" w14:textId="09592F54" w:rsidR="00644F0C" w:rsidRPr="002773D4" w:rsidRDefault="00644F0C" w:rsidP="00644F0C">
      <w:pPr>
        <w:widowControl w:val="0"/>
        <w:jc w:val="both"/>
        <w:rPr>
          <w:b/>
          <w:bCs/>
          <w:sz w:val="22"/>
          <w:szCs w:val="22"/>
        </w:rPr>
      </w:pPr>
      <w:r w:rsidRPr="002773D4">
        <w:rPr>
          <w:b/>
          <w:bCs/>
          <w:sz w:val="22"/>
          <w:szCs w:val="22"/>
          <w:u w:val="single"/>
        </w:rPr>
        <w:t>ADVISOR</w:t>
      </w:r>
      <w:r w:rsidRPr="002773D4">
        <w:rPr>
          <w:bCs/>
          <w:sz w:val="22"/>
          <w:szCs w:val="22"/>
        </w:rPr>
        <w:t>: A single person chosen by a Complaining or Responding Party, who may but is not required to be an attorney (for union employees this may be a union representative), who may be present in any meeting or proceeding prescribed by this Policy, and who may inspect and review evidence.  The advisor’s role is strictly limited to providing direct assistance to the party that they advise for the purposes of the complaint process. An advisor is not to impede, disrupt or hinder the procedures listed within this Policy and/or other institutional policies through intimidation or creating an environment that unreasonably interferes with anyone’s ability to participate in the complaint process. Any person serving as an Advisor who is conducting themselves in such a manner is subject to removal from their role.</w:t>
      </w:r>
    </w:p>
    <w:p w14:paraId="09FD3AB8" w14:textId="77777777" w:rsidR="00644F0C" w:rsidRPr="002773D4" w:rsidRDefault="00644F0C" w:rsidP="007377E3">
      <w:pPr>
        <w:widowControl w:val="0"/>
        <w:jc w:val="both"/>
        <w:rPr>
          <w:b/>
          <w:sz w:val="22"/>
          <w:szCs w:val="22"/>
        </w:rPr>
      </w:pPr>
    </w:p>
    <w:p w14:paraId="47D8B547" w14:textId="4D66E3E1" w:rsidR="00E30A64" w:rsidRPr="002773D4" w:rsidRDefault="00E30A64" w:rsidP="007377E3">
      <w:pPr>
        <w:jc w:val="both"/>
        <w:rPr>
          <w:sz w:val="22"/>
          <w:szCs w:val="22"/>
        </w:rPr>
      </w:pPr>
      <w:r w:rsidRPr="002773D4">
        <w:rPr>
          <w:b/>
          <w:bCs/>
          <w:sz w:val="22"/>
          <w:szCs w:val="22"/>
          <w:u w:val="single"/>
        </w:rPr>
        <w:t>COMPLAINANT or COMPLAINING PARTY</w:t>
      </w:r>
      <w:r w:rsidRPr="002773D4">
        <w:rPr>
          <w:sz w:val="22"/>
          <w:szCs w:val="22"/>
        </w:rPr>
        <w:t xml:space="preserve">:  The individual(s) filing the </w:t>
      </w:r>
      <w:r w:rsidR="00D35461">
        <w:rPr>
          <w:sz w:val="22"/>
          <w:szCs w:val="22"/>
        </w:rPr>
        <w:t>Formal C</w:t>
      </w:r>
      <w:r w:rsidRPr="002773D4">
        <w:rPr>
          <w:sz w:val="22"/>
          <w:szCs w:val="22"/>
        </w:rPr>
        <w:t>omplaint</w:t>
      </w:r>
      <w:r w:rsidR="002C0CA3">
        <w:rPr>
          <w:sz w:val="22"/>
          <w:szCs w:val="22"/>
        </w:rPr>
        <w:t>.</w:t>
      </w:r>
      <w:r w:rsidRPr="002773D4">
        <w:rPr>
          <w:sz w:val="22"/>
          <w:szCs w:val="22"/>
        </w:rPr>
        <w:t xml:space="preserve"> In cases involving Title IX, this is an individual who is alleged to be the victim of conduct that could constitute sexual harassment.</w:t>
      </w:r>
    </w:p>
    <w:p w14:paraId="5FAF4C91" w14:textId="77777777" w:rsidR="00E30A64" w:rsidRPr="002773D4" w:rsidRDefault="00E30A64" w:rsidP="007377E3">
      <w:pPr>
        <w:jc w:val="both"/>
        <w:rPr>
          <w:b/>
          <w:bCs/>
          <w:sz w:val="22"/>
          <w:szCs w:val="22"/>
          <w:u w:val="single"/>
        </w:rPr>
      </w:pPr>
    </w:p>
    <w:p w14:paraId="63194678" w14:textId="77777777" w:rsidR="00E30A64" w:rsidRPr="002773D4" w:rsidRDefault="00E30A64" w:rsidP="007377E3">
      <w:pPr>
        <w:jc w:val="both"/>
        <w:rPr>
          <w:sz w:val="22"/>
          <w:szCs w:val="22"/>
        </w:rPr>
      </w:pPr>
      <w:r w:rsidRPr="002773D4">
        <w:rPr>
          <w:b/>
          <w:bCs/>
          <w:sz w:val="22"/>
          <w:szCs w:val="22"/>
          <w:u w:val="single"/>
        </w:rPr>
        <w:t>CONFIDENTIAL EMPLOYEE:</w:t>
      </w:r>
      <w:r w:rsidRPr="002773D4">
        <w:rPr>
          <w:sz w:val="22"/>
          <w:szCs w:val="22"/>
        </w:rPr>
        <w:t xml:space="preserve"> Confidential employee means:</w:t>
      </w:r>
    </w:p>
    <w:p w14:paraId="5BB143BB" w14:textId="77777777" w:rsidR="00E30A64" w:rsidRPr="002773D4" w:rsidRDefault="00E30A64" w:rsidP="007377E3">
      <w:pPr>
        <w:jc w:val="both"/>
        <w:rPr>
          <w:sz w:val="22"/>
          <w:szCs w:val="22"/>
        </w:rPr>
      </w:pPr>
    </w:p>
    <w:p w14:paraId="3A804A7B" w14:textId="77777777" w:rsidR="00E30A64" w:rsidRPr="002773D4" w:rsidRDefault="00E30A64" w:rsidP="00D310FC">
      <w:pPr>
        <w:pStyle w:val="ListParagraph"/>
        <w:numPr>
          <w:ilvl w:val="0"/>
          <w:numId w:val="30"/>
        </w:numPr>
        <w:autoSpaceDE w:val="0"/>
        <w:autoSpaceDN w:val="0"/>
        <w:adjustRightInd w:val="0"/>
        <w:spacing w:after="0" w:line="240" w:lineRule="auto"/>
        <w:contextualSpacing w:val="0"/>
        <w:jc w:val="both"/>
        <w:rPr>
          <w:rFonts w:ascii="Times New Roman" w:eastAsia="Calibri" w:hAnsi="Times New Roman"/>
        </w:rPr>
      </w:pPr>
      <w:r w:rsidRPr="002773D4">
        <w:rPr>
          <w:rFonts w:ascii="Times New Roman" w:eastAsia="Calibri" w:hAnsi="Times New Roman"/>
        </w:rPr>
        <w:t>An employee of the College whose communications are privileged or confidential under Federal or State law. The employee’s confidential status, for purposes of this part, is only with respect to information received while the employee is functioning within the scope of their duties to which privilege or confidentiality applies;</w:t>
      </w:r>
    </w:p>
    <w:p w14:paraId="66B61996" w14:textId="77777777" w:rsidR="00E30A64" w:rsidRPr="002773D4" w:rsidRDefault="00E30A64" w:rsidP="007377E3">
      <w:pPr>
        <w:pStyle w:val="ListParagraph"/>
        <w:autoSpaceDE w:val="0"/>
        <w:autoSpaceDN w:val="0"/>
        <w:adjustRightInd w:val="0"/>
        <w:spacing w:after="0" w:line="240" w:lineRule="auto"/>
        <w:ind w:left="1080"/>
        <w:contextualSpacing w:val="0"/>
        <w:jc w:val="both"/>
        <w:rPr>
          <w:rFonts w:ascii="Times New Roman" w:eastAsia="Calibri" w:hAnsi="Times New Roman"/>
        </w:rPr>
      </w:pPr>
    </w:p>
    <w:p w14:paraId="73008594" w14:textId="77777777" w:rsidR="00E30A64" w:rsidRPr="002773D4" w:rsidRDefault="00E30A64" w:rsidP="007377E3">
      <w:pPr>
        <w:autoSpaceDE w:val="0"/>
        <w:autoSpaceDN w:val="0"/>
        <w:adjustRightInd w:val="0"/>
        <w:ind w:left="360" w:firstLine="720"/>
        <w:jc w:val="both"/>
        <w:rPr>
          <w:rFonts w:eastAsia="Calibri"/>
          <w:bCs/>
          <w:sz w:val="22"/>
          <w:szCs w:val="22"/>
        </w:rPr>
      </w:pPr>
      <w:r w:rsidRPr="002773D4">
        <w:rPr>
          <w:rFonts w:eastAsia="Calibri"/>
          <w:sz w:val="22"/>
          <w:szCs w:val="22"/>
        </w:rPr>
        <w:t xml:space="preserve">a) </w:t>
      </w:r>
      <w:r w:rsidRPr="002773D4">
        <w:rPr>
          <w:rFonts w:eastAsia="Calibri"/>
          <w:sz w:val="22"/>
          <w:szCs w:val="22"/>
        </w:rPr>
        <w:tab/>
        <w:t>Confidential Employees include:</w:t>
      </w:r>
    </w:p>
    <w:p w14:paraId="761162CB" w14:textId="77777777" w:rsidR="00E30A64" w:rsidRPr="002773D4" w:rsidRDefault="00E30A64" w:rsidP="00FB602F">
      <w:pPr>
        <w:pStyle w:val="ListParagraph"/>
        <w:numPr>
          <w:ilvl w:val="2"/>
          <w:numId w:val="10"/>
        </w:numPr>
        <w:autoSpaceDE w:val="0"/>
        <w:autoSpaceDN w:val="0"/>
        <w:adjustRightInd w:val="0"/>
        <w:spacing w:after="0" w:line="240" w:lineRule="auto"/>
        <w:contextualSpacing w:val="0"/>
        <w:jc w:val="both"/>
        <w:rPr>
          <w:rFonts w:ascii="Times New Roman" w:eastAsia="Calibri" w:hAnsi="Times New Roman"/>
        </w:rPr>
      </w:pPr>
      <w:r w:rsidRPr="002773D4">
        <w:rPr>
          <w:rFonts w:ascii="Times New Roman" w:eastAsia="Calibri" w:hAnsi="Times New Roman"/>
        </w:rPr>
        <w:t>licensed mental health counselors;</w:t>
      </w:r>
    </w:p>
    <w:p w14:paraId="1407F278" w14:textId="77777777" w:rsidR="00E30A64" w:rsidRPr="002773D4" w:rsidRDefault="00E30A64" w:rsidP="00FB602F">
      <w:pPr>
        <w:pStyle w:val="ListParagraph"/>
        <w:numPr>
          <w:ilvl w:val="2"/>
          <w:numId w:val="10"/>
        </w:numPr>
        <w:autoSpaceDE w:val="0"/>
        <w:autoSpaceDN w:val="0"/>
        <w:adjustRightInd w:val="0"/>
        <w:spacing w:after="0" w:line="240" w:lineRule="auto"/>
        <w:contextualSpacing w:val="0"/>
        <w:jc w:val="both"/>
        <w:rPr>
          <w:rFonts w:ascii="Times New Roman" w:eastAsia="Calibri" w:hAnsi="Times New Roman"/>
          <w:bCs/>
        </w:rPr>
      </w:pPr>
      <w:r w:rsidRPr="002773D4">
        <w:rPr>
          <w:rFonts w:ascii="Times New Roman" w:eastAsia="Calibri" w:hAnsi="Times New Roman"/>
        </w:rPr>
        <w:t xml:space="preserve">licensed health care personnel; </w:t>
      </w:r>
    </w:p>
    <w:p w14:paraId="0FEDAEA7" w14:textId="77777777" w:rsidR="00E30A64" w:rsidRPr="002773D4" w:rsidRDefault="00E30A64" w:rsidP="00FB602F">
      <w:pPr>
        <w:pStyle w:val="ListParagraph"/>
        <w:numPr>
          <w:ilvl w:val="2"/>
          <w:numId w:val="10"/>
        </w:numPr>
        <w:autoSpaceDE w:val="0"/>
        <w:autoSpaceDN w:val="0"/>
        <w:adjustRightInd w:val="0"/>
        <w:spacing w:after="0" w:line="240" w:lineRule="auto"/>
        <w:contextualSpacing w:val="0"/>
        <w:jc w:val="both"/>
        <w:rPr>
          <w:rFonts w:ascii="Times New Roman" w:eastAsia="Calibri" w:hAnsi="Times New Roman"/>
          <w:bCs/>
        </w:rPr>
      </w:pPr>
      <w:r w:rsidRPr="002773D4">
        <w:rPr>
          <w:rFonts w:ascii="Times New Roman" w:eastAsia="Calibri" w:hAnsi="Times New Roman"/>
        </w:rPr>
        <w:t>Confidential Resource Providers; and</w:t>
      </w:r>
    </w:p>
    <w:p w14:paraId="2C51F3F7" w14:textId="77777777" w:rsidR="00E30A64" w:rsidRPr="002773D4" w:rsidRDefault="00E30A64" w:rsidP="00FB602F">
      <w:pPr>
        <w:pStyle w:val="ListParagraph"/>
        <w:numPr>
          <w:ilvl w:val="2"/>
          <w:numId w:val="10"/>
        </w:numPr>
        <w:autoSpaceDE w:val="0"/>
        <w:autoSpaceDN w:val="0"/>
        <w:adjustRightInd w:val="0"/>
        <w:spacing w:after="0" w:line="240" w:lineRule="auto"/>
        <w:contextualSpacing w:val="0"/>
        <w:jc w:val="both"/>
        <w:rPr>
          <w:rFonts w:ascii="Times New Roman" w:eastAsia="Calibri" w:hAnsi="Times New Roman"/>
        </w:rPr>
      </w:pPr>
      <w:r w:rsidRPr="002773D4">
        <w:rPr>
          <w:rFonts w:ascii="Times New Roman" w:eastAsia="Calibri" w:hAnsi="Times New Roman"/>
        </w:rPr>
        <w:t>other employees as designated by the College.</w:t>
      </w:r>
    </w:p>
    <w:p w14:paraId="5F092684" w14:textId="77777777" w:rsidR="00E30A64" w:rsidRPr="002773D4" w:rsidRDefault="00E30A64" w:rsidP="007377E3">
      <w:pPr>
        <w:pStyle w:val="ListParagraph"/>
        <w:autoSpaceDE w:val="0"/>
        <w:autoSpaceDN w:val="0"/>
        <w:adjustRightInd w:val="0"/>
        <w:spacing w:after="0" w:line="240" w:lineRule="auto"/>
        <w:ind w:left="2160"/>
        <w:contextualSpacing w:val="0"/>
        <w:jc w:val="both"/>
        <w:rPr>
          <w:rFonts w:ascii="Times New Roman" w:eastAsia="Calibri" w:hAnsi="Times New Roman"/>
        </w:rPr>
      </w:pPr>
    </w:p>
    <w:p w14:paraId="7D178358" w14:textId="77777777" w:rsidR="00E30A64" w:rsidRPr="002773D4" w:rsidRDefault="00E30A64" w:rsidP="00D310FC">
      <w:pPr>
        <w:pStyle w:val="ListParagraph"/>
        <w:numPr>
          <w:ilvl w:val="0"/>
          <w:numId w:val="30"/>
        </w:numPr>
        <w:autoSpaceDE w:val="0"/>
        <w:autoSpaceDN w:val="0"/>
        <w:adjustRightInd w:val="0"/>
        <w:spacing w:after="0" w:line="240" w:lineRule="auto"/>
        <w:contextualSpacing w:val="0"/>
        <w:jc w:val="both"/>
        <w:rPr>
          <w:rFonts w:ascii="Times New Roman" w:eastAsia="Calibri" w:hAnsi="Times New Roman"/>
        </w:rPr>
      </w:pPr>
      <w:r w:rsidRPr="002773D4">
        <w:rPr>
          <w:rFonts w:ascii="Times New Roman" w:eastAsia="Calibri" w:hAnsi="Times New Roman"/>
        </w:rPr>
        <w:t>A list of Confidential Employees shall be posted at the College.</w:t>
      </w:r>
    </w:p>
    <w:p w14:paraId="0A16CEAB" w14:textId="77777777" w:rsidR="00E30A64" w:rsidRPr="002773D4" w:rsidRDefault="00E30A64" w:rsidP="007377E3">
      <w:pPr>
        <w:pStyle w:val="ListParagraph"/>
        <w:autoSpaceDE w:val="0"/>
        <w:autoSpaceDN w:val="0"/>
        <w:adjustRightInd w:val="0"/>
        <w:spacing w:after="0" w:line="240" w:lineRule="auto"/>
        <w:ind w:left="1440"/>
        <w:contextualSpacing w:val="0"/>
        <w:jc w:val="both"/>
        <w:rPr>
          <w:rFonts w:ascii="Times New Roman" w:eastAsia="Calibri" w:hAnsi="Times New Roman"/>
        </w:rPr>
      </w:pPr>
    </w:p>
    <w:p w14:paraId="280327CD" w14:textId="77777777" w:rsidR="00E30A64" w:rsidRPr="002773D4" w:rsidRDefault="00E30A64" w:rsidP="00D310FC">
      <w:pPr>
        <w:pStyle w:val="ListParagraph"/>
        <w:numPr>
          <w:ilvl w:val="0"/>
          <w:numId w:val="30"/>
        </w:numPr>
        <w:autoSpaceDE w:val="0"/>
        <w:autoSpaceDN w:val="0"/>
        <w:adjustRightInd w:val="0"/>
        <w:spacing w:after="0" w:line="240" w:lineRule="auto"/>
        <w:contextualSpacing w:val="0"/>
        <w:jc w:val="both"/>
        <w:rPr>
          <w:rFonts w:ascii="Times New Roman" w:eastAsia="Calibri" w:hAnsi="Times New Roman"/>
          <w:bCs/>
        </w:rPr>
      </w:pPr>
      <w:r w:rsidRPr="002773D4">
        <w:rPr>
          <w:rFonts w:ascii="Times New Roman" w:eastAsia="Calibri" w:hAnsi="Times New Roman"/>
        </w:rPr>
        <w:t xml:space="preserve">An employee of the College whom the College has designated as confidential under this part for the purpose of providing services to persons related to </w:t>
      </w:r>
      <w:r w:rsidRPr="002773D4">
        <w:rPr>
          <w:rFonts w:ascii="Times New Roman" w:eastAsia="Calibri" w:hAnsi="Times New Roman"/>
          <w:bCs/>
        </w:rPr>
        <w:t>Title IX Sexual Harassment. If the employee also has a duty not associated with providing those services, the employee’s confidential status is only with respect to information received about Title IX Sexual Harassment in connection with providing those services; or</w:t>
      </w:r>
    </w:p>
    <w:p w14:paraId="1C1AA75C" w14:textId="77777777" w:rsidR="00E30A64" w:rsidRPr="002773D4" w:rsidRDefault="00E30A64" w:rsidP="007377E3">
      <w:pPr>
        <w:pStyle w:val="ListParagraph"/>
        <w:autoSpaceDE w:val="0"/>
        <w:autoSpaceDN w:val="0"/>
        <w:adjustRightInd w:val="0"/>
        <w:spacing w:after="0" w:line="240" w:lineRule="auto"/>
        <w:contextualSpacing w:val="0"/>
        <w:jc w:val="both"/>
        <w:rPr>
          <w:rFonts w:ascii="Times New Roman" w:eastAsia="Calibri" w:hAnsi="Times New Roman"/>
          <w:bCs/>
        </w:rPr>
      </w:pPr>
    </w:p>
    <w:p w14:paraId="45933DA0" w14:textId="77777777" w:rsidR="00E30A64" w:rsidRPr="002773D4" w:rsidRDefault="00E30A64" w:rsidP="00D310FC">
      <w:pPr>
        <w:pStyle w:val="ListParagraph"/>
        <w:numPr>
          <w:ilvl w:val="0"/>
          <w:numId w:val="30"/>
        </w:numPr>
        <w:autoSpaceDE w:val="0"/>
        <w:autoSpaceDN w:val="0"/>
        <w:adjustRightInd w:val="0"/>
        <w:spacing w:after="0" w:line="240" w:lineRule="auto"/>
        <w:contextualSpacing w:val="0"/>
        <w:jc w:val="both"/>
        <w:rPr>
          <w:rFonts w:ascii="Times New Roman" w:eastAsia="Calibri" w:hAnsi="Times New Roman"/>
          <w:bCs/>
        </w:rPr>
      </w:pPr>
      <w:r w:rsidRPr="002773D4">
        <w:rPr>
          <w:rFonts w:ascii="Times New Roman" w:eastAsia="Calibri" w:hAnsi="Times New Roman"/>
          <w:bCs/>
        </w:rPr>
        <w:t>An employee of the College who is conducting an Institutional Review Board-approved human-subjects research study designed to gather information about Title IX Sexual Harassment – but the employee’s confidential status is only with respect to information received while conducting the study.</w:t>
      </w:r>
    </w:p>
    <w:p w14:paraId="3CB00EB9" w14:textId="77777777" w:rsidR="00E30A64" w:rsidRPr="002773D4" w:rsidRDefault="00E30A64" w:rsidP="007377E3">
      <w:pPr>
        <w:widowControl w:val="0"/>
        <w:jc w:val="both"/>
        <w:rPr>
          <w:b/>
          <w:sz w:val="22"/>
          <w:szCs w:val="22"/>
        </w:rPr>
      </w:pPr>
    </w:p>
    <w:p w14:paraId="4931A2C0" w14:textId="77777777" w:rsidR="00E30A64" w:rsidRPr="002773D4" w:rsidRDefault="00E30A64" w:rsidP="007377E3">
      <w:pPr>
        <w:pStyle w:val="Default"/>
        <w:jc w:val="both"/>
        <w:rPr>
          <w:rFonts w:ascii="Times New Roman" w:eastAsiaTheme="minorHAnsi" w:hAnsi="Times New Roman" w:cs="Times New Roman"/>
          <w:sz w:val="22"/>
          <w:szCs w:val="22"/>
        </w:rPr>
      </w:pPr>
      <w:r w:rsidRPr="002773D4">
        <w:rPr>
          <w:rFonts w:ascii="Times New Roman" w:hAnsi="Times New Roman" w:cs="Times New Roman"/>
          <w:b/>
          <w:bCs/>
          <w:sz w:val="22"/>
          <w:szCs w:val="22"/>
          <w:u w:val="single"/>
        </w:rPr>
        <w:t>CONSENT</w:t>
      </w:r>
      <w:r w:rsidRPr="002773D4">
        <w:rPr>
          <w:rFonts w:ascii="Times New Roman" w:hAnsi="Times New Roman" w:cs="Times New Roman"/>
          <w:bCs/>
          <w:sz w:val="22"/>
          <w:szCs w:val="22"/>
        </w:rPr>
        <w:t>:</w:t>
      </w:r>
      <w:r w:rsidRPr="002773D4">
        <w:rPr>
          <w:rFonts w:ascii="Times New Roman" w:hAnsi="Times New Roman" w:cs="Times New Roman"/>
          <w:b/>
          <w:bCs/>
          <w:sz w:val="22"/>
          <w:szCs w:val="22"/>
        </w:rPr>
        <w:t xml:space="preserve"> </w:t>
      </w:r>
      <w:r w:rsidRPr="002773D4">
        <w:rPr>
          <w:rFonts w:ascii="Times New Roman" w:hAnsi="Times New Roman" w:cs="Times New Roman"/>
          <w:b/>
          <w:sz w:val="22"/>
          <w:szCs w:val="22"/>
        </w:rPr>
        <w:t>“</w:t>
      </w:r>
      <w:r w:rsidRPr="002773D4">
        <w:rPr>
          <w:rFonts w:ascii="Times New Roman" w:eastAsiaTheme="minorHAnsi" w:hAnsi="Times New Roman" w:cs="Times New Roman"/>
          <w:sz w:val="22"/>
          <w:szCs w:val="22"/>
        </w:rPr>
        <w:t xml:space="preserve">Consent” must be informed, voluntary, and mutual, and can be withdrawn at any time. There is no consent when there is force, expressed or implied, or when coercion, intimidation, threats, or duress is used. Whether a person has taken advantage of a position of influence over another person may be a factor in determining consent. Silence or absence of resistance does not imply consent. Past consent to sexual activity with another person does not imply ongoing future consent with that person or consent to that same sexual activity with another person. </w:t>
      </w:r>
    </w:p>
    <w:p w14:paraId="103D8DE6" w14:textId="77777777" w:rsidR="00E30A64" w:rsidRPr="002773D4" w:rsidRDefault="00E30A64" w:rsidP="007377E3">
      <w:pPr>
        <w:jc w:val="both"/>
        <w:rPr>
          <w:rFonts w:eastAsiaTheme="minorHAnsi"/>
          <w:color w:val="000000"/>
          <w:sz w:val="22"/>
          <w:szCs w:val="22"/>
        </w:rPr>
      </w:pPr>
    </w:p>
    <w:p w14:paraId="2479647B" w14:textId="77777777" w:rsidR="00E30A64" w:rsidRPr="002773D4" w:rsidRDefault="00E30A64" w:rsidP="007377E3">
      <w:pPr>
        <w:jc w:val="both"/>
        <w:rPr>
          <w:b/>
          <w:bCs/>
          <w:sz w:val="22"/>
          <w:szCs w:val="22"/>
          <w:u w:val="single"/>
        </w:rPr>
      </w:pPr>
      <w:r w:rsidRPr="002773D4">
        <w:rPr>
          <w:rFonts w:eastAsiaTheme="minorHAnsi"/>
          <w:color w:val="000000"/>
          <w:sz w:val="22"/>
          <w:szCs w:val="22"/>
        </w:rPr>
        <w:t>If a person is mentally or physically incapacitated or impaired so that such person cannot understand the fact, nature, or extent of the sexual situation, there is no consent; this includes impairment or incapacitation due to alcohol or drug consumption that meets this standard, or being asleep or unconscious.</w:t>
      </w:r>
    </w:p>
    <w:p w14:paraId="601097CD" w14:textId="77777777" w:rsidR="00E30A64" w:rsidRPr="002773D4" w:rsidRDefault="00E30A64" w:rsidP="007377E3">
      <w:pPr>
        <w:jc w:val="both"/>
        <w:rPr>
          <w:rFonts w:eastAsia="Calibri"/>
          <w:sz w:val="22"/>
          <w:szCs w:val="22"/>
        </w:rPr>
      </w:pPr>
    </w:p>
    <w:p w14:paraId="74D7796E" w14:textId="0719E4A5" w:rsidR="00644F0C" w:rsidRPr="002773D4" w:rsidRDefault="00644F0C" w:rsidP="00644F0C">
      <w:pPr>
        <w:jc w:val="both"/>
        <w:rPr>
          <w:sz w:val="22"/>
          <w:szCs w:val="22"/>
        </w:rPr>
      </w:pPr>
      <w:r w:rsidRPr="002773D4">
        <w:rPr>
          <w:b/>
          <w:bCs/>
          <w:sz w:val="22"/>
          <w:szCs w:val="22"/>
          <w:u w:val="single"/>
        </w:rPr>
        <w:lastRenderedPageBreak/>
        <w:t>DAY</w:t>
      </w:r>
      <w:r w:rsidRPr="002773D4">
        <w:rPr>
          <w:sz w:val="22"/>
          <w:szCs w:val="22"/>
        </w:rPr>
        <w:t xml:space="preserve">:  As used in this policy, shall mean a </w:t>
      </w:r>
      <w:r w:rsidR="00F14805">
        <w:rPr>
          <w:sz w:val="22"/>
          <w:szCs w:val="22"/>
        </w:rPr>
        <w:t>business</w:t>
      </w:r>
      <w:r w:rsidRPr="002773D4">
        <w:rPr>
          <w:sz w:val="22"/>
          <w:szCs w:val="22"/>
        </w:rPr>
        <w:t xml:space="preserve"> day. The number of days indicated at each level shall be considered as a maximum.  All reasonable efforts shall be made to expedite the process, but the </w:t>
      </w:r>
      <w:r w:rsidR="000D1BB2">
        <w:rPr>
          <w:sz w:val="22"/>
          <w:szCs w:val="22"/>
        </w:rPr>
        <w:t xml:space="preserve">Title IX Coordinator </w:t>
      </w:r>
      <w:r w:rsidRPr="002773D4">
        <w:rPr>
          <w:sz w:val="22"/>
          <w:szCs w:val="22"/>
        </w:rPr>
        <w:t>or their designee may extend the time limits with notice to the parties in writing, or by mutual written agreement between the parties.</w:t>
      </w:r>
    </w:p>
    <w:p w14:paraId="4C6FB74A" w14:textId="77777777" w:rsidR="00644F0C" w:rsidRPr="002773D4" w:rsidRDefault="00644F0C" w:rsidP="007377E3">
      <w:pPr>
        <w:jc w:val="both"/>
        <w:rPr>
          <w:rFonts w:eastAsia="Calibri"/>
          <w:sz w:val="22"/>
          <w:szCs w:val="22"/>
        </w:rPr>
      </w:pPr>
    </w:p>
    <w:p w14:paraId="779C7A7F" w14:textId="22A22B20" w:rsidR="00E30A64" w:rsidRPr="002773D4" w:rsidRDefault="00BD28DF" w:rsidP="007377E3">
      <w:pPr>
        <w:jc w:val="both"/>
        <w:rPr>
          <w:bCs/>
          <w:sz w:val="22"/>
          <w:szCs w:val="22"/>
        </w:rPr>
      </w:pPr>
      <w:r>
        <w:rPr>
          <w:b/>
          <w:bCs/>
          <w:sz w:val="22"/>
          <w:szCs w:val="22"/>
          <w:u w:val="single"/>
        </w:rPr>
        <w:t xml:space="preserve">DESIGNATED </w:t>
      </w:r>
      <w:r w:rsidR="00E30A64" w:rsidRPr="002773D4">
        <w:rPr>
          <w:b/>
          <w:bCs/>
          <w:sz w:val="22"/>
          <w:szCs w:val="22"/>
          <w:u w:val="single"/>
        </w:rPr>
        <w:t>DECISION-MAKER</w:t>
      </w:r>
      <w:r w:rsidR="00E30A64" w:rsidRPr="002773D4">
        <w:rPr>
          <w:sz w:val="22"/>
          <w:szCs w:val="22"/>
        </w:rPr>
        <w:t xml:space="preserve">:  An individual who is not the same person as the Title IX Coordinator, or their designee, chosen by the President to reach a determination regarding responsibility by applying the standard of evidence the College has designated in the College’s </w:t>
      </w:r>
      <w:r w:rsidR="00E30A64" w:rsidRPr="002773D4">
        <w:rPr>
          <w:rFonts w:eastAsia="Calibri"/>
          <w:sz w:val="22"/>
          <w:szCs w:val="22"/>
        </w:rPr>
        <w:t xml:space="preserve">complaint process </w:t>
      </w:r>
      <w:r w:rsidR="00E30A64" w:rsidRPr="002773D4">
        <w:rPr>
          <w:sz w:val="22"/>
          <w:szCs w:val="22"/>
        </w:rPr>
        <w:t xml:space="preserve">for use in all Formal Complaints of Title IX Sexual Harassment. </w:t>
      </w:r>
      <w:r w:rsidR="00E30A64" w:rsidRPr="002773D4">
        <w:rPr>
          <w:bCs/>
          <w:sz w:val="22"/>
          <w:szCs w:val="22"/>
        </w:rPr>
        <w:t>This individual may also be referred to as the “President’s Designee” or “</w:t>
      </w:r>
      <w:r>
        <w:rPr>
          <w:bCs/>
          <w:sz w:val="22"/>
          <w:szCs w:val="22"/>
        </w:rPr>
        <w:t xml:space="preserve">Board Chair Designee” or </w:t>
      </w:r>
      <w:r w:rsidR="001F1A52">
        <w:rPr>
          <w:bCs/>
          <w:sz w:val="22"/>
          <w:szCs w:val="22"/>
        </w:rPr>
        <w:t xml:space="preserve">“Designated Official” or </w:t>
      </w:r>
      <w:r>
        <w:rPr>
          <w:bCs/>
          <w:sz w:val="22"/>
          <w:szCs w:val="22"/>
        </w:rPr>
        <w:t>“</w:t>
      </w:r>
      <w:r w:rsidR="00E30A64" w:rsidRPr="002773D4">
        <w:rPr>
          <w:bCs/>
          <w:sz w:val="22"/>
          <w:szCs w:val="22"/>
        </w:rPr>
        <w:t>Decision-Maker.”</w:t>
      </w:r>
    </w:p>
    <w:p w14:paraId="491450F9" w14:textId="77777777" w:rsidR="00E30A64" w:rsidRPr="002773D4" w:rsidRDefault="00E30A64" w:rsidP="007377E3">
      <w:pPr>
        <w:jc w:val="both"/>
        <w:rPr>
          <w:bCs/>
          <w:sz w:val="22"/>
          <w:szCs w:val="22"/>
        </w:rPr>
      </w:pPr>
    </w:p>
    <w:p w14:paraId="34F04C07" w14:textId="77777777" w:rsidR="00644F0C" w:rsidRPr="002773D4" w:rsidRDefault="00644F0C" w:rsidP="00AF63E4">
      <w:pPr>
        <w:autoSpaceDE w:val="0"/>
        <w:autoSpaceDN w:val="0"/>
        <w:adjustRightInd w:val="0"/>
        <w:jc w:val="both"/>
        <w:rPr>
          <w:rFonts w:eastAsiaTheme="minorHAnsi"/>
          <w:sz w:val="22"/>
          <w:szCs w:val="22"/>
        </w:rPr>
      </w:pPr>
      <w:r w:rsidRPr="002773D4">
        <w:rPr>
          <w:b/>
          <w:bCs/>
          <w:sz w:val="22"/>
          <w:szCs w:val="22"/>
          <w:u w:val="single"/>
        </w:rPr>
        <w:t>EDUCATION PROGRAM OR ACTIVITY</w:t>
      </w:r>
      <w:r w:rsidRPr="002773D4">
        <w:rPr>
          <w:b/>
          <w:bCs/>
          <w:sz w:val="22"/>
          <w:szCs w:val="22"/>
        </w:rPr>
        <w:t xml:space="preserve">:  </w:t>
      </w:r>
      <w:r w:rsidRPr="002773D4">
        <w:rPr>
          <w:sz w:val="22"/>
          <w:szCs w:val="22"/>
        </w:rPr>
        <w:t xml:space="preserve">Locations, events, or circumstances in which the College exercises substantial control over both the Respondent and the context in which the Discrimination, Harassment, Retaliation, and/or Other Prohibited Conduct occurs, either in-person or on-line. This also includes </w:t>
      </w:r>
      <w:r w:rsidRPr="002773D4">
        <w:rPr>
          <w:color w:val="000000"/>
          <w:sz w:val="22"/>
          <w:szCs w:val="22"/>
        </w:rPr>
        <w:t xml:space="preserve">College sponsored functions, activities, or events including off campus events., </w:t>
      </w:r>
      <w:r w:rsidRPr="002773D4">
        <w:rPr>
          <w:rFonts w:eastAsiaTheme="minorHAnsi"/>
          <w:sz w:val="22"/>
          <w:szCs w:val="22"/>
        </w:rPr>
        <w:t xml:space="preserve">conduct that occurs in a building owned or controlled by a student organization that is officially recognized by the College, and conduct that is subject to the College’s disciplinary authority. </w:t>
      </w:r>
    </w:p>
    <w:p w14:paraId="01A17C2B" w14:textId="77777777" w:rsidR="00644F0C" w:rsidRPr="002773D4" w:rsidRDefault="00644F0C" w:rsidP="00AF63E4">
      <w:pPr>
        <w:jc w:val="both"/>
        <w:rPr>
          <w:b/>
          <w:bCs/>
          <w:sz w:val="22"/>
          <w:szCs w:val="22"/>
        </w:rPr>
      </w:pPr>
    </w:p>
    <w:p w14:paraId="1EB23036" w14:textId="2B252602" w:rsidR="00644F0C" w:rsidRPr="002773D4" w:rsidRDefault="00644F0C" w:rsidP="00AF63E4">
      <w:pPr>
        <w:jc w:val="both"/>
        <w:rPr>
          <w:sz w:val="22"/>
          <w:szCs w:val="22"/>
        </w:rPr>
      </w:pPr>
      <w:r w:rsidRPr="002773D4">
        <w:rPr>
          <w:b/>
          <w:bCs/>
          <w:sz w:val="22"/>
          <w:szCs w:val="22"/>
          <w:u w:val="single"/>
        </w:rPr>
        <w:t>EMPLOYEE</w:t>
      </w:r>
      <w:r w:rsidRPr="002773D4">
        <w:rPr>
          <w:b/>
          <w:bCs/>
          <w:sz w:val="22"/>
          <w:szCs w:val="22"/>
        </w:rPr>
        <w:t xml:space="preserve">: </w:t>
      </w:r>
      <w:r w:rsidRPr="002773D4">
        <w:rPr>
          <w:sz w:val="22"/>
          <w:szCs w:val="22"/>
        </w:rPr>
        <w:t>A person, including faculty and staff, employed by the College, either full- or part-time, including Student-Employees when acting within the scope of their employment.</w:t>
      </w:r>
    </w:p>
    <w:p w14:paraId="12584722" w14:textId="77777777" w:rsidR="00644F0C" w:rsidRPr="002773D4" w:rsidRDefault="00644F0C" w:rsidP="00AF63E4">
      <w:pPr>
        <w:jc w:val="both"/>
        <w:rPr>
          <w:bCs/>
          <w:sz w:val="22"/>
          <w:szCs w:val="22"/>
        </w:rPr>
      </w:pPr>
    </w:p>
    <w:p w14:paraId="2B733D98" w14:textId="77777777" w:rsidR="00E30A64" w:rsidRPr="002773D4" w:rsidRDefault="00E30A64" w:rsidP="00AF63E4">
      <w:pPr>
        <w:pStyle w:val="BodyText"/>
        <w:jc w:val="both"/>
        <w:rPr>
          <w:sz w:val="22"/>
          <w:szCs w:val="22"/>
        </w:rPr>
      </w:pPr>
      <w:r w:rsidRPr="002773D4">
        <w:rPr>
          <w:b/>
          <w:sz w:val="22"/>
          <w:szCs w:val="22"/>
          <w:u w:val="single"/>
        </w:rPr>
        <w:t>FORMAL COMPLAINT:</w:t>
      </w:r>
      <w:r w:rsidRPr="002773D4">
        <w:rPr>
          <w:b/>
          <w:spacing w:val="40"/>
          <w:sz w:val="22"/>
          <w:szCs w:val="22"/>
        </w:rPr>
        <w:t xml:space="preserve"> </w:t>
      </w:r>
      <w:r w:rsidRPr="002773D4">
        <w:rPr>
          <w:sz w:val="22"/>
          <w:szCs w:val="22"/>
        </w:rPr>
        <w:t>Formal Complaint means a document signed by a Complainant or signed by the Title IX Coordinator alleging Title IX Sexual Harassment against a Respondent about</w:t>
      </w:r>
      <w:r w:rsidRPr="002773D4">
        <w:rPr>
          <w:spacing w:val="-7"/>
          <w:sz w:val="22"/>
          <w:szCs w:val="22"/>
        </w:rPr>
        <w:t xml:space="preserve"> </w:t>
      </w:r>
      <w:r w:rsidRPr="002773D4">
        <w:rPr>
          <w:sz w:val="22"/>
          <w:szCs w:val="22"/>
        </w:rPr>
        <w:t>conduct</w:t>
      </w:r>
      <w:r w:rsidRPr="002773D4">
        <w:rPr>
          <w:spacing w:val="-6"/>
          <w:sz w:val="22"/>
          <w:szCs w:val="22"/>
        </w:rPr>
        <w:t xml:space="preserve"> </w:t>
      </w:r>
      <w:r w:rsidRPr="002773D4">
        <w:rPr>
          <w:sz w:val="22"/>
          <w:szCs w:val="22"/>
        </w:rPr>
        <w:t>within</w:t>
      </w:r>
      <w:r w:rsidRPr="002773D4">
        <w:rPr>
          <w:spacing w:val="-6"/>
          <w:sz w:val="22"/>
          <w:szCs w:val="22"/>
        </w:rPr>
        <w:t xml:space="preserve"> </w:t>
      </w:r>
      <w:r w:rsidRPr="002773D4">
        <w:rPr>
          <w:sz w:val="22"/>
          <w:szCs w:val="22"/>
        </w:rPr>
        <w:t>the</w:t>
      </w:r>
      <w:r w:rsidRPr="002773D4">
        <w:rPr>
          <w:spacing w:val="-9"/>
          <w:sz w:val="22"/>
          <w:szCs w:val="22"/>
        </w:rPr>
        <w:t xml:space="preserve"> </w:t>
      </w:r>
      <w:r w:rsidRPr="002773D4">
        <w:rPr>
          <w:sz w:val="22"/>
          <w:szCs w:val="22"/>
        </w:rPr>
        <w:t>College’s</w:t>
      </w:r>
      <w:r w:rsidRPr="002773D4">
        <w:rPr>
          <w:spacing w:val="-5"/>
          <w:sz w:val="22"/>
          <w:szCs w:val="22"/>
        </w:rPr>
        <w:t xml:space="preserve"> </w:t>
      </w:r>
      <w:r w:rsidRPr="002773D4">
        <w:rPr>
          <w:sz w:val="22"/>
          <w:szCs w:val="22"/>
        </w:rPr>
        <w:t>education</w:t>
      </w:r>
      <w:r w:rsidRPr="002773D4">
        <w:rPr>
          <w:spacing w:val="-6"/>
          <w:sz w:val="22"/>
          <w:szCs w:val="22"/>
        </w:rPr>
        <w:t xml:space="preserve"> </w:t>
      </w:r>
      <w:r w:rsidRPr="002773D4">
        <w:rPr>
          <w:sz w:val="22"/>
          <w:szCs w:val="22"/>
        </w:rPr>
        <w:t>program</w:t>
      </w:r>
      <w:r w:rsidRPr="002773D4">
        <w:rPr>
          <w:spacing w:val="-7"/>
          <w:sz w:val="22"/>
          <w:szCs w:val="22"/>
        </w:rPr>
        <w:t xml:space="preserve"> </w:t>
      </w:r>
      <w:r w:rsidRPr="002773D4">
        <w:rPr>
          <w:sz w:val="22"/>
          <w:szCs w:val="22"/>
        </w:rPr>
        <w:t>or</w:t>
      </w:r>
      <w:r w:rsidRPr="002773D4">
        <w:rPr>
          <w:spacing w:val="-7"/>
          <w:sz w:val="22"/>
          <w:szCs w:val="22"/>
        </w:rPr>
        <w:t xml:space="preserve"> </w:t>
      </w:r>
      <w:r w:rsidRPr="002773D4">
        <w:rPr>
          <w:sz w:val="22"/>
          <w:szCs w:val="22"/>
        </w:rPr>
        <w:t>activity,</w:t>
      </w:r>
      <w:r w:rsidRPr="002773D4">
        <w:rPr>
          <w:spacing w:val="-11"/>
          <w:sz w:val="22"/>
          <w:szCs w:val="22"/>
        </w:rPr>
        <w:t xml:space="preserve"> </w:t>
      </w:r>
      <w:r w:rsidRPr="002773D4">
        <w:rPr>
          <w:sz w:val="22"/>
          <w:szCs w:val="22"/>
        </w:rPr>
        <w:t>and</w:t>
      </w:r>
      <w:r w:rsidRPr="002773D4">
        <w:rPr>
          <w:spacing w:val="-6"/>
          <w:sz w:val="22"/>
          <w:szCs w:val="22"/>
        </w:rPr>
        <w:t xml:space="preserve"> </w:t>
      </w:r>
      <w:r w:rsidRPr="002773D4">
        <w:rPr>
          <w:sz w:val="22"/>
          <w:szCs w:val="22"/>
        </w:rPr>
        <w:t>requesting</w:t>
      </w:r>
      <w:r w:rsidRPr="002773D4">
        <w:rPr>
          <w:spacing w:val="-9"/>
          <w:sz w:val="22"/>
          <w:szCs w:val="22"/>
        </w:rPr>
        <w:t xml:space="preserve"> </w:t>
      </w:r>
      <w:r w:rsidRPr="002773D4">
        <w:rPr>
          <w:sz w:val="22"/>
          <w:szCs w:val="22"/>
        </w:rPr>
        <w:t>initiation</w:t>
      </w:r>
      <w:r w:rsidRPr="002773D4">
        <w:rPr>
          <w:spacing w:val="-6"/>
          <w:sz w:val="22"/>
          <w:szCs w:val="22"/>
        </w:rPr>
        <w:t xml:space="preserve"> </w:t>
      </w:r>
      <w:r w:rsidRPr="002773D4">
        <w:rPr>
          <w:sz w:val="22"/>
          <w:szCs w:val="22"/>
        </w:rPr>
        <w:t>of</w:t>
      </w:r>
      <w:r w:rsidRPr="002773D4">
        <w:rPr>
          <w:spacing w:val="-7"/>
          <w:sz w:val="22"/>
          <w:szCs w:val="22"/>
        </w:rPr>
        <w:t xml:space="preserve"> </w:t>
      </w:r>
      <w:r w:rsidRPr="002773D4">
        <w:rPr>
          <w:spacing w:val="-5"/>
          <w:sz w:val="22"/>
          <w:szCs w:val="22"/>
        </w:rPr>
        <w:t xml:space="preserve">the </w:t>
      </w:r>
      <w:r w:rsidRPr="002773D4">
        <w:rPr>
          <w:sz w:val="22"/>
          <w:szCs w:val="22"/>
        </w:rPr>
        <w:t>College’s</w:t>
      </w:r>
      <w:r w:rsidRPr="002773D4">
        <w:rPr>
          <w:spacing w:val="-7"/>
          <w:sz w:val="22"/>
          <w:szCs w:val="22"/>
        </w:rPr>
        <w:t xml:space="preserve"> </w:t>
      </w:r>
      <w:r w:rsidRPr="002773D4">
        <w:rPr>
          <w:sz w:val="22"/>
          <w:szCs w:val="22"/>
        </w:rPr>
        <w:t>complaint</w:t>
      </w:r>
      <w:r w:rsidRPr="002773D4">
        <w:rPr>
          <w:spacing w:val="-8"/>
          <w:sz w:val="22"/>
          <w:szCs w:val="22"/>
        </w:rPr>
        <w:t xml:space="preserve"> </w:t>
      </w:r>
      <w:r w:rsidRPr="002773D4">
        <w:rPr>
          <w:sz w:val="22"/>
          <w:szCs w:val="22"/>
        </w:rPr>
        <w:t>process,</w:t>
      </w:r>
      <w:r w:rsidRPr="002773D4">
        <w:rPr>
          <w:spacing w:val="-6"/>
          <w:sz w:val="22"/>
          <w:szCs w:val="22"/>
        </w:rPr>
        <w:t xml:space="preserve"> </w:t>
      </w:r>
      <w:r w:rsidRPr="002773D4">
        <w:rPr>
          <w:sz w:val="22"/>
          <w:szCs w:val="22"/>
        </w:rPr>
        <w:t>including</w:t>
      </w:r>
      <w:r w:rsidRPr="002773D4">
        <w:rPr>
          <w:spacing w:val="-8"/>
          <w:sz w:val="22"/>
          <w:szCs w:val="22"/>
        </w:rPr>
        <w:t xml:space="preserve"> </w:t>
      </w:r>
      <w:r w:rsidRPr="002773D4">
        <w:rPr>
          <w:sz w:val="22"/>
          <w:szCs w:val="22"/>
        </w:rPr>
        <w:t>an</w:t>
      </w:r>
      <w:r w:rsidRPr="002773D4">
        <w:rPr>
          <w:spacing w:val="-8"/>
          <w:sz w:val="22"/>
          <w:szCs w:val="22"/>
        </w:rPr>
        <w:t xml:space="preserve"> </w:t>
      </w:r>
      <w:r w:rsidRPr="002773D4">
        <w:rPr>
          <w:sz w:val="22"/>
          <w:szCs w:val="22"/>
        </w:rPr>
        <w:t>investigation</w:t>
      </w:r>
      <w:r w:rsidRPr="002773D4">
        <w:rPr>
          <w:spacing w:val="-8"/>
          <w:sz w:val="22"/>
          <w:szCs w:val="22"/>
        </w:rPr>
        <w:t xml:space="preserve"> </w:t>
      </w:r>
      <w:r w:rsidRPr="002773D4">
        <w:rPr>
          <w:sz w:val="22"/>
          <w:szCs w:val="22"/>
        </w:rPr>
        <w:t>of</w:t>
      </w:r>
      <w:r w:rsidRPr="002773D4">
        <w:rPr>
          <w:spacing w:val="-6"/>
          <w:sz w:val="22"/>
          <w:szCs w:val="22"/>
        </w:rPr>
        <w:t xml:space="preserve"> </w:t>
      </w:r>
      <w:r w:rsidRPr="002773D4">
        <w:rPr>
          <w:sz w:val="22"/>
          <w:szCs w:val="22"/>
        </w:rPr>
        <w:t>the</w:t>
      </w:r>
      <w:r w:rsidRPr="002773D4">
        <w:rPr>
          <w:spacing w:val="-9"/>
          <w:sz w:val="22"/>
          <w:szCs w:val="22"/>
        </w:rPr>
        <w:t xml:space="preserve"> </w:t>
      </w:r>
      <w:r w:rsidRPr="002773D4">
        <w:rPr>
          <w:sz w:val="22"/>
          <w:szCs w:val="22"/>
        </w:rPr>
        <w:t>allegation</w:t>
      </w:r>
      <w:r w:rsidRPr="002773D4">
        <w:rPr>
          <w:spacing w:val="-8"/>
          <w:sz w:val="22"/>
          <w:szCs w:val="22"/>
        </w:rPr>
        <w:t xml:space="preserve"> </w:t>
      </w:r>
      <w:r w:rsidRPr="002773D4">
        <w:rPr>
          <w:sz w:val="22"/>
          <w:szCs w:val="22"/>
        </w:rPr>
        <w:t>of</w:t>
      </w:r>
      <w:r w:rsidRPr="002773D4">
        <w:rPr>
          <w:spacing w:val="-9"/>
          <w:sz w:val="22"/>
          <w:szCs w:val="22"/>
        </w:rPr>
        <w:t xml:space="preserve"> </w:t>
      </w:r>
      <w:r w:rsidRPr="002773D4">
        <w:rPr>
          <w:sz w:val="22"/>
          <w:szCs w:val="22"/>
        </w:rPr>
        <w:t>Title</w:t>
      </w:r>
      <w:r w:rsidRPr="002773D4">
        <w:rPr>
          <w:spacing w:val="-4"/>
          <w:sz w:val="22"/>
          <w:szCs w:val="22"/>
        </w:rPr>
        <w:t xml:space="preserve"> </w:t>
      </w:r>
      <w:r w:rsidRPr="002773D4">
        <w:rPr>
          <w:sz w:val="22"/>
          <w:szCs w:val="22"/>
        </w:rPr>
        <w:t>IX</w:t>
      </w:r>
      <w:r w:rsidRPr="002773D4">
        <w:rPr>
          <w:spacing w:val="-6"/>
          <w:sz w:val="22"/>
          <w:szCs w:val="22"/>
        </w:rPr>
        <w:t xml:space="preserve"> </w:t>
      </w:r>
      <w:r w:rsidRPr="002773D4">
        <w:rPr>
          <w:sz w:val="22"/>
          <w:szCs w:val="22"/>
        </w:rPr>
        <w:t>Sexual Harassment. At the time of filing a Formal Complaint, a Complainant must be participating in or attempting</w:t>
      </w:r>
      <w:r w:rsidRPr="002773D4">
        <w:rPr>
          <w:spacing w:val="-15"/>
          <w:sz w:val="22"/>
          <w:szCs w:val="22"/>
        </w:rPr>
        <w:t xml:space="preserve"> </w:t>
      </w:r>
      <w:r w:rsidRPr="002773D4">
        <w:rPr>
          <w:sz w:val="22"/>
          <w:szCs w:val="22"/>
        </w:rPr>
        <w:t>to</w:t>
      </w:r>
      <w:r w:rsidRPr="002773D4">
        <w:rPr>
          <w:spacing w:val="-13"/>
          <w:sz w:val="22"/>
          <w:szCs w:val="22"/>
        </w:rPr>
        <w:t xml:space="preserve"> </w:t>
      </w:r>
      <w:r w:rsidRPr="002773D4">
        <w:rPr>
          <w:sz w:val="22"/>
          <w:szCs w:val="22"/>
        </w:rPr>
        <w:t>participate</w:t>
      </w:r>
      <w:r w:rsidRPr="002773D4">
        <w:rPr>
          <w:spacing w:val="-13"/>
          <w:sz w:val="22"/>
          <w:szCs w:val="22"/>
        </w:rPr>
        <w:t xml:space="preserve"> </w:t>
      </w:r>
      <w:r w:rsidRPr="002773D4">
        <w:rPr>
          <w:sz w:val="22"/>
          <w:szCs w:val="22"/>
        </w:rPr>
        <w:t>in</w:t>
      </w:r>
      <w:r w:rsidRPr="002773D4">
        <w:rPr>
          <w:spacing w:val="-12"/>
          <w:sz w:val="22"/>
          <w:szCs w:val="22"/>
        </w:rPr>
        <w:t xml:space="preserve"> </w:t>
      </w:r>
      <w:r w:rsidRPr="002773D4">
        <w:rPr>
          <w:sz w:val="22"/>
          <w:szCs w:val="22"/>
        </w:rPr>
        <w:t>the</w:t>
      </w:r>
      <w:r w:rsidRPr="002773D4">
        <w:rPr>
          <w:spacing w:val="-13"/>
          <w:sz w:val="22"/>
          <w:szCs w:val="22"/>
        </w:rPr>
        <w:t xml:space="preserve"> </w:t>
      </w:r>
      <w:r w:rsidRPr="002773D4">
        <w:rPr>
          <w:sz w:val="22"/>
          <w:szCs w:val="22"/>
        </w:rPr>
        <w:t>education</w:t>
      </w:r>
      <w:r w:rsidRPr="002773D4">
        <w:rPr>
          <w:spacing w:val="-12"/>
          <w:sz w:val="22"/>
          <w:szCs w:val="22"/>
        </w:rPr>
        <w:t xml:space="preserve"> </w:t>
      </w:r>
      <w:r w:rsidRPr="002773D4">
        <w:rPr>
          <w:sz w:val="22"/>
          <w:szCs w:val="22"/>
        </w:rPr>
        <w:t>program</w:t>
      </w:r>
      <w:r w:rsidRPr="002773D4">
        <w:rPr>
          <w:spacing w:val="-9"/>
          <w:sz w:val="22"/>
          <w:szCs w:val="22"/>
        </w:rPr>
        <w:t xml:space="preserve"> </w:t>
      </w:r>
      <w:r w:rsidRPr="002773D4">
        <w:rPr>
          <w:sz w:val="22"/>
          <w:szCs w:val="22"/>
        </w:rPr>
        <w:t>or</w:t>
      </w:r>
      <w:r w:rsidRPr="002773D4">
        <w:rPr>
          <w:spacing w:val="-13"/>
          <w:sz w:val="22"/>
          <w:szCs w:val="22"/>
        </w:rPr>
        <w:t xml:space="preserve"> </w:t>
      </w:r>
      <w:r w:rsidRPr="002773D4">
        <w:rPr>
          <w:sz w:val="22"/>
          <w:szCs w:val="22"/>
        </w:rPr>
        <w:t>activity</w:t>
      </w:r>
      <w:r w:rsidRPr="002773D4">
        <w:rPr>
          <w:spacing w:val="-15"/>
          <w:sz w:val="22"/>
          <w:szCs w:val="22"/>
        </w:rPr>
        <w:t xml:space="preserve"> </w:t>
      </w:r>
      <w:r w:rsidRPr="002773D4">
        <w:rPr>
          <w:sz w:val="22"/>
          <w:szCs w:val="22"/>
        </w:rPr>
        <w:t>of</w:t>
      </w:r>
      <w:r w:rsidRPr="002773D4">
        <w:rPr>
          <w:spacing w:val="-13"/>
          <w:sz w:val="22"/>
          <w:szCs w:val="22"/>
        </w:rPr>
        <w:t xml:space="preserve"> </w:t>
      </w:r>
      <w:r w:rsidRPr="002773D4">
        <w:rPr>
          <w:sz w:val="22"/>
          <w:szCs w:val="22"/>
        </w:rPr>
        <w:t>the</w:t>
      </w:r>
      <w:r w:rsidRPr="002773D4">
        <w:rPr>
          <w:spacing w:val="-13"/>
          <w:sz w:val="22"/>
          <w:szCs w:val="22"/>
        </w:rPr>
        <w:t xml:space="preserve"> </w:t>
      </w:r>
      <w:r w:rsidRPr="002773D4">
        <w:rPr>
          <w:sz w:val="22"/>
          <w:szCs w:val="22"/>
        </w:rPr>
        <w:t>College</w:t>
      </w:r>
      <w:r w:rsidRPr="002773D4">
        <w:rPr>
          <w:spacing w:val="-10"/>
          <w:sz w:val="22"/>
          <w:szCs w:val="22"/>
        </w:rPr>
        <w:t xml:space="preserve"> </w:t>
      </w:r>
      <w:r w:rsidRPr="002773D4">
        <w:rPr>
          <w:sz w:val="22"/>
          <w:szCs w:val="22"/>
        </w:rPr>
        <w:t>with</w:t>
      </w:r>
      <w:r w:rsidRPr="002773D4">
        <w:rPr>
          <w:spacing w:val="-12"/>
          <w:sz w:val="22"/>
          <w:szCs w:val="22"/>
        </w:rPr>
        <w:t xml:space="preserve"> </w:t>
      </w:r>
      <w:r w:rsidRPr="002773D4">
        <w:rPr>
          <w:sz w:val="22"/>
          <w:szCs w:val="22"/>
        </w:rPr>
        <w:t>which</w:t>
      </w:r>
      <w:r w:rsidRPr="002773D4">
        <w:rPr>
          <w:spacing w:val="-12"/>
          <w:sz w:val="22"/>
          <w:szCs w:val="22"/>
        </w:rPr>
        <w:t xml:space="preserve"> </w:t>
      </w:r>
      <w:r w:rsidRPr="002773D4">
        <w:rPr>
          <w:sz w:val="22"/>
          <w:szCs w:val="22"/>
        </w:rPr>
        <w:t>the</w:t>
      </w:r>
      <w:r w:rsidRPr="002773D4">
        <w:rPr>
          <w:spacing w:val="-13"/>
          <w:sz w:val="22"/>
          <w:szCs w:val="22"/>
        </w:rPr>
        <w:t xml:space="preserve"> </w:t>
      </w:r>
      <w:r w:rsidRPr="002773D4">
        <w:rPr>
          <w:sz w:val="22"/>
          <w:szCs w:val="22"/>
        </w:rPr>
        <w:t>Formal Complaint is filed. A Formal Complaint may</w:t>
      </w:r>
      <w:r w:rsidRPr="002773D4">
        <w:rPr>
          <w:spacing w:val="-2"/>
          <w:sz w:val="22"/>
          <w:szCs w:val="22"/>
        </w:rPr>
        <w:t xml:space="preserve"> </w:t>
      </w:r>
      <w:r w:rsidRPr="002773D4">
        <w:rPr>
          <w:sz w:val="22"/>
          <w:szCs w:val="22"/>
        </w:rPr>
        <w:t>be filed with the Title IX Coordinator</w:t>
      </w:r>
      <w:r w:rsidRPr="002773D4">
        <w:rPr>
          <w:spacing w:val="-1"/>
          <w:sz w:val="22"/>
          <w:szCs w:val="22"/>
        </w:rPr>
        <w:t xml:space="preserve"> </w:t>
      </w:r>
      <w:r w:rsidRPr="002773D4">
        <w:rPr>
          <w:sz w:val="22"/>
          <w:szCs w:val="22"/>
        </w:rPr>
        <w:t>in person, by mail, or by electronic mail, by using the contact information listed for the Title IX Coordinator, and by any additional method designated by the College. As used in this definition the phrase “document filed by a Complainant” means a document or electronic submission (such as by electronic</w:t>
      </w:r>
      <w:r w:rsidRPr="002773D4">
        <w:rPr>
          <w:spacing w:val="-4"/>
          <w:sz w:val="22"/>
          <w:szCs w:val="22"/>
        </w:rPr>
        <w:t xml:space="preserve"> </w:t>
      </w:r>
      <w:r w:rsidRPr="002773D4">
        <w:rPr>
          <w:sz w:val="22"/>
          <w:szCs w:val="22"/>
        </w:rPr>
        <w:t>mail</w:t>
      </w:r>
      <w:r w:rsidRPr="002773D4">
        <w:rPr>
          <w:spacing w:val="-3"/>
          <w:sz w:val="22"/>
          <w:szCs w:val="22"/>
        </w:rPr>
        <w:t xml:space="preserve"> </w:t>
      </w:r>
      <w:r w:rsidRPr="002773D4">
        <w:rPr>
          <w:sz w:val="22"/>
          <w:szCs w:val="22"/>
        </w:rPr>
        <w:t>or</w:t>
      </w:r>
      <w:r w:rsidRPr="002773D4">
        <w:rPr>
          <w:spacing w:val="-4"/>
          <w:sz w:val="22"/>
          <w:szCs w:val="22"/>
        </w:rPr>
        <w:t xml:space="preserve"> </w:t>
      </w:r>
      <w:r w:rsidRPr="002773D4">
        <w:rPr>
          <w:sz w:val="22"/>
          <w:szCs w:val="22"/>
        </w:rPr>
        <w:t>through</w:t>
      </w:r>
      <w:r w:rsidRPr="002773D4">
        <w:rPr>
          <w:spacing w:val="-3"/>
          <w:sz w:val="22"/>
          <w:szCs w:val="22"/>
        </w:rPr>
        <w:t xml:space="preserve"> </w:t>
      </w:r>
      <w:r w:rsidRPr="002773D4">
        <w:rPr>
          <w:sz w:val="22"/>
          <w:szCs w:val="22"/>
        </w:rPr>
        <w:t>an</w:t>
      </w:r>
      <w:r w:rsidRPr="002773D4">
        <w:rPr>
          <w:spacing w:val="-3"/>
          <w:sz w:val="22"/>
          <w:szCs w:val="22"/>
        </w:rPr>
        <w:t xml:space="preserve"> </w:t>
      </w:r>
      <w:r w:rsidRPr="002773D4">
        <w:rPr>
          <w:sz w:val="22"/>
          <w:szCs w:val="22"/>
        </w:rPr>
        <w:t>online</w:t>
      </w:r>
      <w:r w:rsidRPr="002773D4">
        <w:rPr>
          <w:spacing w:val="-4"/>
          <w:sz w:val="22"/>
          <w:szCs w:val="22"/>
        </w:rPr>
        <w:t xml:space="preserve"> </w:t>
      </w:r>
      <w:r w:rsidRPr="002773D4">
        <w:rPr>
          <w:sz w:val="22"/>
          <w:szCs w:val="22"/>
        </w:rPr>
        <w:t>portal</w:t>
      </w:r>
      <w:r w:rsidRPr="002773D4">
        <w:rPr>
          <w:spacing w:val="-3"/>
          <w:sz w:val="22"/>
          <w:szCs w:val="22"/>
        </w:rPr>
        <w:t xml:space="preserve"> </w:t>
      </w:r>
      <w:r w:rsidRPr="002773D4">
        <w:rPr>
          <w:sz w:val="22"/>
          <w:szCs w:val="22"/>
        </w:rPr>
        <w:t>provided</w:t>
      </w:r>
      <w:r w:rsidRPr="002773D4">
        <w:rPr>
          <w:spacing w:val="-3"/>
          <w:sz w:val="22"/>
          <w:szCs w:val="22"/>
        </w:rPr>
        <w:t xml:space="preserve"> </w:t>
      </w:r>
      <w:r w:rsidRPr="002773D4">
        <w:rPr>
          <w:sz w:val="22"/>
          <w:szCs w:val="22"/>
        </w:rPr>
        <w:t>for</w:t>
      </w:r>
      <w:r w:rsidRPr="002773D4">
        <w:rPr>
          <w:spacing w:val="-4"/>
          <w:sz w:val="22"/>
          <w:szCs w:val="22"/>
        </w:rPr>
        <w:t xml:space="preserve"> </w:t>
      </w:r>
      <w:r w:rsidRPr="002773D4">
        <w:rPr>
          <w:sz w:val="22"/>
          <w:szCs w:val="22"/>
        </w:rPr>
        <w:t>this</w:t>
      </w:r>
      <w:r w:rsidRPr="002773D4">
        <w:rPr>
          <w:spacing w:val="-3"/>
          <w:sz w:val="22"/>
          <w:szCs w:val="22"/>
        </w:rPr>
        <w:t xml:space="preserve"> </w:t>
      </w:r>
      <w:r w:rsidRPr="002773D4">
        <w:rPr>
          <w:sz w:val="22"/>
          <w:szCs w:val="22"/>
        </w:rPr>
        <w:t>purpose</w:t>
      </w:r>
      <w:r w:rsidRPr="002773D4">
        <w:rPr>
          <w:spacing w:val="-4"/>
          <w:sz w:val="22"/>
          <w:szCs w:val="22"/>
        </w:rPr>
        <w:t xml:space="preserve"> </w:t>
      </w:r>
      <w:r w:rsidRPr="002773D4">
        <w:rPr>
          <w:sz w:val="22"/>
          <w:szCs w:val="22"/>
        </w:rPr>
        <w:t>by</w:t>
      </w:r>
      <w:r w:rsidRPr="002773D4">
        <w:rPr>
          <w:spacing w:val="-6"/>
          <w:sz w:val="22"/>
          <w:szCs w:val="22"/>
        </w:rPr>
        <w:t xml:space="preserve"> </w:t>
      </w:r>
      <w:r w:rsidRPr="002773D4">
        <w:rPr>
          <w:sz w:val="22"/>
          <w:szCs w:val="22"/>
        </w:rPr>
        <w:t>the</w:t>
      </w:r>
      <w:r w:rsidRPr="002773D4">
        <w:rPr>
          <w:spacing w:val="-2"/>
          <w:sz w:val="22"/>
          <w:szCs w:val="22"/>
        </w:rPr>
        <w:t xml:space="preserve"> </w:t>
      </w:r>
      <w:r w:rsidRPr="002773D4">
        <w:rPr>
          <w:sz w:val="22"/>
          <w:szCs w:val="22"/>
        </w:rPr>
        <w:t>College</w:t>
      </w:r>
      <w:r w:rsidRPr="002773D4">
        <w:rPr>
          <w:spacing w:val="-4"/>
          <w:sz w:val="22"/>
          <w:szCs w:val="22"/>
        </w:rPr>
        <w:t xml:space="preserve"> </w:t>
      </w:r>
      <w:r w:rsidRPr="002773D4">
        <w:rPr>
          <w:sz w:val="22"/>
          <w:szCs w:val="22"/>
        </w:rPr>
        <w:t>that</w:t>
      </w:r>
      <w:r w:rsidRPr="002773D4">
        <w:rPr>
          <w:spacing w:val="-3"/>
          <w:sz w:val="22"/>
          <w:szCs w:val="22"/>
        </w:rPr>
        <w:t xml:space="preserve"> </w:t>
      </w:r>
      <w:r w:rsidRPr="002773D4">
        <w:rPr>
          <w:sz w:val="22"/>
          <w:szCs w:val="22"/>
        </w:rPr>
        <w:t>contains the</w:t>
      </w:r>
      <w:r w:rsidRPr="002773D4">
        <w:rPr>
          <w:spacing w:val="-4"/>
          <w:sz w:val="22"/>
          <w:szCs w:val="22"/>
        </w:rPr>
        <w:t xml:space="preserve"> </w:t>
      </w:r>
      <w:r w:rsidRPr="002773D4">
        <w:rPr>
          <w:sz w:val="22"/>
          <w:szCs w:val="22"/>
        </w:rPr>
        <w:t>Complainant’s</w:t>
      </w:r>
      <w:r w:rsidRPr="002773D4">
        <w:rPr>
          <w:spacing w:val="-3"/>
          <w:sz w:val="22"/>
          <w:szCs w:val="22"/>
        </w:rPr>
        <w:t xml:space="preserve"> </w:t>
      </w:r>
      <w:r w:rsidRPr="002773D4">
        <w:rPr>
          <w:sz w:val="22"/>
          <w:szCs w:val="22"/>
        </w:rPr>
        <w:t>physical</w:t>
      </w:r>
      <w:r w:rsidRPr="002773D4">
        <w:rPr>
          <w:spacing w:val="-3"/>
          <w:sz w:val="22"/>
          <w:szCs w:val="22"/>
        </w:rPr>
        <w:t xml:space="preserve"> </w:t>
      </w:r>
      <w:r w:rsidRPr="002773D4">
        <w:rPr>
          <w:sz w:val="22"/>
          <w:szCs w:val="22"/>
        </w:rPr>
        <w:t>or</w:t>
      </w:r>
      <w:r w:rsidRPr="002773D4">
        <w:rPr>
          <w:spacing w:val="-4"/>
          <w:sz w:val="22"/>
          <w:szCs w:val="22"/>
        </w:rPr>
        <w:t xml:space="preserve"> </w:t>
      </w:r>
      <w:r w:rsidRPr="002773D4">
        <w:rPr>
          <w:sz w:val="22"/>
          <w:szCs w:val="22"/>
        </w:rPr>
        <w:t>digital</w:t>
      </w:r>
      <w:r w:rsidRPr="002773D4">
        <w:rPr>
          <w:spacing w:val="-3"/>
          <w:sz w:val="22"/>
          <w:szCs w:val="22"/>
        </w:rPr>
        <w:t xml:space="preserve"> </w:t>
      </w:r>
      <w:r w:rsidRPr="002773D4">
        <w:rPr>
          <w:sz w:val="22"/>
          <w:szCs w:val="22"/>
        </w:rPr>
        <w:t>signature,</w:t>
      </w:r>
      <w:r w:rsidRPr="002773D4">
        <w:rPr>
          <w:spacing w:val="-3"/>
          <w:sz w:val="22"/>
          <w:szCs w:val="22"/>
        </w:rPr>
        <w:t xml:space="preserve"> </w:t>
      </w:r>
      <w:r w:rsidRPr="002773D4">
        <w:rPr>
          <w:sz w:val="22"/>
          <w:szCs w:val="22"/>
        </w:rPr>
        <w:t>or</w:t>
      </w:r>
      <w:r w:rsidRPr="002773D4">
        <w:rPr>
          <w:spacing w:val="-4"/>
          <w:sz w:val="22"/>
          <w:szCs w:val="22"/>
        </w:rPr>
        <w:t xml:space="preserve"> </w:t>
      </w:r>
      <w:r w:rsidRPr="002773D4">
        <w:rPr>
          <w:sz w:val="22"/>
          <w:szCs w:val="22"/>
        </w:rPr>
        <w:t>otherwise</w:t>
      </w:r>
      <w:r w:rsidRPr="002773D4">
        <w:rPr>
          <w:spacing w:val="-4"/>
          <w:sz w:val="22"/>
          <w:szCs w:val="22"/>
        </w:rPr>
        <w:t xml:space="preserve"> </w:t>
      </w:r>
      <w:r w:rsidRPr="002773D4">
        <w:rPr>
          <w:sz w:val="22"/>
          <w:szCs w:val="22"/>
        </w:rPr>
        <w:t>indicates</w:t>
      </w:r>
      <w:r w:rsidRPr="002773D4">
        <w:rPr>
          <w:spacing w:val="-3"/>
          <w:sz w:val="22"/>
          <w:szCs w:val="22"/>
        </w:rPr>
        <w:t xml:space="preserve"> </w:t>
      </w:r>
      <w:r w:rsidRPr="002773D4">
        <w:rPr>
          <w:sz w:val="22"/>
          <w:szCs w:val="22"/>
        </w:rPr>
        <w:t>that</w:t>
      </w:r>
      <w:r w:rsidRPr="002773D4">
        <w:rPr>
          <w:spacing w:val="-3"/>
          <w:sz w:val="22"/>
          <w:szCs w:val="22"/>
        </w:rPr>
        <w:t xml:space="preserve"> </w:t>
      </w:r>
      <w:r w:rsidRPr="002773D4">
        <w:rPr>
          <w:sz w:val="22"/>
          <w:szCs w:val="22"/>
        </w:rPr>
        <w:t>the</w:t>
      </w:r>
      <w:r w:rsidRPr="002773D4">
        <w:rPr>
          <w:spacing w:val="-4"/>
          <w:sz w:val="22"/>
          <w:szCs w:val="22"/>
        </w:rPr>
        <w:t xml:space="preserve"> </w:t>
      </w:r>
      <w:r w:rsidRPr="002773D4">
        <w:rPr>
          <w:sz w:val="22"/>
          <w:szCs w:val="22"/>
        </w:rPr>
        <w:t>Complainant</w:t>
      </w:r>
      <w:r w:rsidRPr="002773D4">
        <w:rPr>
          <w:spacing w:val="-3"/>
          <w:sz w:val="22"/>
          <w:szCs w:val="22"/>
        </w:rPr>
        <w:t xml:space="preserve"> </w:t>
      </w:r>
      <w:r w:rsidRPr="002773D4">
        <w:rPr>
          <w:sz w:val="22"/>
          <w:szCs w:val="22"/>
        </w:rPr>
        <w:t>is</w:t>
      </w:r>
      <w:r w:rsidRPr="002773D4">
        <w:rPr>
          <w:spacing w:val="-6"/>
          <w:sz w:val="22"/>
          <w:szCs w:val="22"/>
        </w:rPr>
        <w:t xml:space="preserve"> </w:t>
      </w:r>
      <w:r w:rsidRPr="002773D4">
        <w:rPr>
          <w:sz w:val="22"/>
          <w:szCs w:val="22"/>
        </w:rPr>
        <w:t>the person filing the Formal Complaint.</w:t>
      </w:r>
    </w:p>
    <w:p w14:paraId="7F0EC196" w14:textId="77777777" w:rsidR="00E30A64" w:rsidRPr="002773D4" w:rsidRDefault="00E30A64" w:rsidP="00AF63E4">
      <w:pPr>
        <w:jc w:val="both"/>
        <w:rPr>
          <w:sz w:val="22"/>
          <w:szCs w:val="22"/>
        </w:rPr>
      </w:pPr>
    </w:p>
    <w:p w14:paraId="28D42A0E" w14:textId="61AD5979" w:rsidR="00644F0C" w:rsidRDefault="00644F0C" w:rsidP="00AF63E4">
      <w:pPr>
        <w:jc w:val="both"/>
        <w:rPr>
          <w:sz w:val="24"/>
        </w:rPr>
      </w:pPr>
      <w:r w:rsidRPr="002773D4">
        <w:rPr>
          <w:b/>
          <w:bCs/>
          <w:sz w:val="22"/>
          <w:szCs w:val="22"/>
          <w:u w:val="single"/>
        </w:rPr>
        <w:t>INFORMAL RESOLUTION:</w:t>
      </w:r>
      <w:r w:rsidRPr="002773D4">
        <w:rPr>
          <w:sz w:val="22"/>
          <w:szCs w:val="22"/>
        </w:rPr>
        <w:t xml:space="preserve"> A mutual and voluntary agreement between the parties to resolve the allegations through either mediation or an administrative remedy, that is reached at any time prior to</w:t>
      </w:r>
      <w:r w:rsidR="000D1BB2" w:rsidRPr="003A423C">
        <w:rPr>
          <w:sz w:val="24"/>
        </w:rPr>
        <w:t xml:space="preserve"> a determination </w:t>
      </w:r>
      <w:r w:rsidR="000D1BB2">
        <w:rPr>
          <w:sz w:val="24"/>
        </w:rPr>
        <w:t>being made</w:t>
      </w:r>
      <w:r w:rsidR="000D1BB2" w:rsidRPr="003A423C">
        <w:rPr>
          <w:sz w:val="24"/>
        </w:rPr>
        <w:t xml:space="preserve"> at the conclusion of </w:t>
      </w:r>
      <w:r w:rsidR="000D1BB2">
        <w:rPr>
          <w:sz w:val="24"/>
        </w:rPr>
        <w:t>this process.</w:t>
      </w:r>
    </w:p>
    <w:p w14:paraId="1C4A6BBF" w14:textId="77777777" w:rsidR="000D1BB2" w:rsidRPr="002773D4" w:rsidRDefault="000D1BB2" w:rsidP="00AF63E4">
      <w:pPr>
        <w:jc w:val="both"/>
        <w:rPr>
          <w:b/>
          <w:sz w:val="22"/>
          <w:szCs w:val="22"/>
          <w:u w:val="single"/>
        </w:rPr>
      </w:pPr>
    </w:p>
    <w:p w14:paraId="6E5E33B9" w14:textId="7F410E32" w:rsidR="00644F0C" w:rsidRPr="002773D4" w:rsidRDefault="00644F0C" w:rsidP="00AF63E4">
      <w:pPr>
        <w:jc w:val="both"/>
        <w:rPr>
          <w:rFonts w:eastAsiaTheme="minorHAnsi"/>
          <w:color w:val="000000"/>
          <w:sz w:val="22"/>
          <w:szCs w:val="22"/>
        </w:rPr>
      </w:pPr>
      <w:r w:rsidRPr="002773D4">
        <w:rPr>
          <w:b/>
          <w:sz w:val="22"/>
          <w:szCs w:val="22"/>
          <w:u w:val="single"/>
        </w:rPr>
        <w:t>PREPONDERANCE OF EVIDENCE</w:t>
      </w:r>
      <w:r w:rsidRPr="002773D4">
        <w:rPr>
          <w:sz w:val="22"/>
          <w:szCs w:val="22"/>
        </w:rPr>
        <w:t xml:space="preserve">: </w:t>
      </w:r>
      <w:r w:rsidRPr="002773D4">
        <w:rPr>
          <w:rFonts w:eastAsiaTheme="minorHAnsi"/>
          <w:color w:val="000000"/>
          <w:sz w:val="22"/>
          <w:szCs w:val="22"/>
        </w:rPr>
        <w:t xml:space="preserve">The evidentiary standard used in resolving all </w:t>
      </w:r>
      <w:r w:rsidR="008D751A">
        <w:rPr>
          <w:rFonts w:eastAsiaTheme="minorHAnsi"/>
          <w:color w:val="000000"/>
          <w:sz w:val="22"/>
          <w:szCs w:val="22"/>
        </w:rPr>
        <w:t>Formal C</w:t>
      </w:r>
      <w:r w:rsidRPr="002773D4">
        <w:rPr>
          <w:rFonts w:eastAsiaTheme="minorHAnsi"/>
          <w:color w:val="000000"/>
          <w:sz w:val="22"/>
          <w:szCs w:val="22"/>
        </w:rPr>
        <w:t xml:space="preserve">omplaints filed under this Policy’s Complaint </w:t>
      </w:r>
      <w:r w:rsidRPr="002773D4">
        <w:rPr>
          <w:rFonts w:eastAsiaTheme="minorHAnsi"/>
          <w:sz w:val="22"/>
          <w:szCs w:val="22"/>
        </w:rPr>
        <w:t xml:space="preserve">Processes. </w:t>
      </w:r>
      <w:r w:rsidRPr="002773D4">
        <w:rPr>
          <w:sz w:val="22"/>
          <w:szCs w:val="22"/>
          <w:lang w:val="en"/>
        </w:rPr>
        <w:t>The standard is met if the proposition is more likely to be true than not true (i.e.; more probable than not).  Effectively, the standard is satisfied if there is greater than a 50 percent chance that the proposition is true.</w:t>
      </w:r>
    </w:p>
    <w:p w14:paraId="567181F0" w14:textId="77777777" w:rsidR="00644F0C" w:rsidRPr="002773D4" w:rsidRDefault="00644F0C" w:rsidP="00AF63E4">
      <w:pPr>
        <w:jc w:val="both"/>
        <w:rPr>
          <w:sz w:val="22"/>
          <w:szCs w:val="22"/>
        </w:rPr>
      </w:pPr>
    </w:p>
    <w:p w14:paraId="0278F4ED" w14:textId="1D625142" w:rsidR="00644F0C" w:rsidRDefault="00644F0C" w:rsidP="00AF63E4">
      <w:pPr>
        <w:jc w:val="both"/>
        <w:rPr>
          <w:sz w:val="22"/>
          <w:szCs w:val="22"/>
        </w:rPr>
      </w:pPr>
      <w:r w:rsidRPr="002773D4">
        <w:rPr>
          <w:b/>
          <w:sz w:val="22"/>
          <w:szCs w:val="22"/>
          <w:u w:val="single"/>
        </w:rPr>
        <w:t>RESOLUTION</w:t>
      </w:r>
      <w:r w:rsidRPr="002773D4">
        <w:rPr>
          <w:b/>
          <w:sz w:val="22"/>
          <w:szCs w:val="22"/>
        </w:rPr>
        <w:t xml:space="preserve">: </w:t>
      </w:r>
      <w:r w:rsidRPr="002773D4">
        <w:rPr>
          <w:sz w:val="22"/>
          <w:szCs w:val="22"/>
        </w:rPr>
        <w:t xml:space="preserve">The result of an informal Resolution or the </w:t>
      </w:r>
      <w:r w:rsidR="008D751A">
        <w:rPr>
          <w:sz w:val="22"/>
          <w:szCs w:val="22"/>
        </w:rPr>
        <w:t xml:space="preserve">Title IX Sexual Harassment Formal </w:t>
      </w:r>
      <w:r w:rsidRPr="002773D4">
        <w:rPr>
          <w:sz w:val="22"/>
          <w:szCs w:val="22"/>
        </w:rPr>
        <w:t>Complaint Process.</w:t>
      </w:r>
    </w:p>
    <w:p w14:paraId="19991C26" w14:textId="77777777" w:rsidR="00774D32" w:rsidRPr="002773D4" w:rsidRDefault="00774D32" w:rsidP="00AF63E4">
      <w:pPr>
        <w:jc w:val="both"/>
        <w:rPr>
          <w:sz w:val="22"/>
          <w:szCs w:val="22"/>
        </w:rPr>
      </w:pPr>
    </w:p>
    <w:p w14:paraId="7425A1BB" w14:textId="35C90E07" w:rsidR="00E30A64" w:rsidRPr="002773D4" w:rsidRDefault="00E30A64" w:rsidP="00AF63E4">
      <w:pPr>
        <w:widowControl w:val="0"/>
        <w:jc w:val="both"/>
        <w:rPr>
          <w:sz w:val="22"/>
          <w:szCs w:val="22"/>
        </w:rPr>
      </w:pPr>
      <w:r w:rsidRPr="002773D4">
        <w:rPr>
          <w:b/>
          <w:bCs/>
          <w:sz w:val="22"/>
          <w:szCs w:val="22"/>
          <w:u w:val="single"/>
        </w:rPr>
        <w:t>RESPONDENT OR RESPONDING PARTY</w:t>
      </w:r>
      <w:r w:rsidRPr="002773D4">
        <w:rPr>
          <w:sz w:val="22"/>
          <w:szCs w:val="22"/>
        </w:rPr>
        <w:t>:  An individual who has been reported to be the perpetrator of conduct that could constitute Title IX Sexual Harassment. Only a person in their individual capacity can be a Respondent in a complaint process</w:t>
      </w:r>
      <w:r w:rsidR="00793480">
        <w:rPr>
          <w:sz w:val="22"/>
          <w:szCs w:val="22"/>
        </w:rPr>
        <w:t>; not a department, program, student organization, or other college affiliated group</w:t>
      </w:r>
      <w:r w:rsidR="00793480" w:rsidRPr="00540FE1">
        <w:rPr>
          <w:sz w:val="22"/>
          <w:szCs w:val="22"/>
        </w:rPr>
        <w:t xml:space="preserve">. </w:t>
      </w:r>
      <w:r w:rsidRPr="002773D4">
        <w:rPr>
          <w:sz w:val="22"/>
          <w:szCs w:val="22"/>
        </w:rPr>
        <w:t>The Respondent is presumed not responsible.</w:t>
      </w:r>
    </w:p>
    <w:p w14:paraId="62BA8814" w14:textId="77777777" w:rsidR="00E30A64" w:rsidRPr="002773D4" w:rsidRDefault="00E30A64" w:rsidP="00AF63E4">
      <w:pPr>
        <w:jc w:val="both"/>
        <w:rPr>
          <w:sz w:val="22"/>
          <w:szCs w:val="22"/>
        </w:rPr>
      </w:pPr>
    </w:p>
    <w:p w14:paraId="49FBB8C0" w14:textId="29E1A415" w:rsidR="00644F0C" w:rsidRPr="002773D4" w:rsidRDefault="00E30A64" w:rsidP="00AF63E4">
      <w:pPr>
        <w:pStyle w:val="BodyText"/>
        <w:jc w:val="both"/>
        <w:rPr>
          <w:sz w:val="22"/>
          <w:szCs w:val="22"/>
        </w:rPr>
      </w:pPr>
      <w:r w:rsidRPr="002773D4">
        <w:rPr>
          <w:b/>
          <w:sz w:val="22"/>
          <w:szCs w:val="22"/>
          <w:u w:val="single"/>
        </w:rPr>
        <w:t>RESPONSIBLE EMPLOYEES</w:t>
      </w:r>
      <w:r w:rsidRPr="002773D4">
        <w:rPr>
          <w:sz w:val="22"/>
          <w:szCs w:val="22"/>
        </w:rPr>
        <w:t>:</w:t>
      </w:r>
      <w:r w:rsidRPr="002773D4">
        <w:rPr>
          <w:spacing w:val="40"/>
          <w:sz w:val="22"/>
          <w:szCs w:val="22"/>
        </w:rPr>
        <w:t xml:space="preserve"> </w:t>
      </w:r>
      <w:r w:rsidRPr="002773D4">
        <w:rPr>
          <w:sz w:val="22"/>
          <w:szCs w:val="22"/>
        </w:rPr>
        <w:t xml:space="preserve">Allegations involving sex discrimination, sexual harassment, sexual violence, stalking, domestic and dating violence, shall be reported by all “Responsible Employees” to the Title </w:t>
      </w:r>
      <w:r w:rsidRPr="002773D4">
        <w:rPr>
          <w:sz w:val="22"/>
          <w:szCs w:val="22"/>
        </w:rPr>
        <w:lastRenderedPageBreak/>
        <w:t>IX coordinator or official designee as soon as the employee becomes aware of it.</w:t>
      </w:r>
      <w:r w:rsidRPr="002773D4">
        <w:rPr>
          <w:spacing w:val="40"/>
          <w:sz w:val="22"/>
          <w:szCs w:val="22"/>
        </w:rPr>
        <w:t xml:space="preserve"> </w:t>
      </w:r>
      <w:r w:rsidRPr="002773D4">
        <w:rPr>
          <w:sz w:val="22"/>
          <w:szCs w:val="22"/>
        </w:rPr>
        <w:t>A Responsible Employee includes any College employee: who has the authority to take action to redress these offenses; who has been given the duty of reporting to the Title IX Coordinator</w:t>
      </w:r>
      <w:r w:rsidRPr="002773D4">
        <w:rPr>
          <w:spacing w:val="-11"/>
          <w:sz w:val="22"/>
          <w:szCs w:val="22"/>
        </w:rPr>
        <w:t xml:space="preserve"> </w:t>
      </w:r>
      <w:r w:rsidRPr="002773D4">
        <w:rPr>
          <w:sz w:val="22"/>
          <w:szCs w:val="22"/>
        </w:rPr>
        <w:t>or</w:t>
      </w:r>
      <w:r w:rsidRPr="002773D4">
        <w:rPr>
          <w:spacing w:val="-11"/>
          <w:sz w:val="22"/>
          <w:szCs w:val="22"/>
        </w:rPr>
        <w:t xml:space="preserve"> </w:t>
      </w:r>
      <w:r w:rsidRPr="002773D4">
        <w:rPr>
          <w:sz w:val="22"/>
          <w:szCs w:val="22"/>
        </w:rPr>
        <w:t>other</w:t>
      </w:r>
      <w:r w:rsidRPr="002773D4">
        <w:rPr>
          <w:spacing w:val="-11"/>
          <w:sz w:val="22"/>
          <w:szCs w:val="22"/>
        </w:rPr>
        <w:t xml:space="preserve"> </w:t>
      </w:r>
      <w:r w:rsidRPr="002773D4">
        <w:rPr>
          <w:sz w:val="22"/>
          <w:szCs w:val="22"/>
        </w:rPr>
        <w:t>appropriate</w:t>
      </w:r>
      <w:r w:rsidRPr="002773D4">
        <w:rPr>
          <w:spacing w:val="-12"/>
          <w:sz w:val="22"/>
          <w:szCs w:val="22"/>
        </w:rPr>
        <w:t xml:space="preserve"> </w:t>
      </w:r>
      <w:r w:rsidRPr="002773D4">
        <w:rPr>
          <w:sz w:val="22"/>
          <w:szCs w:val="22"/>
        </w:rPr>
        <w:t>school</w:t>
      </w:r>
      <w:r w:rsidRPr="002773D4">
        <w:rPr>
          <w:spacing w:val="-10"/>
          <w:sz w:val="22"/>
          <w:szCs w:val="22"/>
        </w:rPr>
        <w:t xml:space="preserve"> </w:t>
      </w:r>
      <w:r w:rsidRPr="002773D4">
        <w:rPr>
          <w:sz w:val="22"/>
          <w:szCs w:val="22"/>
        </w:rPr>
        <w:t>designee;</w:t>
      </w:r>
      <w:r w:rsidRPr="002773D4">
        <w:rPr>
          <w:spacing w:val="-8"/>
          <w:sz w:val="22"/>
          <w:szCs w:val="22"/>
        </w:rPr>
        <w:t xml:space="preserve"> </w:t>
      </w:r>
      <w:r w:rsidRPr="002773D4">
        <w:rPr>
          <w:sz w:val="22"/>
          <w:szCs w:val="22"/>
        </w:rPr>
        <w:t>or</w:t>
      </w:r>
      <w:r w:rsidRPr="002773D4">
        <w:rPr>
          <w:spacing w:val="-11"/>
          <w:sz w:val="22"/>
          <w:szCs w:val="22"/>
        </w:rPr>
        <w:t xml:space="preserve"> </w:t>
      </w:r>
      <w:r w:rsidRPr="002773D4">
        <w:rPr>
          <w:sz w:val="22"/>
          <w:szCs w:val="22"/>
        </w:rPr>
        <w:t>whom</w:t>
      </w:r>
      <w:r w:rsidRPr="002773D4">
        <w:rPr>
          <w:spacing w:val="-10"/>
          <w:sz w:val="22"/>
          <w:szCs w:val="22"/>
        </w:rPr>
        <w:t xml:space="preserve"> </w:t>
      </w:r>
      <w:r w:rsidRPr="002773D4">
        <w:rPr>
          <w:sz w:val="22"/>
          <w:szCs w:val="22"/>
        </w:rPr>
        <w:t>a</w:t>
      </w:r>
      <w:r w:rsidRPr="002773D4">
        <w:rPr>
          <w:spacing w:val="-9"/>
          <w:sz w:val="22"/>
          <w:szCs w:val="22"/>
        </w:rPr>
        <w:t xml:space="preserve"> </w:t>
      </w:r>
      <w:r w:rsidRPr="002773D4">
        <w:rPr>
          <w:sz w:val="22"/>
          <w:szCs w:val="22"/>
        </w:rPr>
        <w:t>student</w:t>
      </w:r>
      <w:r w:rsidRPr="002773D4">
        <w:rPr>
          <w:spacing w:val="-10"/>
          <w:sz w:val="22"/>
          <w:szCs w:val="22"/>
        </w:rPr>
        <w:t xml:space="preserve"> </w:t>
      </w:r>
      <w:r w:rsidRPr="002773D4">
        <w:rPr>
          <w:sz w:val="22"/>
          <w:szCs w:val="22"/>
        </w:rPr>
        <w:t>could</w:t>
      </w:r>
      <w:r w:rsidRPr="002773D4">
        <w:rPr>
          <w:spacing w:val="-8"/>
          <w:sz w:val="22"/>
          <w:szCs w:val="22"/>
        </w:rPr>
        <w:t xml:space="preserve"> </w:t>
      </w:r>
      <w:r w:rsidRPr="002773D4">
        <w:rPr>
          <w:sz w:val="22"/>
          <w:szCs w:val="22"/>
        </w:rPr>
        <w:t>reasonably</w:t>
      </w:r>
      <w:r w:rsidRPr="002773D4">
        <w:rPr>
          <w:spacing w:val="-12"/>
          <w:sz w:val="22"/>
          <w:szCs w:val="22"/>
        </w:rPr>
        <w:t xml:space="preserve"> </w:t>
      </w:r>
      <w:r w:rsidRPr="002773D4">
        <w:rPr>
          <w:sz w:val="22"/>
          <w:szCs w:val="22"/>
        </w:rPr>
        <w:t>believe</w:t>
      </w:r>
      <w:r w:rsidRPr="002773D4">
        <w:rPr>
          <w:spacing w:val="-9"/>
          <w:sz w:val="22"/>
          <w:szCs w:val="22"/>
        </w:rPr>
        <w:t xml:space="preserve"> </w:t>
      </w:r>
      <w:r w:rsidRPr="002773D4">
        <w:rPr>
          <w:sz w:val="22"/>
          <w:szCs w:val="22"/>
        </w:rPr>
        <w:t>has this</w:t>
      </w:r>
      <w:r w:rsidRPr="002773D4">
        <w:rPr>
          <w:spacing w:val="16"/>
          <w:sz w:val="22"/>
          <w:szCs w:val="22"/>
        </w:rPr>
        <w:t xml:space="preserve"> </w:t>
      </w:r>
      <w:r w:rsidRPr="002773D4">
        <w:rPr>
          <w:sz w:val="22"/>
          <w:szCs w:val="22"/>
        </w:rPr>
        <w:t>authority</w:t>
      </w:r>
      <w:r w:rsidRPr="002773D4">
        <w:rPr>
          <w:spacing w:val="13"/>
          <w:sz w:val="22"/>
          <w:szCs w:val="22"/>
        </w:rPr>
        <w:t xml:space="preserve"> </w:t>
      </w:r>
      <w:r w:rsidRPr="002773D4">
        <w:rPr>
          <w:sz w:val="22"/>
          <w:szCs w:val="22"/>
        </w:rPr>
        <w:t>or</w:t>
      </w:r>
      <w:r w:rsidRPr="002773D4">
        <w:rPr>
          <w:spacing w:val="18"/>
          <w:sz w:val="22"/>
          <w:szCs w:val="22"/>
        </w:rPr>
        <w:t xml:space="preserve"> </w:t>
      </w:r>
      <w:r w:rsidRPr="002773D4">
        <w:rPr>
          <w:sz w:val="22"/>
          <w:szCs w:val="22"/>
        </w:rPr>
        <w:t>duty.</w:t>
      </w:r>
      <w:r w:rsidRPr="002773D4">
        <w:rPr>
          <w:spacing w:val="72"/>
          <w:w w:val="150"/>
          <w:sz w:val="22"/>
          <w:szCs w:val="22"/>
        </w:rPr>
        <w:t xml:space="preserve"> </w:t>
      </w:r>
      <w:r w:rsidRPr="002773D4">
        <w:rPr>
          <w:sz w:val="22"/>
          <w:szCs w:val="22"/>
        </w:rPr>
        <w:t>Responsible</w:t>
      </w:r>
      <w:r w:rsidRPr="002773D4">
        <w:rPr>
          <w:spacing w:val="17"/>
          <w:sz w:val="22"/>
          <w:szCs w:val="22"/>
        </w:rPr>
        <w:t xml:space="preserve"> </w:t>
      </w:r>
      <w:r w:rsidRPr="002773D4">
        <w:rPr>
          <w:sz w:val="22"/>
          <w:szCs w:val="22"/>
        </w:rPr>
        <w:t>Employees</w:t>
      </w:r>
      <w:r w:rsidRPr="002773D4">
        <w:rPr>
          <w:spacing w:val="21"/>
          <w:sz w:val="22"/>
          <w:szCs w:val="22"/>
        </w:rPr>
        <w:t xml:space="preserve"> </w:t>
      </w:r>
      <w:r w:rsidRPr="002773D4">
        <w:rPr>
          <w:sz w:val="22"/>
          <w:szCs w:val="22"/>
        </w:rPr>
        <w:t>shall</w:t>
      </w:r>
      <w:r w:rsidRPr="002773D4">
        <w:rPr>
          <w:spacing w:val="18"/>
          <w:sz w:val="22"/>
          <w:szCs w:val="22"/>
        </w:rPr>
        <w:t xml:space="preserve"> </w:t>
      </w:r>
      <w:r w:rsidRPr="002773D4">
        <w:rPr>
          <w:sz w:val="22"/>
          <w:szCs w:val="22"/>
        </w:rPr>
        <w:t>include,</w:t>
      </w:r>
      <w:r w:rsidRPr="002773D4">
        <w:rPr>
          <w:spacing w:val="19"/>
          <w:sz w:val="22"/>
          <w:szCs w:val="22"/>
        </w:rPr>
        <w:t xml:space="preserve"> </w:t>
      </w:r>
      <w:r w:rsidRPr="002773D4">
        <w:rPr>
          <w:sz w:val="22"/>
          <w:szCs w:val="22"/>
        </w:rPr>
        <w:t>but</w:t>
      </w:r>
      <w:r w:rsidRPr="002773D4">
        <w:rPr>
          <w:spacing w:val="18"/>
          <w:sz w:val="22"/>
          <w:szCs w:val="22"/>
        </w:rPr>
        <w:t xml:space="preserve"> </w:t>
      </w:r>
      <w:r w:rsidRPr="002773D4">
        <w:rPr>
          <w:sz w:val="22"/>
          <w:szCs w:val="22"/>
        </w:rPr>
        <w:t>are</w:t>
      </w:r>
      <w:r w:rsidRPr="002773D4">
        <w:rPr>
          <w:spacing w:val="18"/>
          <w:sz w:val="22"/>
          <w:szCs w:val="22"/>
        </w:rPr>
        <w:t xml:space="preserve"> </w:t>
      </w:r>
      <w:r w:rsidRPr="002773D4">
        <w:rPr>
          <w:sz w:val="22"/>
          <w:szCs w:val="22"/>
        </w:rPr>
        <w:t>not</w:t>
      </w:r>
      <w:r w:rsidRPr="002773D4">
        <w:rPr>
          <w:spacing w:val="21"/>
          <w:sz w:val="22"/>
          <w:szCs w:val="22"/>
        </w:rPr>
        <w:t xml:space="preserve"> </w:t>
      </w:r>
      <w:r w:rsidRPr="002773D4">
        <w:rPr>
          <w:sz w:val="22"/>
          <w:szCs w:val="22"/>
        </w:rPr>
        <w:t>be</w:t>
      </w:r>
      <w:r w:rsidRPr="002773D4">
        <w:rPr>
          <w:spacing w:val="18"/>
          <w:sz w:val="22"/>
          <w:szCs w:val="22"/>
        </w:rPr>
        <w:t xml:space="preserve"> </w:t>
      </w:r>
      <w:r w:rsidRPr="002773D4">
        <w:rPr>
          <w:sz w:val="22"/>
          <w:szCs w:val="22"/>
        </w:rPr>
        <w:t>limited</w:t>
      </w:r>
      <w:r w:rsidRPr="002773D4">
        <w:rPr>
          <w:spacing w:val="18"/>
          <w:sz w:val="22"/>
          <w:szCs w:val="22"/>
        </w:rPr>
        <w:t xml:space="preserve"> </w:t>
      </w:r>
      <w:r w:rsidRPr="002773D4">
        <w:rPr>
          <w:sz w:val="22"/>
          <w:szCs w:val="22"/>
        </w:rPr>
        <w:t>to,</w:t>
      </w:r>
      <w:r w:rsidRPr="002773D4">
        <w:rPr>
          <w:spacing w:val="19"/>
          <w:sz w:val="22"/>
          <w:szCs w:val="22"/>
        </w:rPr>
        <w:t xml:space="preserve"> </w:t>
      </w:r>
      <w:r w:rsidRPr="002773D4">
        <w:rPr>
          <w:spacing w:val="-2"/>
          <w:sz w:val="22"/>
          <w:szCs w:val="22"/>
        </w:rPr>
        <w:t>College</w:t>
      </w:r>
      <w:r w:rsidRPr="002773D4">
        <w:rPr>
          <w:sz w:val="22"/>
          <w:szCs w:val="22"/>
        </w:rPr>
        <w:t xml:space="preserve"> trustees, administrators, program coordinators, campus police, club/activity advisors, coaches, managers or supervisors.</w:t>
      </w:r>
    </w:p>
    <w:p w14:paraId="0BC5CCEF" w14:textId="77777777" w:rsidR="002773D4" w:rsidRPr="002773D4" w:rsidRDefault="002773D4" w:rsidP="00AF63E4">
      <w:pPr>
        <w:jc w:val="both"/>
        <w:rPr>
          <w:b/>
          <w:sz w:val="22"/>
          <w:szCs w:val="22"/>
        </w:rPr>
      </w:pPr>
    </w:p>
    <w:p w14:paraId="3E53A4AF" w14:textId="77777777" w:rsidR="002773D4" w:rsidRPr="002773D4" w:rsidRDefault="002773D4" w:rsidP="00AF63E4">
      <w:pPr>
        <w:jc w:val="both"/>
        <w:rPr>
          <w:bCs/>
          <w:sz w:val="22"/>
          <w:szCs w:val="22"/>
        </w:rPr>
      </w:pPr>
      <w:r w:rsidRPr="002773D4">
        <w:rPr>
          <w:b/>
          <w:sz w:val="22"/>
          <w:szCs w:val="22"/>
          <w:u w:val="single"/>
        </w:rPr>
        <w:t>SANCTION</w:t>
      </w:r>
      <w:r w:rsidRPr="002773D4">
        <w:rPr>
          <w:b/>
          <w:sz w:val="22"/>
          <w:szCs w:val="22"/>
        </w:rPr>
        <w:t>:</w:t>
      </w:r>
      <w:r w:rsidRPr="002773D4">
        <w:rPr>
          <w:b/>
          <w:i/>
          <w:iCs/>
          <w:sz w:val="22"/>
          <w:szCs w:val="22"/>
        </w:rPr>
        <w:t xml:space="preserve"> </w:t>
      </w:r>
      <w:r w:rsidRPr="002773D4">
        <w:rPr>
          <w:bCs/>
          <w:sz w:val="22"/>
          <w:szCs w:val="22"/>
        </w:rPr>
        <w:t>A consequence imposed on a Respondent who is found to have violated the Policy.</w:t>
      </w:r>
    </w:p>
    <w:p w14:paraId="135DAD15" w14:textId="77777777" w:rsidR="002773D4" w:rsidRPr="002773D4" w:rsidRDefault="002773D4" w:rsidP="00AF63E4">
      <w:pPr>
        <w:jc w:val="both"/>
        <w:rPr>
          <w:b/>
          <w:bCs/>
          <w:sz w:val="22"/>
          <w:szCs w:val="22"/>
          <w:u w:val="single"/>
        </w:rPr>
      </w:pPr>
    </w:p>
    <w:p w14:paraId="2363E2AC" w14:textId="1C5DC62D" w:rsidR="00644F0C" w:rsidRPr="002773D4" w:rsidRDefault="00644F0C" w:rsidP="00AF63E4">
      <w:pPr>
        <w:jc w:val="both"/>
        <w:rPr>
          <w:sz w:val="22"/>
          <w:szCs w:val="22"/>
        </w:rPr>
      </w:pPr>
      <w:r w:rsidRPr="002773D4">
        <w:rPr>
          <w:b/>
          <w:bCs/>
          <w:sz w:val="22"/>
          <w:szCs w:val="22"/>
          <w:u w:val="single"/>
        </w:rPr>
        <w:t>STUDENT</w:t>
      </w:r>
      <w:r w:rsidRPr="002773D4">
        <w:rPr>
          <w:b/>
          <w:bCs/>
          <w:sz w:val="22"/>
          <w:szCs w:val="22"/>
        </w:rPr>
        <w:t xml:space="preserve">: </w:t>
      </w:r>
      <w:r w:rsidRPr="002773D4">
        <w:rPr>
          <w:sz w:val="22"/>
          <w:szCs w:val="22"/>
        </w:rPr>
        <w:t>Any individual who has accepted an offer of admission, or who is registered for or enrolled in for-credit or non-credit-bearing coursework, and who maintains an ongoing educational relationship with the Recipient, even if not currently taking classes.</w:t>
      </w:r>
    </w:p>
    <w:p w14:paraId="1046A284" w14:textId="77777777" w:rsidR="002773D4" w:rsidRPr="002773D4" w:rsidRDefault="002773D4" w:rsidP="00AF63E4">
      <w:pPr>
        <w:jc w:val="both"/>
        <w:rPr>
          <w:sz w:val="22"/>
          <w:szCs w:val="22"/>
        </w:rPr>
      </w:pPr>
    </w:p>
    <w:p w14:paraId="6EBA850C" w14:textId="77777777" w:rsidR="00644F0C" w:rsidRPr="002773D4" w:rsidRDefault="00644F0C" w:rsidP="00AF63E4">
      <w:pPr>
        <w:pStyle w:val="BodyText"/>
        <w:jc w:val="both"/>
        <w:rPr>
          <w:rFonts w:eastAsiaTheme="minorHAnsi"/>
          <w:bCs/>
          <w:sz w:val="22"/>
          <w:szCs w:val="22"/>
        </w:rPr>
      </w:pPr>
      <w:r w:rsidRPr="002773D4">
        <w:rPr>
          <w:b/>
          <w:sz w:val="22"/>
          <w:szCs w:val="22"/>
          <w:u w:val="single"/>
        </w:rPr>
        <w:t>SUPPORTIVE MEASURES</w:t>
      </w:r>
      <w:r w:rsidRPr="002773D4">
        <w:rPr>
          <w:bCs/>
          <w:sz w:val="22"/>
          <w:szCs w:val="22"/>
        </w:rPr>
        <w:t xml:space="preserve">: </w:t>
      </w:r>
      <w:r w:rsidRPr="002773D4">
        <w:rPr>
          <w:rFonts w:eastAsiaTheme="minorHAnsi"/>
          <w:bCs/>
          <w:sz w:val="22"/>
          <w:szCs w:val="22"/>
        </w:rPr>
        <w:t>Supportive measures means individualized measures offered as appropriate, as reasonably available, without unreasonably burdening a Complainant or Respondent, not for punitive or disciplinary reasons, and without fee or charge to the Complainant or Respondent to:</w:t>
      </w:r>
    </w:p>
    <w:p w14:paraId="048F122D" w14:textId="77777777" w:rsidR="00644F0C" w:rsidRPr="002773D4" w:rsidRDefault="00644F0C" w:rsidP="00AF63E4">
      <w:pPr>
        <w:pStyle w:val="BodyText"/>
        <w:jc w:val="both"/>
        <w:rPr>
          <w:sz w:val="22"/>
          <w:szCs w:val="22"/>
        </w:rPr>
      </w:pPr>
    </w:p>
    <w:p w14:paraId="7FB902B7" w14:textId="77777777" w:rsidR="00644F0C" w:rsidRPr="002773D4" w:rsidRDefault="00644F0C" w:rsidP="00AF63E4">
      <w:pPr>
        <w:pStyle w:val="ListParagraph"/>
        <w:numPr>
          <w:ilvl w:val="0"/>
          <w:numId w:val="42"/>
        </w:numPr>
        <w:autoSpaceDE w:val="0"/>
        <w:autoSpaceDN w:val="0"/>
        <w:adjustRightInd w:val="0"/>
        <w:spacing w:after="0" w:line="240" w:lineRule="auto"/>
        <w:ind w:left="720"/>
        <w:contextualSpacing w:val="0"/>
        <w:jc w:val="both"/>
        <w:rPr>
          <w:rFonts w:ascii="Times New Roman" w:eastAsiaTheme="minorHAnsi" w:hAnsi="Times New Roman"/>
          <w:bCs/>
        </w:rPr>
      </w:pPr>
      <w:r w:rsidRPr="002773D4">
        <w:rPr>
          <w:rFonts w:ascii="Times New Roman" w:eastAsiaTheme="minorHAnsi" w:hAnsi="Times New Roman"/>
          <w:bCs/>
        </w:rPr>
        <w:t>Restore or preserve that party’s access to the College’s education program or activity, including measures that are designed to protect the safety of the parties or the College’s educational environment; or</w:t>
      </w:r>
    </w:p>
    <w:p w14:paraId="77AA136C" w14:textId="7DCA7DBC" w:rsidR="00644F0C" w:rsidRPr="002773D4" w:rsidRDefault="00644F0C" w:rsidP="00AF63E4">
      <w:pPr>
        <w:pStyle w:val="ListParagraph"/>
        <w:numPr>
          <w:ilvl w:val="0"/>
          <w:numId w:val="42"/>
        </w:numPr>
        <w:autoSpaceDE w:val="0"/>
        <w:autoSpaceDN w:val="0"/>
        <w:adjustRightInd w:val="0"/>
        <w:spacing w:after="0" w:line="240" w:lineRule="auto"/>
        <w:ind w:left="720"/>
        <w:contextualSpacing w:val="0"/>
        <w:jc w:val="both"/>
        <w:rPr>
          <w:rFonts w:ascii="Times New Roman" w:eastAsiaTheme="minorHAnsi" w:hAnsi="Times New Roman"/>
          <w:bCs/>
        </w:rPr>
      </w:pPr>
      <w:r w:rsidRPr="002773D4">
        <w:rPr>
          <w:rFonts w:ascii="Times New Roman" w:eastAsiaTheme="minorHAnsi" w:hAnsi="Times New Roman"/>
          <w:bCs/>
        </w:rPr>
        <w:t>Provide support during the College’s complaint processes or during an informal resolution process.</w:t>
      </w:r>
    </w:p>
    <w:p w14:paraId="3C2A6F81" w14:textId="77777777" w:rsidR="00644F0C" w:rsidRPr="002773D4" w:rsidRDefault="00644F0C" w:rsidP="00AF63E4">
      <w:pPr>
        <w:jc w:val="both"/>
        <w:rPr>
          <w:b/>
          <w:bCs/>
          <w:sz w:val="22"/>
          <w:szCs w:val="22"/>
          <w:u w:val="single"/>
        </w:rPr>
      </w:pPr>
    </w:p>
    <w:p w14:paraId="3C0049D5" w14:textId="7B36EB60" w:rsidR="00E30A64" w:rsidRPr="002773D4" w:rsidRDefault="00E30A64" w:rsidP="00AF63E4">
      <w:pPr>
        <w:jc w:val="both"/>
        <w:rPr>
          <w:sz w:val="22"/>
          <w:szCs w:val="22"/>
        </w:rPr>
      </w:pPr>
      <w:r w:rsidRPr="002773D4">
        <w:rPr>
          <w:b/>
          <w:sz w:val="22"/>
          <w:szCs w:val="22"/>
          <w:u w:val="single"/>
        </w:rPr>
        <w:t>TITLE IX COORDINATOR</w:t>
      </w:r>
      <w:r w:rsidRPr="002773D4">
        <w:rPr>
          <w:sz w:val="22"/>
          <w:szCs w:val="22"/>
        </w:rPr>
        <w:t xml:space="preserve">:  A College employee, or their designee, assigned the responsibility for maintaining the College’s compliance with Title IX, the Massachusetts Campus Sexual Violence Law of 2021, and the related policies of the College.  The Title IX Coordinator is responsible for administering this Policy, the Title IX Sexual Harassment Policy, and its Formal Complaint Process.  The Title IX Coordinator may also serve as the College’s </w:t>
      </w:r>
      <w:r w:rsidR="00426EEB">
        <w:rPr>
          <w:sz w:val="22"/>
          <w:szCs w:val="22"/>
        </w:rPr>
        <w:t>Equal Opportunity</w:t>
      </w:r>
      <w:r w:rsidRPr="002773D4">
        <w:rPr>
          <w:sz w:val="22"/>
          <w:szCs w:val="22"/>
        </w:rPr>
        <w:t xml:space="preserve"> Officer.  If these positions are held by different individuals, the </w:t>
      </w:r>
      <w:r w:rsidR="00813883">
        <w:rPr>
          <w:sz w:val="22"/>
          <w:szCs w:val="22"/>
        </w:rPr>
        <w:t>EO</w:t>
      </w:r>
      <w:r w:rsidRPr="002773D4">
        <w:rPr>
          <w:sz w:val="22"/>
          <w:szCs w:val="22"/>
        </w:rPr>
        <w:t xml:space="preserve"> </w:t>
      </w:r>
      <w:r w:rsidR="00FA79DE">
        <w:rPr>
          <w:sz w:val="22"/>
          <w:szCs w:val="22"/>
        </w:rPr>
        <w:t xml:space="preserve">Officer </w:t>
      </w:r>
      <w:r w:rsidRPr="002773D4">
        <w:rPr>
          <w:sz w:val="22"/>
          <w:szCs w:val="22"/>
        </w:rPr>
        <w:t xml:space="preserve">and the Title IX Coordinator may collaborate on the enforcement of any aspect of this Policy.  The Title IX Coordinator should not have other job responsibilities that may create a conflict of interest. For example, serving as the Title IX Coordinator and a disciplinary hearing board member or general counsel may create a conflict of interest.  There may also be a Deputy Title IX Coordinator designated to assist the Title IX Coordinator in the performance of their duties. The College’s Title IX Coordinator is </w:t>
      </w:r>
      <w:r w:rsidR="00235822">
        <w:rPr>
          <w:sz w:val="22"/>
          <w:szCs w:val="22"/>
        </w:rPr>
        <w:t>Lisa MacDonald</w:t>
      </w:r>
      <w:r w:rsidRPr="002773D4">
        <w:rPr>
          <w:sz w:val="22"/>
          <w:szCs w:val="22"/>
        </w:rPr>
        <w:t xml:space="preserve"> and can be contacted at </w:t>
      </w:r>
      <w:hyperlink r:id="rId22" w:history="1">
        <w:r w:rsidR="00235822" w:rsidRPr="008C4720">
          <w:rPr>
            <w:rStyle w:val="Hyperlink"/>
            <w:sz w:val="22"/>
            <w:szCs w:val="22"/>
          </w:rPr>
          <w:t>lmacdonald@massbay.edu</w:t>
        </w:r>
      </w:hyperlink>
      <w:r w:rsidR="00235822">
        <w:rPr>
          <w:sz w:val="22"/>
          <w:szCs w:val="22"/>
        </w:rPr>
        <w:t xml:space="preserve"> or (781) 239-3147</w:t>
      </w:r>
      <w:r w:rsidRPr="002773D4">
        <w:rPr>
          <w:sz w:val="22"/>
          <w:szCs w:val="22"/>
        </w:rPr>
        <w:t xml:space="preserve">.  </w:t>
      </w:r>
    </w:p>
    <w:p w14:paraId="721D3323" w14:textId="77777777" w:rsidR="00E30A64" w:rsidRPr="002773D4" w:rsidRDefault="00E30A64" w:rsidP="00AF63E4">
      <w:pPr>
        <w:jc w:val="both"/>
        <w:rPr>
          <w:sz w:val="22"/>
          <w:szCs w:val="22"/>
        </w:rPr>
      </w:pPr>
    </w:p>
    <w:p w14:paraId="36F00873" w14:textId="245B0141" w:rsidR="007377E3" w:rsidRPr="002773D4" w:rsidRDefault="007377E3" w:rsidP="00AF63E4">
      <w:pPr>
        <w:jc w:val="both"/>
        <w:rPr>
          <w:sz w:val="22"/>
          <w:szCs w:val="22"/>
        </w:rPr>
      </w:pPr>
      <w:r w:rsidRPr="002773D4">
        <w:rPr>
          <w:b/>
          <w:sz w:val="22"/>
          <w:szCs w:val="22"/>
          <w:u w:val="single"/>
        </w:rPr>
        <w:t>TITLE</w:t>
      </w:r>
      <w:r w:rsidRPr="002773D4">
        <w:rPr>
          <w:b/>
          <w:spacing w:val="-11"/>
          <w:sz w:val="22"/>
          <w:szCs w:val="22"/>
          <w:u w:val="single"/>
        </w:rPr>
        <w:t xml:space="preserve"> </w:t>
      </w:r>
      <w:r w:rsidRPr="002773D4">
        <w:rPr>
          <w:b/>
          <w:sz w:val="22"/>
          <w:szCs w:val="22"/>
          <w:u w:val="single"/>
        </w:rPr>
        <w:t>IX</w:t>
      </w:r>
      <w:r w:rsidRPr="002773D4">
        <w:rPr>
          <w:b/>
          <w:spacing w:val="-12"/>
          <w:sz w:val="22"/>
          <w:szCs w:val="22"/>
          <w:u w:val="single"/>
        </w:rPr>
        <w:t xml:space="preserve"> </w:t>
      </w:r>
      <w:r w:rsidRPr="002773D4">
        <w:rPr>
          <w:b/>
          <w:sz w:val="22"/>
          <w:szCs w:val="22"/>
          <w:u w:val="single"/>
        </w:rPr>
        <w:t>SEXUAL</w:t>
      </w:r>
      <w:r w:rsidRPr="002773D4">
        <w:rPr>
          <w:b/>
          <w:spacing w:val="-11"/>
          <w:sz w:val="22"/>
          <w:szCs w:val="22"/>
          <w:u w:val="single"/>
        </w:rPr>
        <w:t xml:space="preserve"> </w:t>
      </w:r>
      <w:r w:rsidRPr="002773D4">
        <w:rPr>
          <w:b/>
          <w:sz w:val="22"/>
          <w:szCs w:val="22"/>
          <w:u w:val="single"/>
        </w:rPr>
        <w:t>HARASSMENT</w:t>
      </w:r>
      <w:r w:rsidRPr="002773D4">
        <w:rPr>
          <w:b/>
          <w:spacing w:val="-11"/>
          <w:sz w:val="22"/>
          <w:szCs w:val="22"/>
          <w:u w:val="single"/>
        </w:rPr>
        <w:t xml:space="preserve"> </w:t>
      </w:r>
      <w:r w:rsidR="00A178DC">
        <w:rPr>
          <w:b/>
          <w:spacing w:val="-11"/>
          <w:sz w:val="22"/>
          <w:szCs w:val="22"/>
          <w:u w:val="single"/>
        </w:rPr>
        <w:t xml:space="preserve">FORMAL </w:t>
      </w:r>
      <w:r w:rsidRPr="002773D4">
        <w:rPr>
          <w:b/>
          <w:sz w:val="22"/>
          <w:szCs w:val="22"/>
          <w:u w:val="single"/>
        </w:rPr>
        <w:t>COMPLAINT</w:t>
      </w:r>
      <w:r w:rsidRPr="002773D4">
        <w:rPr>
          <w:b/>
          <w:spacing w:val="-11"/>
          <w:sz w:val="22"/>
          <w:szCs w:val="22"/>
          <w:u w:val="single"/>
        </w:rPr>
        <w:t xml:space="preserve"> </w:t>
      </w:r>
      <w:r w:rsidRPr="002773D4">
        <w:rPr>
          <w:b/>
          <w:sz w:val="22"/>
          <w:szCs w:val="22"/>
          <w:u w:val="single"/>
        </w:rPr>
        <w:t>PROCESS</w:t>
      </w:r>
      <w:r w:rsidRPr="002773D4">
        <w:rPr>
          <w:sz w:val="22"/>
          <w:szCs w:val="22"/>
        </w:rPr>
        <w:t>:</w:t>
      </w:r>
      <w:r w:rsidRPr="002773D4">
        <w:rPr>
          <w:spacing w:val="39"/>
          <w:sz w:val="22"/>
          <w:szCs w:val="22"/>
        </w:rPr>
        <w:t xml:space="preserve"> </w:t>
      </w:r>
      <w:r w:rsidRPr="002773D4">
        <w:rPr>
          <w:sz w:val="22"/>
          <w:szCs w:val="22"/>
        </w:rPr>
        <w:t>The</w:t>
      </w:r>
      <w:r w:rsidRPr="002773D4">
        <w:rPr>
          <w:spacing w:val="-13"/>
          <w:sz w:val="22"/>
          <w:szCs w:val="22"/>
        </w:rPr>
        <w:t xml:space="preserve"> </w:t>
      </w:r>
      <w:r w:rsidRPr="002773D4">
        <w:rPr>
          <w:sz w:val="22"/>
          <w:szCs w:val="22"/>
        </w:rPr>
        <w:t>process</w:t>
      </w:r>
      <w:r w:rsidRPr="002773D4">
        <w:rPr>
          <w:spacing w:val="-11"/>
          <w:sz w:val="22"/>
          <w:szCs w:val="22"/>
        </w:rPr>
        <w:t xml:space="preserve"> </w:t>
      </w:r>
      <w:r w:rsidRPr="002773D4">
        <w:rPr>
          <w:sz w:val="22"/>
          <w:szCs w:val="22"/>
        </w:rPr>
        <w:t>used</w:t>
      </w:r>
      <w:r w:rsidRPr="002773D4">
        <w:rPr>
          <w:spacing w:val="-9"/>
          <w:sz w:val="22"/>
          <w:szCs w:val="22"/>
        </w:rPr>
        <w:t xml:space="preserve"> </w:t>
      </w:r>
      <w:r w:rsidRPr="002773D4">
        <w:rPr>
          <w:sz w:val="22"/>
          <w:szCs w:val="22"/>
        </w:rPr>
        <w:t>to</w:t>
      </w:r>
      <w:r w:rsidRPr="002773D4">
        <w:rPr>
          <w:spacing w:val="-12"/>
          <w:sz w:val="22"/>
          <w:szCs w:val="22"/>
        </w:rPr>
        <w:t xml:space="preserve"> </w:t>
      </w:r>
      <w:r w:rsidRPr="002773D4">
        <w:rPr>
          <w:sz w:val="22"/>
          <w:szCs w:val="22"/>
        </w:rPr>
        <w:t>address Formal Complaints of Title IX Sexual Harassment.</w:t>
      </w:r>
    </w:p>
    <w:p w14:paraId="41A375EE" w14:textId="77777777" w:rsidR="007377E3" w:rsidRPr="002773D4" w:rsidRDefault="007377E3" w:rsidP="00AF63E4">
      <w:pPr>
        <w:jc w:val="both"/>
        <w:rPr>
          <w:sz w:val="22"/>
          <w:szCs w:val="22"/>
        </w:rPr>
      </w:pPr>
    </w:p>
    <w:p w14:paraId="653FBFD9" w14:textId="4AC83DF6" w:rsidR="00E30A64" w:rsidRPr="002773D4" w:rsidRDefault="00E30A64" w:rsidP="00AF63E4">
      <w:pPr>
        <w:jc w:val="both"/>
        <w:rPr>
          <w:sz w:val="22"/>
          <w:szCs w:val="22"/>
        </w:rPr>
      </w:pPr>
      <w:r w:rsidRPr="002773D4">
        <w:rPr>
          <w:b/>
          <w:sz w:val="22"/>
          <w:szCs w:val="22"/>
          <w:u w:val="single"/>
        </w:rPr>
        <w:t>TITLE</w:t>
      </w:r>
      <w:r w:rsidRPr="002773D4">
        <w:rPr>
          <w:b/>
          <w:spacing w:val="-11"/>
          <w:sz w:val="22"/>
          <w:szCs w:val="22"/>
          <w:u w:val="single"/>
        </w:rPr>
        <w:t xml:space="preserve"> </w:t>
      </w:r>
      <w:r w:rsidRPr="002773D4">
        <w:rPr>
          <w:b/>
          <w:sz w:val="22"/>
          <w:szCs w:val="22"/>
          <w:u w:val="single"/>
        </w:rPr>
        <w:t>IX</w:t>
      </w:r>
      <w:r w:rsidRPr="002773D4">
        <w:rPr>
          <w:b/>
          <w:spacing w:val="-12"/>
          <w:sz w:val="22"/>
          <w:szCs w:val="22"/>
          <w:u w:val="single"/>
        </w:rPr>
        <w:t xml:space="preserve"> </w:t>
      </w:r>
      <w:r w:rsidRPr="002773D4">
        <w:rPr>
          <w:b/>
          <w:sz w:val="22"/>
          <w:szCs w:val="22"/>
          <w:u w:val="single"/>
        </w:rPr>
        <w:t>SEXUAL</w:t>
      </w:r>
      <w:r w:rsidRPr="002773D4">
        <w:rPr>
          <w:b/>
          <w:spacing w:val="-11"/>
          <w:sz w:val="22"/>
          <w:szCs w:val="22"/>
          <w:u w:val="single"/>
        </w:rPr>
        <w:t xml:space="preserve"> </w:t>
      </w:r>
      <w:r w:rsidRPr="002773D4">
        <w:rPr>
          <w:b/>
          <w:sz w:val="22"/>
          <w:szCs w:val="22"/>
          <w:u w:val="single"/>
        </w:rPr>
        <w:t>HARASSMENT:</w:t>
      </w:r>
      <w:r w:rsidRPr="002773D4">
        <w:rPr>
          <w:spacing w:val="-15"/>
          <w:sz w:val="22"/>
          <w:szCs w:val="22"/>
        </w:rPr>
        <w:t xml:space="preserve"> Title </w:t>
      </w:r>
      <w:r w:rsidRPr="002773D4">
        <w:rPr>
          <w:sz w:val="22"/>
          <w:szCs w:val="22"/>
        </w:rPr>
        <w:t>IX</w:t>
      </w:r>
      <w:r w:rsidRPr="002773D4">
        <w:rPr>
          <w:spacing w:val="-15"/>
          <w:sz w:val="22"/>
          <w:szCs w:val="22"/>
        </w:rPr>
        <w:t xml:space="preserve"> </w:t>
      </w:r>
      <w:r w:rsidRPr="002773D4">
        <w:rPr>
          <w:sz w:val="22"/>
          <w:szCs w:val="22"/>
        </w:rPr>
        <w:t>regulations</w:t>
      </w:r>
      <w:r w:rsidRPr="002773D4">
        <w:rPr>
          <w:spacing w:val="-15"/>
          <w:sz w:val="22"/>
          <w:szCs w:val="22"/>
        </w:rPr>
        <w:t xml:space="preserve"> </w:t>
      </w:r>
      <w:r w:rsidRPr="002773D4">
        <w:rPr>
          <w:sz w:val="22"/>
          <w:szCs w:val="22"/>
        </w:rPr>
        <w:t>require</w:t>
      </w:r>
      <w:r w:rsidRPr="002773D4">
        <w:rPr>
          <w:spacing w:val="-15"/>
          <w:sz w:val="22"/>
          <w:szCs w:val="22"/>
        </w:rPr>
        <w:t xml:space="preserve"> </w:t>
      </w:r>
      <w:r w:rsidRPr="002773D4">
        <w:rPr>
          <w:sz w:val="22"/>
          <w:szCs w:val="22"/>
        </w:rPr>
        <w:t>institutions</w:t>
      </w:r>
      <w:r w:rsidRPr="002773D4">
        <w:rPr>
          <w:spacing w:val="-15"/>
          <w:sz w:val="22"/>
          <w:szCs w:val="22"/>
        </w:rPr>
        <w:t xml:space="preserve"> </w:t>
      </w:r>
      <w:r w:rsidRPr="002773D4">
        <w:rPr>
          <w:sz w:val="22"/>
          <w:szCs w:val="22"/>
        </w:rPr>
        <w:t>of</w:t>
      </w:r>
      <w:r w:rsidRPr="002773D4">
        <w:rPr>
          <w:spacing w:val="-15"/>
          <w:sz w:val="22"/>
          <w:szCs w:val="22"/>
        </w:rPr>
        <w:t xml:space="preserve"> </w:t>
      </w:r>
      <w:r w:rsidRPr="002773D4">
        <w:rPr>
          <w:sz w:val="22"/>
          <w:szCs w:val="22"/>
        </w:rPr>
        <w:t>higher</w:t>
      </w:r>
      <w:r w:rsidRPr="002773D4">
        <w:rPr>
          <w:spacing w:val="-15"/>
          <w:sz w:val="22"/>
          <w:szCs w:val="22"/>
        </w:rPr>
        <w:t xml:space="preserve"> </w:t>
      </w:r>
      <w:r w:rsidRPr="002773D4">
        <w:rPr>
          <w:sz w:val="22"/>
          <w:szCs w:val="22"/>
        </w:rPr>
        <w:t>education</w:t>
      </w:r>
      <w:r w:rsidRPr="002773D4">
        <w:rPr>
          <w:spacing w:val="-15"/>
          <w:sz w:val="22"/>
          <w:szCs w:val="22"/>
        </w:rPr>
        <w:t xml:space="preserve"> </w:t>
      </w:r>
      <w:r w:rsidRPr="002773D4">
        <w:rPr>
          <w:sz w:val="22"/>
          <w:szCs w:val="22"/>
        </w:rPr>
        <w:t>to</w:t>
      </w:r>
      <w:r w:rsidRPr="002773D4">
        <w:rPr>
          <w:spacing w:val="-15"/>
          <w:sz w:val="22"/>
          <w:szCs w:val="22"/>
        </w:rPr>
        <w:t xml:space="preserve"> </w:t>
      </w:r>
      <w:r w:rsidRPr="002773D4">
        <w:rPr>
          <w:sz w:val="22"/>
          <w:szCs w:val="22"/>
        </w:rPr>
        <w:t>implement</w:t>
      </w:r>
      <w:r w:rsidRPr="002773D4">
        <w:rPr>
          <w:spacing w:val="-15"/>
          <w:sz w:val="22"/>
          <w:szCs w:val="22"/>
        </w:rPr>
        <w:t xml:space="preserve"> </w:t>
      </w:r>
      <w:r w:rsidRPr="002773D4">
        <w:rPr>
          <w:sz w:val="22"/>
          <w:szCs w:val="22"/>
        </w:rPr>
        <w:t>a</w:t>
      </w:r>
      <w:r w:rsidRPr="002773D4">
        <w:rPr>
          <w:spacing w:val="-15"/>
          <w:sz w:val="22"/>
          <w:szCs w:val="22"/>
        </w:rPr>
        <w:t xml:space="preserve"> </w:t>
      </w:r>
      <w:r w:rsidRPr="002773D4">
        <w:rPr>
          <w:sz w:val="22"/>
          <w:szCs w:val="22"/>
        </w:rPr>
        <w:t>policy</w:t>
      </w:r>
      <w:r w:rsidRPr="002773D4">
        <w:rPr>
          <w:spacing w:val="-15"/>
          <w:sz w:val="22"/>
          <w:szCs w:val="22"/>
        </w:rPr>
        <w:t xml:space="preserve"> </w:t>
      </w:r>
      <w:r w:rsidRPr="002773D4">
        <w:rPr>
          <w:sz w:val="22"/>
          <w:szCs w:val="22"/>
        </w:rPr>
        <w:t>to</w:t>
      </w:r>
      <w:r w:rsidRPr="002773D4">
        <w:rPr>
          <w:spacing w:val="-15"/>
          <w:sz w:val="22"/>
          <w:szCs w:val="22"/>
        </w:rPr>
        <w:t xml:space="preserve"> </w:t>
      </w:r>
      <w:r w:rsidRPr="002773D4">
        <w:rPr>
          <w:sz w:val="22"/>
          <w:szCs w:val="22"/>
        </w:rPr>
        <w:t>address</w:t>
      </w:r>
      <w:r w:rsidRPr="002773D4">
        <w:rPr>
          <w:spacing w:val="-15"/>
          <w:sz w:val="22"/>
          <w:szCs w:val="22"/>
        </w:rPr>
        <w:t xml:space="preserve"> </w:t>
      </w:r>
      <w:r w:rsidRPr="002773D4">
        <w:rPr>
          <w:sz w:val="22"/>
          <w:szCs w:val="22"/>
        </w:rPr>
        <w:t>sexual harassment</w:t>
      </w:r>
      <w:r w:rsidRPr="002773D4">
        <w:rPr>
          <w:color w:val="0000FF"/>
          <w:sz w:val="22"/>
          <w:szCs w:val="22"/>
        </w:rPr>
        <w:t xml:space="preserve">, </w:t>
      </w:r>
      <w:r w:rsidRPr="002773D4">
        <w:rPr>
          <w:sz w:val="22"/>
          <w:szCs w:val="22"/>
        </w:rPr>
        <w:t>which shall include sexual violence, as specifically defined by the U.S. Department of Education.</w:t>
      </w:r>
      <w:r w:rsidRPr="002773D4">
        <w:rPr>
          <w:spacing w:val="40"/>
          <w:sz w:val="22"/>
          <w:szCs w:val="22"/>
        </w:rPr>
        <w:t xml:space="preserve"> </w:t>
      </w:r>
      <w:r w:rsidRPr="002773D4">
        <w:rPr>
          <w:sz w:val="22"/>
          <w:szCs w:val="22"/>
        </w:rPr>
        <w:t xml:space="preserve">Accordingly, Formal Complaints of Title IX Sexual Harassment will be subject to review in accordance with the Title IX Sexual Harassment </w:t>
      </w:r>
      <w:r w:rsidR="00A178DC">
        <w:rPr>
          <w:sz w:val="22"/>
          <w:szCs w:val="22"/>
        </w:rPr>
        <w:t xml:space="preserve">Formal </w:t>
      </w:r>
      <w:r w:rsidRPr="002773D4">
        <w:rPr>
          <w:sz w:val="22"/>
          <w:szCs w:val="22"/>
        </w:rPr>
        <w:t>Complaint Process (</w:t>
      </w:r>
      <w:r w:rsidRPr="002773D4">
        <w:rPr>
          <w:i/>
          <w:sz w:val="22"/>
          <w:szCs w:val="22"/>
        </w:rPr>
        <w:t xml:space="preserve">found herein at Section </w:t>
      </w:r>
      <w:r w:rsidR="00043BD9">
        <w:rPr>
          <w:i/>
          <w:sz w:val="22"/>
          <w:szCs w:val="22"/>
        </w:rPr>
        <w:t>F</w:t>
      </w:r>
      <w:r w:rsidRPr="002773D4">
        <w:rPr>
          <w:sz w:val="22"/>
          <w:szCs w:val="22"/>
        </w:rPr>
        <w:t>).</w:t>
      </w:r>
      <w:r w:rsidRPr="002773D4">
        <w:rPr>
          <w:spacing w:val="40"/>
          <w:sz w:val="22"/>
          <w:szCs w:val="22"/>
        </w:rPr>
        <w:t xml:space="preserve"> </w:t>
      </w:r>
      <w:r w:rsidRPr="002773D4">
        <w:rPr>
          <w:sz w:val="22"/>
          <w:szCs w:val="22"/>
        </w:rPr>
        <w:t xml:space="preserve">Notwithstanding, where a Formal Complaint of Title IX Sexual Harassment is not filed, the College reserves the right to address such other complaints under the </w:t>
      </w:r>
      <w:r w:rsidR="00B727ED" w:rsidRPr="002773D4">
        <w:rPr>
          <w:sz w:val="22"/>
          <w:szCs w:val="22"/>
        </w:rPr>
        <w:t xml:space="preserve">Discrimination </w:t>
      </w:r>
      <w:r w:rsidRPr="002773D4">
        <w:rPr>
          <w:sz w:val="22"/>
          <w:szCs w:val="22"/>
        </w:rPr>
        <w:t>Complaint Process</w:t>
      </w:r>
      <w:r w:rsidRPr="002773D4">
        <w:rPr>
          <w:spacing w:val="-12"/>
          <w:sz w:val="22"/>
          <w:szCs w:val="22"/>
        </w:rPr>
        <w:t xml:space="preserve"> </w:t>
      </w:r>
      <w:r w:rsidRPr="002773D4">
        <w:rPr>
          <w:sz w:val="22"/>
          <w:szCs w:val="22"/>
        </w:rPr>
        <w:t>(</w:t>
      </w:r>
      <w:r w:rsidRPr="002773D4">
        <w:rPr>
          <w:i/>
          <w:sz w:val="22"/>
          <w:szCs w:val="22"/>
        </w:rPr>
        <w:t>found</w:t>
      </w:r>
      <w:r w:rsidRPr="002773D4">
        <w:rPr>
          <w:i/>
          <w:spacing w:val="-12"/>
          <w:sz w:val="22"/>
          <w:szCs w:val="22"/>
        </w:rPr>
        <w:t xml:space="preserve"> </w:t>
      </w:r>
      <w:r w:rsidRPr="002773D4">
        <w:rPr>
          <w:i/>
          <w:sz w:val="22"/>
          <w:szCs w:val="22"/>
        </w:rPr>
        <w:t>herein</w:t>
      </w:r>
      <w:r w:rsidRPr="002773D4">
        <w:rPr>
          <w:i/>
          <w:spacing w:val="-12"/>
          <w:sz w:val="22"/>
          <w:szCs w:val="22"/>
        </w:rPr>
        <w:t xml:space="preserve"> </w:t>
      </w:r>
      <w:r w:rsidRPr="002773D4">
        <w:rPr>
          <w:i/>
          <w:sz w:val="22"/>
          <w:szCs w:val="22"/>
        </w:rPr>
        <w:t>at</w:t>
      </w:r>
      <w:r w:rsidRPr="002773D4">
        <w:rPr>
          <w:i/>
          <w:spacing w:val="-9"/>
          <w:sz w:val="22"/>
          <w:szCs w:val="22"/>
        </w:rPr>
        <w:t xml:space="preserve"> </w:t>
      </w:r>
      <w:r w:rsidRPr="002773D4">
        <w:rPr>
          <w:i/>
          <w:sz w:val="22"/>
          <w:szCs w:val="22"/>
        </w:rPr>
        <w:t>Section</w:t>
      </w:r>
      <w:r w:rsidRPr="002773D4">
        <w:rPr>
          <w:i/>
          <w:spacing w:val="-12"/>
          <w:sz w:val="22"/>
          <w:szCs w:val="22"/>
        </w:rPr>
        <w:t xml:space="preserve"> </w:t>
      </w:r>
      <w:r w:rsidR="00043BD9">
        <w:rPr>
          <w:i/>
          <w:sz w:val="22"/>
          <w:szCs w:val="22"/>
        </w:rPr>
        <w:t>D</w:t>
      </w:r>
      <w:r w:rsidRPr="002773D4">
        <w:rPr>
          <w:sz w:val="22"/>
          <w:szCs w:val="22"/>
        </w:rPr>
        <w:t>)</w:t>
      </w:r>
      <w:r w:rsidRPr="002773D4">
        <w:rPr>
          <w:spacing w:val="-13"/>
          <w:sz w:val="22"/>
          <w:szCs w:val="22"/>
        </w:rPr>
        <w:t xml:space="preserve"> </w:t>
      </w:r>
      <w:r w:rsidRPr="002773D4">
        <w:rPr>
          <w:sz w:val="22"/>
          <w:szCs w:val="22"/>
        </w:rPr>
        <w:t>and</w:t>
      </w:r>
      <w:r w:rsidRPr="002773D4">
        <w:rPr>
          <w:spacing w:val="-12"/>
          <w:sz w:val="22"/>
          <w:szCs w:val="22"/>
        </w:rPr>
        <w:t xml:space="preserve"> </w:t>
      </w:r>
      <w:r w:rsidRPr="002773D4">
        <w:rPr>
          <w:sz w:val="22"/>
          <w:szCs w:val="22"/>
        </w:rPr>
        <w:t>using</w:t>
      </w:r>
      <w:r w:rsidRPr="002773D4">
        <w:rPr>
          <w:spacing w:val="-14"/>
          <w:sz w:val="22"/>
          <w:szCs w:val="22"/>
        </w:rPr>
        <w:t xml:space="preserve"> </w:t>
      </w:r>
      <w:r w:rsidRPr="002773D4">
        <w:rPr>
          <w:sz w:val="22"/>
          <w:szCs w:val="22"/>
        </w:rPr>
        <w:t>the</w:t>
      </w:r>
      <w:r w:rsidRPr="002773D4">
        <w:rPr>
          <w:spacing w:val="-13"/>
          <w:sz w:val="22"/>
          <w:szCs w:val="22"/>
        </w:rPr>
        <w:t xml:space="preserve"> </w:t>
      </w:r>
      <w:r w:rsidRPr="002773D4">
        <w:rPr>
          <w:sz w:val="22"/>
          <w:szCs w:val="22"/>
        </w:rPr>
        <w:t>definition</w:t>
      </w:r>
      <w:r w:rsidRPr="002773D4">
        <w:rPr>
          <w:spacing w:val="-12"/>
          <w:sz w:val="22"/>
          <w:szCs w:val="22"/>
        </w:rPr>
        <w:t xml:space="preserve"> </w:t>
      </w:r>
      <w:r w:rsidRPr="002773D4">
        <w:rPr>
          <w:sz w:val="22"/>
          <w:szCs w:val="22"/>
        </w:rPr>
        <w:t>of</w:t>
      </w:r>
      <w:r w:rsidRPr="002773D4">
        <w:rPr>
          <w:spacing w:val="-13"/>
          <w:sz w:val="22"/>
          <w:szCs w:val="22"/>
        </w:rPr>
        <w:t xml:space="preserve"> </w:t>
      </w:r>
      <w:r w:rsidRPr="002773D4">
        <w:rPr>
          <w:sz w:val="22"/>
          <w:szCs w:val="22"/>
        </w:rPr>
        <w:t>or Sex Based Harassment as provided herein.</w:t>
      </w:r>
    </w:p>
    <w:p w14:paraId="09E2FBF3" w14:textId="77777777" w:rsidR="006947FF" w:rsidRPr="002773D4" w:rsidRDefault="006947FF" w:rsidP="00AF63E4">
      <w:pPr>
        <w:pStyle w:val="BodyText"/>
        <w:jc w:val="both"/>
        <w:rPr>
          <w:sz w:val="22"/>
          <w:szCs w:val="22"/>
        </w:rPr>
      </w:pPr>
    </w:p>
    <w:p w14:paraId="4718AFFC" w14:textId="77777777" w:rsidR="00E30A64" w:rsidRPr="002773D4" w:rsidRDefault="00E30A64" w:rsidP="00AF63E4">
      <w:pPr>
        <w:pStyle w:val="BodyText"/>
        <w:ind w:left="119"/>
        <w:jc w:val="both"/>
        <w:rPr>
          <w:sz w:val="22"/>
          <w:szCs w:val="22"/>
        </w:rPr>
      </w:pPr>
      <w:r w:rsidRPr="002773D4">
        <w:rPr>
          <w:sz w:val="22"/>
          <w:szCs w:val="22"/>
        </w:rPr>
        <w:t>“Title</w:t>
      </w:r>
      <w:r w:rsidRPr="002773D4">
        <w:rPr>
          <w:spacing w:val="-2"/>
          <w:sz w:val="22"/>
          <w:szCs w:val="22"/>
        </w:rPr>
        <w:t xml:space="preserve"> </w:t>
      </w:r>
      <w:r w:rsidRPr="002773D4">
        <w:rPr>
          <w:sz w:val="22"/>
          <w:szCs w:val="22"/>
        </w:rPr>
        <w:t>IX</w:t>
      </w:r>
      <w:r w:rsidRPr="002773D4">
        <w:rPr>
          <w:spacing w:val="-3"/>
          <w:sz w:val="22"/>
          <w:szCs w:val="22"/>
        </w:rPr>
        <w:t xml:space="preserve"> </w:t>
      </w:r>
      <w:r w:rsidRPr="002773D4">
        <w:rPr>
          <w:sz w:val="22"/>
          <w:szCs w:val="22"/>
        </w:rPr>
        <w:t>Sexual</w:t>
      </w:r>
      <w:r w:rsidRPr="002773D4">
        <w:rPr>
          <w:spacing w:val="-3"/>
          <w:sz w:val="22"/>
          <w:szCs w:val="22"/>
        </w:rPr>
        <w:t xml:space="preserve"> </w:t>
      </w:r>
      <w:r w:rsidRPr="002773D4">
        <w:rPr>
          <w:sz w:val="22"/>
          <w:szCs w:val="22"/>
        </w:rPr>
        <w:t>Harassment”</w:t>
      </w:r>
      <w:r w:rsidRPr="002773D4">
        <w:rPr>
          <w:spacing w:val="-3"/>
          <w:sz w:val="22"/>
          <w:szCs w:val="22"/>
        </w:rPr>
        <w:t xml:space="preserve"> </w:t>
      </w:r>
      <w:r w:rsidRPr="002773D4">
        <w:rPr>
          <w:sz w:val="22"/>
          <w:szCs w:val="22"/>
        </w:rPr>
        <w:t>for</w:t>
      </w:r>
      <w:r w:rsidRPr="002773D4">
        <w:rPr>
          <w:spacing w:val="-3"/>
          <w:sz w:val="22"/>
          <w:szCs w:val="22"/>
        </w:rPr>
        <w:t xml:space="preserve"> </w:t>
      </w:r>
      <w:r w:rsidRPr="002773D4">
        <w:rPr>
          <w:sz w:val="22"/>
          <w:szCs w:val="22"/>
        </w:rPr>
        <w:t>purposes</w:t>
      </w:r>
      <w:r w:rsidRPr="002773D4">
        <w:rPr>
          <w:spacing w:val="-3"/>
          <w:sz w:val="22"/>
          <w:szCs w:val="22"/>
        </w:rPr>
        <w:t xml:space="preserve"> </w:t>
      </w:r>
      <w:r w:rsidRPr="002773D4">
        <w:rPr>
          <w:sz w:val="22"/>
          <w:szCs w:val="22"/>
        </w:rPr>
        <w:t>of</w:t>
      </w:r>
      <w:r w:rsidRPr="002773D4">
        <w:rPr>
          <w:spacing w:val="-3"/>
          <w:sz w:val="22"/>
          <w:szCs w:val="22"/>
        </w:rPr>
        <w:t xml:space="preserve"> </w:t>
      </w:r>
      <w:r w:rsidRPr="002773D4">
        <w:rPr>
          <w:sz w:val="22"/>
          <w:szCs w:val="22"/>
        </w:rPr>
        <w:t>Title</w:t>
      </w:r>
      <w:r w:rsidRPr="002773D4">
        <w:rPr>
          <w:spacing w:val="-2"/>
          <w:sz w:val="22"/>
          <w:szCs w:val="22"/>
        </w:rPr>
        <w:t xml:space="preserve"> </w:t>
      </w:r>
      <w:r w:rsidRPr="002773D4">
        <w:rPr>
          <w:sz w:val="22"/>
          <w:szCs w:val="22"/>
        </w:rPr>
        <w:t>IX</w:t>
      </w:r>
      <w:r w:rsidRPr="002773D4">
        <w:rPr>
          <w:spacing w:val="-3"/>
          <w:sz w:val="22"/>
          <w:szCs w:val="22"/>
        </w:rPr>
        <w:t xml:space="preserve"> </w:t>
      </w:r>
      <w:r w:rsidRPr="002773D4">
        <w:rPr>
          <w:sz w:val="22"/>
          <w:szCs w:val="22"/>
        </w:rPr>
        <w:t>and</w:t>
      </w:r>
      <w:r w:rsidRPr="002773D4">
        <w:rPr>
          <w:spacing w:val="-3"/>
          <w:sz w:val="22"/>
          <w:szCs w:val="22"/>
        </w:rPr>
        <w:t xml:space="preserve"> </w:t>
      </w:r>
      <w:r w:rsidRPr="002773D4">
        <w:rPr>
          <w:sz w:val="22"/>
          <w:szCs w:val="22"/>
        </w:rPr>
        <w:t>this</w:t>
      </w:r>
      <w:r w:rsidRPr="002773D4">
        <w:rPr>
          <w:spacing w:val="-3"/>
          <w:sz w:val="22"/>
          <w:szCs w:val="22"/>
        </w:rPr>
        <w:t xml:space="preserve"> </w:t>
      </w:r>
      <w:r w:rsidRPr="002773D4">
        <w:rPr>
          <w:sz w:val="22"/>
          <w:szCs w:val="22"/>
        </w:rPr>
        <w:t>Policy</w:t>
      </w:r>
      <w:r w:rsidRPr="002773D4">
        <w:rPr>
          <w:spacing w:val="-7"/>
          <w:sz w:val="22"/>
          <w:szCs w:val="22"/>
        </w:rPr>
        <w:t xml:space="preserve"> </w:t>
      </w:r>
      <w:r w:rsidRPr="002773D4">
        <w:rPr>
          <w:sz w:val="22"/>
          <w:szCs w:val="22"/>
        </w:rPr>
        <w:t>means</w:t>
      </w:r>
      <w:r w:rsidRPr="002773D4">
        <w:rPr>
          <w:spacing w:val="-3"/>
          <w:sz w:val="22"/>
          <w:szCs w:val="22"/>
        </w:rPr>
        <w:t xml:space="preserve"> </w:t>
      </w:r>
      <w:r w:rsidRPr="002773D4">
        <w:rPr>
          <w:sz w:val="22"/>
          <w:szCs w:val="22"/>
        </w:rPr>
        <w:t>conduct</w:t>
      </w:r>
      <w:r w:rsidRPr="002773D4">
        <w:rPr>
          <w:spacing w:val="-3"/>
          <w:sz w:val="22"/>
          <w:szCs w:val="22"/>
        </w:rPr>
        <w:t xml:space="preserve"> </w:t>
      </w:r>
      <w:r w:rsidRPr="002773D4">
        <w:rPr>
          <w:sz w:val="22"/>
          <w:szCs w:val="22"/>
        </w:rPr>
        <w:t>on</w:t>
      </w:r>
      <w:r w:rsidRPr="002773D4">
        <w:rPr>
          <w:spacing w:val="-3"/>
          <w:sz w:val="22"/>
          <w:szCs w:val="22"/>
        </w:rPr>
        <w:t xml:space="preserve"> </w:t>
      </w:r>
      <w:r w:rsidRPr="002773D4">
        <w:rPr>
          <w:sz w:val="22"/>
          <w:szCs w:val="22"/>
        </w:rPr>
        <w:t>the basis of sex that satisfies one or more of the following:</w:t>
      </w:r>
    </w:p>
    <w:p w14:paraId="1924248D" w14:textId="77777777" w:rsidR="00E30A64" w:rsidRPr="002773D4" w:rsidRDefault="00E30A64" w:rsidP="00AF63E4">
      <w:pPr>
        <w:pStyle w:val="BodyText"/>
        <w:jc w:val="both"/>
        <w:rPr>
          <w:sz w:val="22"/>
          <w:szCs w:val="22"/>
        </w:rPr>
      </w:pPr>
    </w:p>
    <w:p w14:paraId="1A9AEC13" w14:textId="77777777" w:rsidR="00E30A64" w:rsidRPr="002773D4" w:rsidRDefault="00E30A64" w:rsidP="00AF63E4">
      <w:pPr>
        <w:pStyle w:val="ListParagraph"/>
        <w:widowControl w:val="0"/>
        <w:numPr>
          <w:ilvl w:val="0"/>
          <w:numId w:val="37"/>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An</w:t>
      </w:r>
      <w:r w:rsidRPr="002773D4">
        <w:rPr>
          <w:rFonts w:ascii="Times New Roman" w:hAnsi="Times New Roman"/>
          <w:spacing w:val="-3"/>
        </w:rPr>
        <w:t xml:space="preserve"> </w:t>
      </w:r>
      <w:r w:rsidRPr="002773D4">
        <w:rPr>
          <w:rFonts w:ascii="Times New Roman" w:hAnsi="Times New Roman"/>
        </w:rPr>
        <w:t>employee</w:t>
      </w:r>
      <w:r w:rsidRPr="002773D4">
        <w:rPr>
          <w:rFonts w:ascii="Times New Roman" w:hAnsi="Times New Roman"/>
          <w:spacing w:val="-4"/>
        </w:rPr>
        <w:t xml:space="preserve"> </w:t>
      </w:r>
      <w:r w:rsidRPr="002773D4">
        <w:rPr>
          <w:rFonts w:ascii="Times New Roman" w:hAnsi="Times New Roman"/>
        </w:rPr>
        <w:t>of</w:t>
      </w:r>
      <w:r w:rsidRPr="002773D4">
        <w:rPr>
          <w:rFonts w:ascii="Times New Roman" w:hAnsi="Times New Roman"/>
          <w:spacing w:val="-4"/>
        </w:rPr>
        <w:t xml:space="preserve"> </w:t>
      </w:r>
      <w:r w:rsidRPr="002773D4">
        <w:rPr>
          <w:rFonts w:ascii="Times New Roman" w:hAnsi="Times New Roman"/>
        </w:rPr>
        <w:t>the</w:t>
      </w:r>
      <w:r w:rsidRPr="002773D4">
        <w:rPr>
          <w:rFonts w:ascii="Times New Roman" w:hAnsi="Times New Roman"/>
          <w:spacing w:val="-4"/>
        </w:rPr>
        <w:t xml:space="preserve"> </w:t>
      </w:r>
      <w:r w:rsidRPr="002773D4">
        <w:rPr>
          <w:rFonts w:ascii="Times New Roman" w:hAnsi="Times New Roman"/>
        </w:rPr>
        <w:t>College</w:t>
      </w:r>
      <w:r w:rsidRPr="002773D4">
        <w:rPr>
          <w:rFonts w:ascii="Times New Roman" w:hAnsi="Times New Roman"/>
          <w:spacing w:val="-2"/>
        </w:rPr>
        <w:t xml:space="preserve"> </w:t>
      </w:r>
      <w:r w:rsidRPr="002773D4">
        <w:rPr>
          <w:rFonts w:ascii="Times New Roman" w:hAnsi="Times New Roman"/>
        </w:rPr>
        <w:t>conditioning</w:t>
      </w:r>
      <w:r w:rsidRPr="002773D4">
        <w:rPr>
          <w:rFonts w:ascii="Times New Roman" w:hAnsi="Times New Roman"/>
          <w:spacing w:val="-5"/>
        </w:rPr>
        <w:t xml:space="preserve"> </w:t>
      </w:r>
      <w:r w:rsidRPr="002773D4">
        <w:rPr>
          <w:rFonts w:ascii="Times New Roman" w:hAnsi="Times New Roman"/>
        </w:rPr>
        <w:t>the</w:t>
      </w:r>
      <w:r w:rsidRPr="002773D4">
        <w:rPr>
          <w:rFonts w:ascii="Times New Roman" w:hAnsi="Times New Roman"/>
          <w:spacing w:val="-4"/>
        </w:rPr>
        <w:t xml:space="preserve"> </w:t>
      </w:r>
      <w:r w:rsidRPr="002773D4">
        <w:rPr>
          <w:rFonts w:ascii="Times New Roman" w:hAnsi="Times New Roman"/>
        </w:rPr>
        <w:t>provision</w:t>
      </w:r>
      <w:r w:rsidRPr="002773D4">
        <w:rPr>
          <w:rFonts w:ascii="Times New Roman" w:hAnsi="Times New Roman"/>
          <w:spacing w:val="-3"/>
        </w:rPr>
        <w:t xml:space="preserve"> </w:t>
      </w:r>
      <w:r w:rsidRPr="002773D4">
        <w:rPr>
          <w:rFonts w:ascii="Times New Roman" w:hAnsi="Times New Roman"/>
        </w:rPr>
        <w:t>of</w:t>
      </w:r>
      <w:r w:rsidRPr="002773D4">
        <w:rPr>
          <w:rFonts w:ascii="Times New Roman" w:hAnsi="Times New Roman"/>
          <w:spacing w:val="-4"/>
        </w:rPr>
        <w:t xml:space="preserve"> </w:t>
      </w:r>
      <w:r w:rsidRPr="002773D4">
        <w:rPr>
          <w:rFonts w:ascii="Times New Roman" w:hAnsi="Times New Roman"/>
        </w:rPr>
        <w:t>an</w:t>
      </w:r>
      <w:r w:rsidRPr="002773D4">
        <w:rPr>
          <w:rFonts w:ascii="Times New Roman" w:hAnsi="Times New Roman"/>
          <w:spacing w:val="-3"/>
        </w:rPr>
        <w:t xml:space="preserve"> </w:t>
      </w:r>
      <w:r w:rsidRPr="002773D4">
        <w:rPr>
          <w:rFonts w:ascii="Times New Roman" w:hAnsi="Times New Roman"/>
        </w:rPr>
        <w:t>aid,</w:t>
      </w:r>
      <w:r w:rsidRPr="002773D4">
        <w:rPr>
          <w:rFonts w:ascii="Times New Roman" w:hAnsi="Times New Roman"/>
          <w:spacing w:val="-3"/>
        </w:rPr>
        <w:t xml:space="preserve"> </w:t>
      </w:r>
      <w:r w:rsidRPr="002773D4">
        <w:rPr>
          <w:rFonts w:ascii="Times New Roman" w:hAnsi="Times New Roman"/>
        </w:rPr>
        <w:t>benefit,</w:t>
      </w:r>
      <w:r w:rsidRPr="002773D4">
        <w:rPr>
          <w:rFonts w:ascii="Times New Roman" w:hAnsi="Times New Roman"/>
          <w:spacing w:val="-3"/>
        </w:rPr>
        <w:t xml:space="preserve"> </w:t>
      </w:r>
      <w:r w:rsidRPr="002773D4">
        <w:rPr>
          <w:rFonts w:ascii="Times New Roman" w:hAnsi="Times New Roman"/>
        </w:rPr>
        <w:t>or</w:t>
      </w:r>
      <w:r w:rsidRPr="002773D4">
        <w:rPr>
          <w:rFonts w:ascii="Times New Roman" w:hAnsi="Times New Roman"/>
          <w:spacing w:val="-4"/>
        </w:rPr>
        <w:t xml:space="preserve"> </w:t>
      </w:r>
      <w:r w:rsidRPr="002773D4">
        <w:rPr>
          <w:rFonts w:ascii="Times New Roman" w:hAnsi="Times New Roman"/>
        </w:rPr>
        <w:t>service</w:t>
      </w:r>
      <w:r w:rsidRPr="002773D4">
        <w:rPr>
          <w:rFonts w:ascii="Times New Roman" w:hAnsi="Times New Roman"/>
          <w:spacing w:val="-4"/>
        </w:rPr>
        <w:t xml:space="preserve"> </w:t>
      </w:r>
      <w:r w:rsidRPr="002773D4">
        <w:rPr>
          <w:rFonts w:ascii="Times New Roman" w:hAnsi="Times New Roman"/>
        </w:rPr>
        <w:t>on</w:t>
      </w:r>
      <w:r w:rsidRPr="002773D4">
        <w:rPr>
          <w:rFonts w:ascii="Times New Roman" w:hAnsi="Times New Roman"/>
          <w:spacing w:val="-3"/>
        </w:rPr>
        <w:t xml:space="preserve"> </w:t>
      </w:r>
      <w:r w:rsidRPr="002773D4">
        <w:rPr>
          <w:rFonts w:ascii="Times New Roman" w:hAnsi="Times New Roman"/>
        </w:rPr>
        <w:t>another employee’s or student’s participation in unwelcome sexual conduct (“quid pro quo” harassment by an employee); or</w:t>
      </w:r>
    </w:p>
    <w:p w14:paraId="445F46E1" w14:textId="77777777" w:rsidR="00E30A64" w:rsidRPr="002773D4" w:rsidRDefault="00E30A64" w:rsidP="00AF63E4">
      <w:pPr>
        <w:pStyle w:val="ListParagraph"/>
        <w:widowControl w:val="0"/>
        <w:tabs>
          <w:tab w:val="left" w:pos="720"/>
        </w:tabs>
        <w:autoSpaceDE w:val="0"/>
        <w:autoSpaceDN w:val="0"/>
        <w:spacing w:after="0" w:line="240" w:lineRule="auto"/>
        <w:contextualSpacing w:val="0"/>
        <w:jc w:val="both"/>
        <w:rPr>
          <w:rFonts w:ascii="Times New Roman" w:hAnsi="Times New Roman"/>
        </w:rPr>
      </w:pPr>
    </w:p>
    <w:p w14:paraId="162F0580" w14:textId="77777777" w:rsidR="00E30A64" w:rsidRPr="002773D4" w:rsidRDefault="00E30A64" w:rsidP="00AF63E4">
      <w:pPr>
        <w:pStyle w:val="ListParagraph"/>
        <w:widowControl w:val="0"/>
        <w:numPr>
          <w:ilvl w:val="0"/>
          <w:numId w:val="37"/>
        </w:numPr>
        <w:tabs>
          <w:tab w:val="left" w:pos="720"/>
        </w:tabs>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lastRenderedPageBreak/>
        <w:t>Unwelcome conduct of a sexual nature determined by a reasonable person to be so severe, pervasive, and objectively offensive that it effectively denies a person equal access to a College education program or activity (“hostile environment harassment”); or</w:t>
      </w:r>
    </w:p>
    <w:p w14:paraId="24F2B839" w14:textId="77777777" w:rsidR="00E30A64" w:rsidRPr="002773D4" w:rsidRDefault="00E30A64" w:rsidP="00AF63E4">
      <w:pPr>
        <w:pStyle w:val="BodyText"/>
        <w:jc w:val="both"/>
        <w:rPr>
          <w:sz w:val="22"/>
          <w:szCs w:val="22"/>
        </w:rPr>
      </w:pPr>
    </w:p>
    <w:p w14:paraId="0E922971" w14:textId="77777777" w:rsidR="00E30A64" w:rsidRPr="002773D4" w:rsidRDefault="00E30A64" w:rsidP="00AF63E4">
      <w:pPr>
        <w:pStyle w:val="ListParagraph"/>
        <w:widowControl w:val="0"/>
        <w:numPr>
          <w:ilvl w:val="0"/>
          <w:numId w:val="37"/>
        </w:numPr>
        <w:autoSpaceDE w:val="0"/>
        <w:autoSpaceDN w:val="0"/>
        <w:spacing w:after="0" w:line="240" w:lineRule="auto"/>
        <w:ind w:left="720" w:hanging="360"/>
        <w:contextualSpacing w:val="0"/>
        <w:jc w:val="both"/>
        <w:rPr>
          <w:rFonts w:ascii="Times New Roman" w:hAnsi="Times New Roman"/>
        </w:rPr>
      </w:pPr>
      <w:r w:rsidRPr="002773D4">
        <w:rPr>
          <w:rFonts w:ascii="Times New Roman" w:hAnsi="Times New Roman"/>
        </w:rPr>
        <w:t>Any</w:t>
      </w:r>
      <w:r w:rsidRPr="002773D4">
        <w:rPr>
          <w:rFonts w:ascii="Times New Roman" w:hAnsi="Times New Roman"/>
          <w:spacing w:val="-13"/>
        </w:rPr>
        <w:t xml:space="preserve"> </w:t>
      </w:r>
      <w:r w:rsidRPr="002773D4">
        <w:rPr>
          <w:rFonts w:ascii="Times New Roman" w:hAnsi="Times New Roman"/>
        </w:rPr>
        <w:t>instance</w:t>
      </w:r>
      <w:r w:rsidRPr="002773D4">
        <w:rPr>
          <w:rFonts w:ascii="Times New Roman" w:hAnsi="Times New Roman"/>
          <w:spacing w:val="-10"/>
        </w:rPr>
        <w:t xml:space="preserve"> </w:t>
      </w:r>
      <w:r w:rsidRPr="002773D4">
        <w:rPr>
          <w:rFonts w:ascii="Times New Roman" w:hAnsi="Times New Roman"/>
        </w:rPr>
        <w:t>of</w:t>
      </w:r>
      <w:r w:rsidRPr="002773D4">
        <w:rPr>
          <w:rFonts w:ascii="Times New Roman" w:hAnsi="Times New Roman"/>
          <w:spacing w:val="-9"/>
        </w:rPr>
        <w:t xml:space="preserve"> </w:t>
      </w:r>
      <w:r w:rsidRPr="002773D4">
        <w:rPr>
          <w:rFonts w:ascii="Times New Roman" w:hAnsi="Times New Roman"/>
        </w:rPr>
        <w:t>sexual</w:t>
      </w:r>
      <w:r w:rsidRPr="002773D4">
        <w:rPr>
          <w:rFonts w:ascii="Times New Roman" w:hAnsi="Times New Roman"/>
          <w:spacing w:val="-6"/>
        </w:rPr>
        <w:t xml:space="preserve"> </w:t>
      </w:r>
      <w:r w:rsidRPr="002773D4">
        <w:rPr>
          <w:rFonts w:ascii="Times New Roman" w:hAnsi="Times New Roman"/>
        </w:rPr>
        <w:t>assault</w:t>
      </w:r>
      <w:r w:rsidRPr="002773D4">
        <w:rPr>
          <w:rFonts w:ascii="Times New Roman" w:hAnsi="Times New Roman"/>
          <w:spacing w:val="-8"/>
        </w:rPr>
        <w:t xml:space="preserve"> </w:t>
      </w:r>
      <w:r w:rsidRPr="002773D4">
        <w:rPr>
          <w:rFonts w:ascii="Times New Roman" w:hAnsi="Times New Roman"/>
        </w:rPr>
        <w:t>(as</w:t>
      </w:r>
      <w:r w:rsidRPr="002773D4">
        <w:rPr>
          <w:rFonts w:ascii="Times New Roman" w:hAnsi="Times New Roman"/>
          <w:spacing w:val="-8"/>
        </w:rPr>
        <w:t xml:space="preserve"> </w:t>
      </w:r>
      <w:r w:rsidRPr="002773D4">
        <w:rPr>
          <w:rFonts w:ascii="Times New Roman" w:hAnsi="Times New Roman"/>
        </w:rPr>
        <w:t>defined</w:t>
      </w:r>
      <w:r w:rsidRPr="002773D4">
        <w:rPr>
          <w:rFonts w:ascii="Times New Roman" w:hAnsi="Times New Roman"/>
          <w:spacing w:val="-6"/>
        </w:rPr>
        <w:t xml:space="preserve"> </w:t>
      </w:r>
      <w:r w:rsidRPr="002773D4">
        <w:rPr>
          <w:rFonts w:ascii="Times New Roman" w:hAnsi="Times New Roman"/>
        </w:rPr>
        <w:t>in</w:t>
      </w:r>
      <w:r w:rsidRPr="002773D4">
        <w:rPr>
          <w:rFonts w:ascii="Times New Roman" w:hAnsi="Times New Roman"/>
          <w:spacing w:val="-9"/>
        </w:rPr>
        <w:t xml:space="preserve"> </w:t>
      </w:r>
      <w:r w:rsidRPr="002773D4">
        <w:rPr>
          <w:rFonts w:ascii="Times New Roman" w:hAnsi="Times New Roman"/>
        </w:rPr>
        <w:t>the</w:t>
      </w:r>
      <w:r w:rsidRPr="002773D4">
        <w:rPr>
          <w:rFonts w:ascii="Times New Roman" w:hAnsi="Times New Roman"/>
          <w:spacing w:val="-7"/>
        </w:rPr>
        <w:t xml:space="preserve"> </w:t>
      </w:r>
      <w:r w:rsidRPr="002773D4">
        <w:rPr>
          <w:rFonts w:ascii="Times New Roman" w:hAnsi="Times New Roman"/>
        </w:rPr>
        <w:t>Clery</w:t>
      </w:r>
      <w:r w:rsidRPr="002773D4">
        <w:rPr>
          <w:rFonts w:ascii="Times New Roman" w:hAnsi="Times New Roman"/>
          <w:spacing w:val="-11"/>
        </w:rPr>
        <w:t xml:space="preserve"> </w:t>
      </w:r>
      <w:r w:rsidRPr="002773D4">
        <w:rPr>
          <w:rFonts w:ascii="Times New Roman" w:hAnsi="Times New Roman"/>
        </w:rPr>
        <w:t>Act</w:t>
      </w:r>
      <w:r w:rsidRPr="002773D4">
        <w:rPr>
          <w:rFonts w:ascii="Times New Roman" w:hAnsi="Times New Roman"/>
          <w:spacing w:val="-5"/>
        </w:rPr>
        <w:t xml:space="preserve"> </w:t>
      </w:r>
      <w:r w:rsidRPr="002773D4">
        <w:rPr>
          <w:rFonts w:ascii="Times New Roman" w:hAnsi="Times New Roman"/>
        </w:rPr>
        <w:t>(20</w:t>
      </w:r>
      <w:r w:rsidRPr="002773D4">
        <w:rPr>
          <w:rFonts w:ascii="Times New Roman" w:hAnsi="Times New Roman"/>
          <w:spacing w:val="-9"/>
        </w:rPr>
        <w:t xml:space="preserve"> </w:t>
      </w:r>
      <w:r w:rsidRPr="002773D4">
        <w:rPr>
          <w:rFonts w:ascii="Times New Roman" w:hAnsi="Times New Roman"/>
        </w:rPr>
        <w:t>U.S.C.</w:t>
      </w:r>
      <w:r w:rsidRPr="002773D4">
        <w:rPr>
          <w:rFonts w:ascii="Times New Roman" w:hAnsi="Times New Roman"/>
          <w:spacing w:val="-9"/>
        </w:rPr>
        <w:t xml:space="preserve"> </w:t>
      </w:r>
      <w:r w:rsidRPr="002773D4">
        <w:rPr>
          <w:rFonts w:ascii="Times New Roman" w:hAnsi="Times New Roman"/>
        </w:rPr>
        <w:t>1092(f)6)(A)(v)),</w:t>
      </w:r>
      <w:r w:rsidRPr="002773D4">
        <w:rPr>
          <w:rFonts w:ascii="Times New Roman" w:hAnsi="Times New Roman"/>
          <w:spacing w:val="-9"/>
        </w:rPr>
        <w:t xml:space="preserve"> </w:t>
      </w:r>
      <w:r w:rsidRPr="002773D4">
        <w:rPr>
          <w:rFonts w:ascii="Times New Roman" w:hAnsi="Times New Roman"/>
        </w:rPr>
        <w:t xml:space="preserve">dating violence, domestic violence, or stalking as defined in the Violence Against Women Act (VAWA)(34 U.S.C. 12291 </w:t>
      </w:r>
      <w:r w:rsidRPr="002773D4">
        <w:rPr>
          <w:rFonts w:ascii="Times New Roman" w:hAnsi="Times New Roman"/>
          <w:i/>
        </w:rPr>
        <w:t>et. seq</w:t>
      </w:r>
      <w:r w:rsidRPr="002773D4">
        <w:rPr>
          <w:rFonts w:ascii="Times New Roman" w:hAnsi="Times New Roman"/>
        </w:rPr>
        <w:t>.) (for ease of reference the definitions as they appear in those laws are provided below):</w:t>
      </w:r>
    </w:p>
    <w:p w14:paraId="184C9983" w14:textId="77777777" w:rsidR="00E30A64" w:rsidRPr="002773D4" w:rsidRDefault="00E30A64" w:rsidP="00AF63E4">
      <w:pPr>
        <w:pStyle w:val="ListParagraph"/>
        <w:spacing w:after="0" w:line="240" w:lineRule="auto"/>
        <w:contextualSpacing w:val="0"/>
        <w:jc w:val="both"/>
        <w:rPr>
          <w:rFonts w:ascii="Times New Roman" w:hAnsi="Times New Roman"/>
        </w:rPr>
      </w:pPr>
    </w:p>
    <w:p w14:paraId="4DA9F8AD" w14:textId="77777777" w:rsidR="00E30A64" w:rsidRPr="002773D4" w:rsidRDefault="00E30A64" w:rsidP="00AF63E4">
      <w:pPr>
        <w:pStyle w:val="ListParagraph"/>
        <w:widowControl w:val="0"/>
        <w:numPr>
          <w:ilvl w:val="1"/>
          <w:numId w:val="37"/>
        </w:numPr>
        <w:tabs>
          <w:tab w:val="left" w:pos="1080"/>
        </w:tabs>
        <w:autoSpaceDE w:val="0"/>
        <w:autoSpaceDN w:val="0"/>
        <w:spacing w:after="0" w:line="240" w:lineRule="auto"/>
        <w:ind w:left="1080" w:hanging="360"/>
        <w:contextualSpacing w:val="0"/>
        <w:jc w:val="both"/>
        <w:rPr>
          <w:rFonts w:ascii="Times New Roman" w:hAnsi="Times New Roman"/>
        </w:rPr>
      </w:pPr>
      <w:r w:rsidRPr="002773D4">
        <w:rPr>
          <w:rFonts w:ascii="Times New Roman" w:hAnsi="Times New Roman"/>
        </w:rPr>
        <w:t>Sexual assault means an offense classified as a forcible or nonforcible sex offense under the uniform crime reporting system of the Federal Bureau of Investigation including:</w:t>
      </w:r>
    </w:p>
    <w:p w14:paraId="0CB5E6A2" w14:textId="77777777" w:rsidR="00E30A64" w:rsidRPr="002773D4" w:rsidRDefault="00E30A64" w:rsidP="00AF63E4">
      <w:pPr>
        <w:widowControl w:val="0"/>
        <w:tabs>
          <w:tab w:val="left" w:pos="397"/>
        </w:tabs>
        <w:autoSpaceDE w:val="0"/>
        <w:autoSpaceDN w:val="0"/>
        <w:jc w:val="both"/>
        <w:rPr>
          <w:sz w:val="22"/>
          <w:szCs w:val="22"/>
        </w:rPr>
      </w:pPr>
    </w:p>
    <w:p w14:paraId="395D89E7"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69"/>
        <w:contextualSpacing w:val="0"/>
        <w:jc w:val="both"/>
        <w:rPr>
          <w:rFonts w:ascii="Times New Roman" w:hAnsi="Times New Roman"/>
        </w:rPr>
      </w:pPr>
      <w:r w:rsidRPr="002773D4">
        <w:rPr>
          <w:rFonts w:ascii="Times New Roman" w:hAnsi="Times New Roman"/>
        </w:rPr>
        <w:t>Rape,</w:t>
      </w:r>
      <w:r w:rsidRPr="002773D4">
        <w:rPr>
          <w:rFonts w:ascii="Times New Roman" w:hAnsi="Times New Roman"/>
          <w:spacing w:val="-7"/>
        </w:rPr>
        <w:t xml:space="preserve"> </w:t>
      </w:r>
      <w:r w:rsidRPr="002773D4">
        <w:rPr>
          <w:rFonts w:ascii="Times New Roman" w:hAnsi="Times New Roman"/>
        </w:rPr>
        <w:t>defined</w:t>
      </w:r>
      <w:r w:rsidRPr="002773D4">
        <w:rPr>
          <w:rFonts w:ascii="Times New Roman" w:hAnsi="Times New Roman"/>
          <w:spacing w:val="-7"/>
        </w:rPr>
        <w:t xml:space="preserve"> </w:t>
      </w:r>
      <w:r w:rsidRPr="002773D4">
        <w:rPr>
          <w:rFonts w:ascii="Times New Roman" w:hAnsi="Times New Roman"/>
        </w:rPr>
        <w:t>as</w:t>
      </w:r>
      <w:r w:rsidRPr="002773D4">
        <w:rPr>
          <w:rFonts w:ascii="Times New Roman" w:hAnsi="Times New Roman"/>
          <w:spacing w:val="-9"/>
        </w:rPr>
        <w:t xml:space="preserve"> </w:t>
      </w:r>
      <w:r w:rsidRPr="002773D4">
        <w:rPr>
          <w:rFonts w:ascii="Times New Roman" w:hAnsi="Times New Roman"/>
        </w:rPr>
        <w:t>the</w:t>
      </w:r>
      <w:r w:rsidRPr="002773D4">
        <w:rPr>
          <w:rFonts w:ascii="Times New Roman" w:hAnsi="Times New Roman"/>
          <w:spacing w:val="-8"/>
        </w:rPr>
        <w:t xml:space="preserve"> </w:t>
      </w:r>
      <w:r w:rsidRPr="002773D4">
        <w:rPr>
          <w:rFonts w:ascii="Times New Roman" w:hAnsi="Times New Roman"/>
        </w:rPr>
        <w:t>carnal</w:t>
      </w:r>
      <w:r w:rsidRPr="002773D4">
        <w:rPr>
          <w:rFonts w:ascii="Times New Roman" w:hAnsi="Times New Roman"/>
          <w:spacing w:val="-9"/>
        </w:rPr>
        <w:t xml:space="preserve"> </w:t>
      </w:r>
      <w:r w:rsidRPr="002773D4">
        <w:rPr>
          <w:rFonts w:ascii="Times New Roman" w:hAnsi="Times New Roman"/>
        </w:rPr>
        <w:t>knowledge</w:t>
      </w:r>
      <w:r w:rsidRPr="002773D4">
        <w:rPr>
          <w:rFonts w:ascii="Times New Roman" w:hAnsi="Times New Roman"/>
          <w:spacing w:val="-8"/>
        </w:rPr>
        <w:t xml:space="preserve"> </w:t>
      </w:r>
      <w:r w:rsidRPr="002773D4">
        <w:rPr>
          <w:rFonts w:ascii="Times New Roman" w:hAnsi="Times New Roman"/>
        </w:rPr>
        <w:t>of</w:t>
      </w:r>
      <w:r w:rsidRPr="002773D4">
        <w:rPr>
          <w:rFonts w:ascii="Times New Roman" w:hAnsi="Times New Roman"/>
          <w:spacing w:val="-8"/>
        </w:rPr>
        <w:t xml:space="preserve"> </w:t>
      </w:r>
      <w:r w:rsidRPr="002773D4">
        <w:rPr>
          <w:rFonts w:ascii="Times New Roman" w:hAnsi="Times New Roman"/>
        </w:rPr>
        <w:t>a</w:t>
      </w:r>
      <w:r w:rsidRPr="002773D4">
        <w:rPr>
          <w:rFonts w:ascii="Times New Roman" w:hAnsi="Times New Roman"/>
          <w:spacing w:val="-11"/>
        </w:rPr>
        <w:t xml:space="preserve"> </w:t>
      </w:r>
      <w:r w:rsidRPr="002773D4">
        <w:rPr>
          <w:rFonts w:ascii="Times New Roman" w:hAnsi="Times New Roman"/>
        </w:rPr>
        <w:t>person,</w:t>
      </w:r>
      <w:r w:rsidRPr="002773D4">
        <w:rPr>
          <w:rFonts w:ascii="Times New Roman" w:hAnsi="Times New Roman"/>
          <w:spacing w:val="-10"/>
        </w:rPr>
        <w:t xml:space="preserve"> </w:t>
      </w:r>
      <w:r w:rsidRPr="002773D4">
        <w:rPr>
          <w:rFonts w:ascii="Times New Roman" w:hAnsi="Times New Roman"/>
        </w:rPr>
        <w:t>without</w:t>
      </w:r>
      <w:r w:rsidRPr="002773D4">
        <w:rPr>
          <w:rFonts w:ascii="Times New Roman" w:hAnsi="Times New Roman"/>
          <w:spacing w:val="-9"/>
        </w:rPr>
        <w:t xml:space="preserve"> </w:t>
      </w:r>
      <w:r w:rsidRPr="002773D4">
        <w:rPr>
          <w:rFonts w:ascii="Times New Roman" w:hAnsi="Times New Roman"/>
        </w:rPr>
        <w:t>the</w:t>
      </w:r>
      <w:r w:rsidRPr="002773D4">
        <w:rPr>
          <w:rFonts w:ascii="Times New Roman" w:hAnsi="Times New Roman"/>
          <w:spacing w:val="-8"/>
        </w:rPr>
        <w:t xml:space="preserve"> </w:t>
      </w:r>
      <w:r w:rsidRPr="002773D4">
        <w:rPr>
          <w:rFonts w:ascii="Times New Roman" w:hAnsi="Times New Roman"/>
        </w:rPr>
        <w:t>consent</w:t>
      </w:r>
      <w:r w:rsidRPr="002773D4">
        <w:rPr>
          <w:rFonts w:ascii="Times New Roman" w:hAnsi="Times New Roman"/>
          <w:spacing w:val="-9"/>
        </w:rPr>
        <w:t xml:space="preserve"> </w:t>
      </w:r>
      <w:r w:rsidRPr="002773D4">
        <w:rPr>
          <w:rFonts w:ascii="Times New Roman" w:hAnsi="Times New Roman"/>
        </w:rPr>
        <w:t>of</w:t>
      </w:r>
      <w:r w:rsidRPr="002773D4">
        <w:rPr>
          <w:rFonts w:ascii="Times New Roman" w:hAnsi="Times New Roman"/>
          <w:spacing w:val="-10"/>
        </w:rPr>
        <w:t xml:space="preserve"> </w:t>
      </w:r>
      <w:r w:rsidRPr="002773D4">
        <w:rPr>
          <w:rFonts w:ascii="Times New Roman" w:hAnsi="Times New Roman"/>
        </w:rPr>
        <w:t>the</w:t>
      </w:r>
      <w:r w:rsidRPr="002773D4">
        <w:rPr>
          <w:rFonts w:ascii="Times New Roman" w:hAnsi="Times New Roman"/>
          <w:spacing w:val="-11"/>
        </w:rPr>
        <w:t xml:space="preserve"> </w:t>
      </w:r>
      <w:r w:rsidRPr="002773D4">
        <w:rPr>
          <w:rFonts w:ascii="Times New Roman" w:hAnsi="Times New Roman"/>
        </w:rPr>
        <w:t>person,</w:t>
      </w:r>
      <w:r w:rsidRPr="002773D4">
        <w:rPr>
          <w:rFonts w:ascii="Times New Roman" w:hAnsi="Times New Roman"/>
          <w:spacing w:val="-7"/>
        </w:rPr>
        <w:t xml:space="preserve"> </w:t>
      </w:r>
      <w:r w:rsidRPr="002773D4">
        <w:rPr>
          <w:rFonts w:ascii="Times New Roman" w:hAnsi="Times New Roman"/>
        </w:rPr>
        <w:t>including instances</w:t>
      </w:r>
      <w:r w:rsidRPr="002773D4">
        <w:rPr>
          <w:rFonts w:ascii="Times New Roman" w:hAnsi="Times New Roman"/>
          <w:spacing w:val="-3"/>
        </w:rPr>
        <w:t xml:space="preserve"> </w:t>
      </w:r>
      <w:r w:rsidRPr="002773D4">
        <w:rPr>
          <w:rFonts w:ascii="Times New Roman" w:hAnsi="Times New Roman"/>
        </w:rPr>
        <w:t>where</w:t>
      </w:r>
      <w:r w:rsidRPr="002773D4">
        <w:rPr>
          <w:rFonts w:ascii="Times New Roman" w:hAnsi="Times New Roman"/>
          <w:spacing w:val="-4"/>
        </w:rPr>
        <w:t xml:space="preserve"> </w:t>
      </w:r>
      <w:r w:rsidRPr="002773D4">
        <w:rPr>
          <w:rFonts w:ascii="Times New Roman" w:hAnsi="Times New Roman"/>
        </w:rPr>
        <w:t>the</w:t>
      </w:r>
      <w:r w:rsidRPr="002773D4">
        <w:rPr>
          <w:rFonts w:ascii="Times New Roman" w:hAnsi="Times New Roman"/>
          <w:spacing w:val="-4"/>
        </w:rPr>
        <w:t xml:space="preserve"> </w:t>
      </w:r>
      <w:r w:rsidRPr="002773D4">
        <w:rPr>
          <w:rFonts w:ascii="Times New Roman" w:hAnsi="Times New Roman"/>
        </w:rPr>
        <w:t>person</w:t>
      </w:r>
      <w:r w:rsidRPr="002773D4">
        <w:rPr>
          <w:rFonts w:ascii="Times New Roman" w:hAnsi="Times New Roman"/>
          <w:spacing w:val="-3"/>
        </w:rPr>
        <w:t xml:space="preserve"> </w:t>
      </w:r>
      <w:r w:rsidRPr="002773D4">
        <w:rPr>
          <w:rFonts w:ascii="Times New Roman" w:hAnsi="Times New Roman"/>
        </w:rPr>
        <w:t>is</w:t>
      </w:r>
      <w:r w:rsidRPr="002773D4">
        <w:rPr>
          <w:rFonts w:ascii="Times New Roman" w:hAnsi="Times New Roman"/>
          <w:spacing w:val="-3"/>
        </w:rPr>
        <w:t xml:space="preserve"> </w:t>
      </w:r>
      <w:r w:rsidRPr="002773D4">
        <w:rPr>
          <w:rFonts w:ascii="Times New Roman" w:hAnsi="Times New Roman"/>
        </w:rPr>
        <w:t>incapable</w:t>
      </w:r>
      <w:r w:rsidRPr="002773D4">
        <w:rPr>
          <w:rFonts w:ascii="Times New Roman" w:hAnsi="Times New Roman"/>
          <w:spacing w:val="-4"/>
        </w:rPr>
        <w:t xml:space="preserve"> </w:t>
      </w:r>
      <w:r w:rsidRPr="002773D4">
        <w:rPr>
          <w:rFonts w:ascii="Times New Roman" w:hAnsi="Times New Roman"/>
        </w:rPr>
        <w:t>of</w:t>
      </w:r>
      <w:r w:rsidRPr="002773D4">
        <w:rPr>
          <w:rFonts w:ascii="Times New Roman" w:hAnsi="Times New Roman"/>
          <w:spacing w:val="-2"/>
        </w:rPr>
        <w:t xml:space="preserve"> </w:t>
      </w:r>
      <w:r w:rsidRPr="002773D4">
        <w:rPr>
          <w:rFonts w:ascii="Times New Roman" w:hAnsi="Times New Roman"/>
        </w:rPr>
        <w:t>giving</w:t>
      </w:r>
      <w:r w:rsidRPr="002773D4">
        <w:rPr>
          <w:rFonts w:ascii="Times New Roman" w:hAnsi="Times New Roman"/>
          <w:spacing w:val="-3"/>
        </w:rPr>
        <w:t xml:space="preserve"> </w:t>
      </w:r>
      <w:r w:rsidRPr="002773D4">
        <w:rPr>
          <w:rFonts w:ascii="Times New Roman" w:hAnsi="Times New Roman"/>
        </w:rPr>
        <w:t>consent</w:t>
      </w:r>
      <w:r w:rsidRPr="002773D4">
        <w:rPr>
          <w:rFonts w:ascii="Times New Roman" w:hAnsi="Times New Roman"/>
          <w:spacing w:val="-3"/>
        </w:rPr>
        <w:t xml:space="preserve"> </w:t>
      </w:r>
      <w:r w:rsidRPr="002773D4">
        <w:rPr>
          <w:rFonts w:ascii="Times New Roman" w:hAnsi="Times New Roman"/>
        </w:rPr>
        <w:t>because</w:t>
      </w:r>
      <w:r w:rsidRPr="002773D4">
        <w:rPr>
          <w:rFonts w:ascii="Times New Roman" w:hAnsi="Times New Roman"/>
          <w:spacing w:val="-4"/>
        </w:rPr>
        <w:t xml:space="preserve"> </w:t>
      </w:r>
      <w:r w:rsidRPr="002773D4">
        <w:rPr>
          <w:rFonts w:ascii="Times New Roman" w:hAnsi="Times New Roman"/>
        </w:rPr>
        <w:t>of</w:t>
      </w:r>
      <w:r w:rsidRPr="002773D4">
        <w:rPr>
          <w:rFonts w:ascii="Times New Roman" w:hAnsi="Times New Roman"/>
          <w:spacing w:val="-4"/>
        </w:rPr>
        <w:t xml:space="preserve"> </w:t>
      </w:r>
      <w:r w:rsidRPr="002773D4">
        <w:rPr>
          <w:rFonts w:ascii="Times New Roman" w:hAnsi="Times New Roman"/>
        </w:rPr>
        <w:t>age</w:t>
      </w:r>
      <w:r w:rsidRPr="002773D4">
        <w:rPr>
          <w:rFonts w:ascii="Times New Roman" w:hAnsi="Times New Roman"/>
          <w:spacing w:val="-4"/>
        </w:rPr>
        <w:t xml:space="preserve"> </w:t>
      </w:r>
      <w:r w:rsidRPr="002773D4">
        <w:rPr>
          <w:rFonts w:ascii="Times New Roman" w:hAnsi="Times New Roman"/>
        </w:rPr>
        <w:t>or</w:t>
      </w:r>
      <w:r w:rsidRPr="002773D4">
        <w:rPr>
          <w:rFonts w:ascii="Times New Roman" w:hAnsi="Times New Roman"/>
          <w:spacing w:val="-4"/>
        </w:rPr>
        <w:t xml:space="preserve"> </w:t>
      </w:r>
      <w:r w:rsidRPr="002773D4">
        <w:rPr>
          <w:rFonts w:ascii="Times New Roman" w:hAnsi="Times New Roman"/>
        </w:rPr>
        <w:t>because</w:t>
      </w:r>
      <w:r w:rsidRPr="002773D4">
        <w:rPr>
          <w:rFonts w:ascii="Times New Roman" w:hAnsi="Times New Roman"/>
          <w:spacing w:val="-4"/>
        </w:rPr>
        <w:t xml:space="preserve"> </w:t>
      </w:r>
      <w:r w:rsidRPr="002773D4">
        <w:rPr>
          <w:rFonts w:ascii="Times New Roman" w:hAnsi="Times New Roman"/>
        </w:rPr>
        <w:t>of</w:t>
      </w:r>
      <w:r w:rsidRPr="002773D4">
        <w:rPr>
          <w:rFonts w:ascii="Times New Roman" w:hAnsi="Times New Roman"/>
          <w:spacing w:val="-4"/>
        </w:rPr>
        <w:t xml:space="preserve"> </w:t>
      </w:r>
      <w:r w:rsidRPr="002773D4">
        <w:rPr>
          <w:rFonts w:ascii="Times New Roman" w:hAnsi="Times New Roman"/>
        </w:rPr>
        <w:t>temporary or permanent mental or physical incapacity;</w:t>
      </w:r>
    </w:p>
    <w:p w14:paraId="54802D78"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69"/>
        <w:contextualSpacing w:val="0"/>
        <w:jc w:val="both"/>
        <w:rPr>
          <w:rFonts w:ascii="Times New Roman" w:hAnsi="Times New Roman"/>
        </w:rPr>
      </w:pPr>
      <w:r w:rsidRPr="002773D4">
        <w:rPr>
          <w:rFonts w:ascii="Times New Roman" w:hAnsi="Times New Roman"/>
        </w:rPr>
        <w:t>Sodomy is oral or anal sexual intercourse with another person, without the consent of the person, including instances where the person is incapable of giving consent because of age or because of temporary or permanent mental or physical incapacity;</w:t>
      </w:r>
    </w:p>
    <w:p w14:paraId="545D4A88"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69"/>
        <w:contextualSpacing w:val="0"/>
        <w:jc w:val="both"/>
        <w:rPr>
          <w:rFonts w:ascii="Times New Roman" w:hAnsi="Times New Roman"/>
        </w:rPr>
      </w:pPr>
      <w:r w:rsidRPr="002773D4">
        <w:rPr>
          <w:rFonts w:ascii="Times New Roman" w:hAnsi="Times New Roman"/>
        </w:rPr>
        <w:t>Sexual Assault With An Object, defined as the use of an object or instrument to unlawfully penetrate,</w:t>
      </w:r>
      <w:r w:rsidRPr="002773D4">
        <w:rPr>
          <w:rFonts w:ascii="Times New Roman" w:hAnsi="Times New Roman"/>
          <w:spacing w:val="-2"/>
        </w:rPr>
        <w:t xml:space="preserve"> </w:t>
      </w:r>
      <w:r w:rsidRPr="002773D4">
        <w:rPr>
          <w:rFonts w:ascii="Times New Roman" w:hAnsi="Times New Roman"/>
        </w:rPr>
        <w:t>however</w:t>
      </w:r>
      <w:r w:rsidRPr="002773D4">
        <w:rPr>
          <w:rFonts w:ascii="Times New Roman" w:hAnsi="Times New Roman"/>
          <w:spacing w:val="-6"/>
        </w:rPr>
        <w:t xml:space="preserve"> </w:t>
      </w:r>
      <w:r w:rsidRPr="002773D4">
        <w:rPr>
          <w:rFonts w:ascii="Times New Roman" w:hAnsi="Times New Roman"/>
        </w:rPr>
        <w:t>slightly,</w:t>
      </w:r>
      <w:r w:rsidRPr="002773D4">
        <w:rPr>
          <w:rFonts w:ascii="Times New Roman" w:hAnsi="Times New Roman"/>
          <w:spacing w:val="-5"/>
        </w:rPr>
        <w:t xml:space="preserve"> </w:t>
      </w:r>
      <w:r w:rsidRPr="002773D4">
        <w:rPr>
          <w:rFonts w:ascii="Times New Roman" w:hAnsi="Times New Roman"/>
        </w:rPr>
        <w:t>the</w:t>
      </w:r>
      <w:r w:rsidRPr="002773D4">
        <w:rPr>
          <w:rFonts w:ascii="Times New Roman" w:hAnsi="Times New Roman"/>
          <w:spacing w:val="-1"/>
        </w:rPr>
        <w:t xml:space="preserve"> </w:t>
      </w:r>
      <w:r w:rsidRPr="002773D4">
        <w:rPr>
          <w:rFonts w:ascii="Times New Roman" w:hAnsi="Times New Roman"/>
        </w:rPr>
        <w:t>genital</w:t>
      </w:r>
      <w:r w:rsidRPr="002773D4">
        <w:rPr>
          <w:rFonts w:ascii="Times New Roman" w:hAnsi="Times New Roman"/>
          <w:spacing w:val="-4"/>
        </w:rPr>
        <w:t xml:space="preserve"> </w:t>
      </w:r>
      <w:r w:rsidRPr="002773D4">
        <w:rPr>
          <w:rFonts w:ascii="Times New Roman" w:hAnsi="Times New Roman"/>
        </w:rPr>
        <w:t>or</w:t>
      </w:r>
      <w:r w:rsidRPr="002773D4">
        <w:rPr>
          <w:rFonts w:ascii="Times New Roman" w:hAnsi="Times New Roman"/>
          <w:spacing w:val="-3"/>
        </w:rPr>
        <w:t xml:space="preserve"> </w:t>
      </w:r>
      <w:r w:rsidRPr="002773D4">
        <w:rPr>
          <w:rFonts w:ascii="Times New Roman" w:hAnsi="Times New Roman"/>
        </w:rPr>
        <w:t>anal</w:t>
      </w:r>
      <w:r w:rsidRPr="002773D4">
        <w:rPr>
          <w:rFonts w:ascii="Times New Roman" w:hAnsi="Times New Roman"/>
          <w:spacing w:val="-4"/>
        </w:rPr>
        <w:t xml:space="preserve"> </w:t>
      </w:r>
      <w:r w:rsidRPr="002773D4">
        <w:rPr>
          <w:rFonts w:ascii="Times New Roman" w:hAnsi="Times New Roman"/>
        </w:rPr>
        <w:t>opening</w:t>
      </w:r>
      <w:r w:rsidRPr="002773D4">
        <w:rPr>
          <w:rFonts w:ascii="Times New Roman" w:hAnsi="Times New Roman"/>
          <w:spacing w:val="-7"/>
        </w:rPr>
        <w:t xml:space="preserve"> </w:t>
      </w:r>
      <w:r w:rsidRPr="002773D4">
        <w:rPr>
          <w:rFonts w:ascii="Times New Roman" w:hAnsi="Times New Roman"/>
        </w:rPr>
        <w:t>of</w:t>
      </w:r>
      <w:r w:rsidRPr="002773D4">
        <w:rPr>
          <w:rFonts w:ascii="Times New Roman" w:hAnsi="Times New Roman"/>
          <w:spacing w:val="-3"/>
        </w:rPr>
        <w:t xml:space="preserve"> </w:t>
      </w:r>
      <w:r w:rsidRPr="002773D4">
        <w:rPr>
          <w:rFonts w:ascii="Times New Roman" w:hAnsi="Times New Roman"/>
        </w:rPr>
        <w:t>the</w:t>
      </w:r>
      <w:r w:rsidRPr="002773D4">
        <w:rPr>
          <w:rFonts w:ascii="Times New Roman" w:hAnsi="Times New Roman"/>
          <w:spacing w:val="-6"/>
        </w:rPr>
        <w:t xml:space="preserve"> </w:t>
      </w:r>
      <w:r w:rsidRPr="002773D4">
        <w:rPr>
          <w:rFonts w:ascii="Times New Roman" w:hAnsi="Times New Roman"/>
        </w:rPr>
        <w:t>body</w:t>
      </w:r>
      <w:r w:rsidRPr="002773D4">
        <w:rPr>
          <w:rFonts w:ascii="Times New Roman" w:hAnsi="Times New Roman"/>
          <w:spacing w:val="-7"/>
        </w:rPr>
        <w:t xml:space="preserve"> </w:t>
      </w:r>
      <w:r w:rsidRPr="002773D4">
        <w:rPr>
          <w:rFonts w:ascii="Times New Roman" w:hAnsi="Times New Roman"/>
        </w:rPr>
        <w:t>of</w:t>
      </w:r>
      <w:r w:rsidRPr="002773D4">
        <w:rPr>
          <w:rFonts w:ascii="Times New Roman" w:hAnsi="Times New Roman"/>
          <w:spacing w:val="-3"/>
        </w:rPr>
        <w:t xml:space="preserve"> </w:t>
      </w:r>
      <w:r w:rsidRPr="002773D4">
        <w:rPr>
          <w:rFonts w:ascii="Times New Roman" w:hAnsi="Times New Roman"/>
        </w:rPr>
        <w:t>another</w:t>
      </w:r>
      <w:r w:rsidRPr="002773D4">
        <w:rPr>
          <w:rFonts w:ascii="Times New Roman" w:hAnsi="Times New Roman"/>
          <w:spacing w:val="-6"/>
        </w:rPr>
        <w:t xml:space="preserve"> </w:t>
      </w:r>
      <w:r w:rsidRPr="002773D4">
        <w:rPr>
          <w:rFonts w:ascii="Times New Roman" w:hAnsi="Times New Roman"/>
        </w:rPr>
        <w:t>person,</w:t>
      </w:r>
      <w:r w:rsidRPr="002773D4">
        <w:rPr>
          <w:rFonts w:ascii="Times New Roman" w:hAnsi="Times New Roman"/>
          <w:spacing w:val="-5"/>
        </w:rPr>
        <w:t xml:space="preserve"> </w:t>
      </w:r>
      <w:r w:rsidRPr="002773D4">
        <w:rPr>
          <w:rFonts w:ascii="Times New Roman" w:hAnsi="Times New Roman"/>
        </w:rPr>
        <w:t>without</w:t>
      </w:r>
      <w:r w:rsidRPr="002773D4">
        <w:rPr>
          <w:rFonts w:ascii="Times New Roman" w:hAnsi="Times New Roman"/>
          <w:spacing w:val="-4"/>
        </w:rPr>
        <w:t xml:space="preserve"> </w:t>
      </w:r>
      <w:r w:rsidRPr="002773D4">
        <w:rPr>
          <w:rFonts w:ascii="Times New Roman" w:hAnsi="Times New Roman"/>
        </w:rPr>
        <w:t>the consent</w:t>
      </w:r>
      <w:r w:rsidRPr="002773D4">
        <w:rPr>
          <w:rFonts w:ascii="Times New Roman" w:hAnsi="Times New Roman"/>
          <w:spacing w:val="-10"/>
        </w:rPr>
        <w:t xml:space="preserve"> </w:t>
      </w:r>
      <w:r w:rsidRPr="002773D4">
        <w:rPr>
          <w:rFonts w:ascii="Times New Roman" w:hAnsi="Times New Roman"/>
        </w:rPr>
        <w:t>of</w:t>
      </w:r>
      <w:r w:rsidRPr="002773D4">
        <w:rPr>
          <w:rFonts w:ascii="Times New Roman" w:hAnsi="Times New Roman"/>
          <w:spacing w:val="-8"/>
        </w:rPr>
        <w:t xml:space="preserve"> </w:t>
      </w:r>
      <w:r w:rsidRPr="002773D4">
        <w:rPr>
          <w:rFonts w:ascii="Times New Roman" w:hAnsi="Times New Roman"/>
        </w:rPr>
        <w:t>the</w:t>
      </w:r>
      <w:r w:rsidRPr="002773D4">
        <w:rPr>
          <w:rFonts w:ascii="Times New Roman" w:hAnsi="Times New Roman"/>
          <w:spacing w:val="-11"/>
        </w:rPr>
        <w:t xml:space="preserve"> </w:t>
      </w:r>
      <w:r w:rsidRPr="002773D4">
        <w:rPr>
          <w:rFonts w:ascii="Times New Roman" w:hAnsi="Times New Roman"/>
        </w:rPr>
        <w:t>person,</w:t>
      </w:r>
      <w:r w:rsidRPr="002773D4">
        <w:rPr>
          <w:rFonts w:ascii="Times New Roman" w:hAnsi="Times New Roman"/>
          <w:spacing w:val="-10"/>
        </w:rPr>
        <w:t xml:space="preserve"> </w:t>
      </w:r>
      <w:r w:rsidRPr="002773D4">
        <w:rPr>
          <w:rFonts w:ascii="Times New Roman" w:hAnsi="Times New Roman"/>
        </w:rPr>
        <w:t>including</w:t>
      </w:r>
      <w:r w:rsidRPr="002773D4">
        <w:rPr>
          <w:rFonts w:ascii="Times New Roman" w:hAnsi="Times New Roman"/>
          <w:spacing w:val="-12"/>
        </w:rPr>
        <w:t xml:space="preserve"> </w:t>
      </w:r>
      <w:r w:rsidRPr="002773D4">
        <w:rPr>
          <w:rFonts w:ascii="Times New Roman" w:hAnsi="Times New Roman"/>
        </w:rPr>
        <w:t>instances</w:t>
      </w:r>
      <w:r w:rsidRPr="002773D4">
        <w:rPr>
          <w:rFonts w:ascii="Times New Roman" w:hAnsi="Times New Roman"/>
          <w:spacing w:val="-9"/>
        </w:rPr>
        <w:t xml:space="preserve"> </w:t>
      </w:r>
      <w:r w:rsidRPr="002773D4">
        <w:rPr>
          <w:rFonts w:ascii="Times New Roman" w:hAnsi="Times New Roman"/>
        </w:rPr>
        <w:t>where</w:t>
      </w:r>
      <w:r w:rsidRPr="002773D4">
        <w:rPr>
          <w:rFonts w:ascii="Times New Roman" w:hAnsi="Times New Roman"/>
          <w:spacing w:val="-8"/>
        </w:rPr>
        <w:t xml:space="preserve"> </w:t>
      </w:r>
      <w:r w:rsidRPr="002773D4">
        <w:rPr>
          <w:rFonts w:ascii="Times New Roman" w:hAnsi="Times New Roman"/>
        </w:rPr>
        <w:t>the</w:t>
      </w:r>
      <w:r w:rsidRPr="002773D4">
        <w:rPr>
          <w:rFonts w:ascii="Times New Roman" w:hAnsi="Times New Roman"/>
          <w:spacing w:val="-11"/>
        </w:rPr>
        <w:t xml:space="preserve"> </w:t>
      </w:r>
      <w:r w:rsidRPr="002773D4">
        <w:rPr>
          <w:rFonts w:ascii="Times New Roman" w:hAnsi="Times New Roman"/>
        </w:rPr>
        <w:t>person</w:t>
      </w:r>
      <w:r w:rsidRPr="002773D4">
        <w:rPr>
          <w:rFonts w:ascii="Times New Roman" w:hAnsi="Times New Roman"/>
          <w:spacing w:val="-7"/>
        </w:rPr>
        <w:t xml:space="preserve"> </w:t>
      </w:r>
      <w:r w:rsidRPr="002773D4">
        <w:rPr>
          <w:rFonts w:ascii="Times New Roman" w:hAnsi="Times New Roman"/>
        </w:rPr>
        <w:t>is</w:t>
      </w:r>
      <w:r w:rsidRPr="002773D4">
        <w:rPr>
          <w:rFonts w:ascii="Times New Roman" w:hAnsi="Times New Roman"/>
          <w:spacing w:val="-9"/>
        </w:rPr>
        <w:t xml:space="preserve"> </w:t>
      </w:r>
      <w:r w:rsidRPr="002773D4">
        <w:rPr>
          <w:rFonts w:ascii="Times New Roman" w:hAnsi="Times New Roman"/>
        </w:rPr>
        <w:t>incapable</w:t>
      </w:r>
      <w:r w:rsidRPr="002773D4">
        <w:rPr>
          <w:rFonts w:ascii="Times New Roman" w:hAnsi="Times New Roman"/>
          <w:spacing w:val="-11"/>
        </w:rPr>
        <w:t xml:space="preserve"> </w:t>
      </w:r>
      <w:r w:rsidRPr="002773D4">
        <w:rPr>
          <w:rFonts w:ascii="Times New Roman" w:hAnsi="Times New Roman"/>
        </w:rPr>
        <w:t>of</w:t>
      </w:r>
      <w:r w:rsidRPr="002773D4">
        <w:rPr>
          <w:rFonts w:ascii="Times New Roman" w:hAnsi="Times New Roman"/>
          <w:spacing w:val="-15"/>
        </w:rPr>
        <w:t xml:space="preserve"> </w:t>
      </w:r>
      <w:r w:rsidRPr="002773D4">
        <w:rPr>
          <w:rFonts w:ascii="Times New Roman" w:hAnsi="Times New Roman"/>
        </w:rPr>
        <w:t>giving</w:t>
      </w:r>
      <w:r w:rsidRPr="002773D4">
        <w:rPr>
          <w:rFonts w:ascii="Times New Roman" w:hAnsi="Times New Roman"/>
          <w:spacing w:val="-12"/>
        </w:rPr>
        <w:t xml:space="preserve"> </w:t>
      </w:r>
      <w:r w:rsidRPr="002773D4">
        <w:rPr>
          <w:rFonts w:ascii="Times New Roman" w:hAnsi="Times New Roman"/>
        </w:rPr>
        <w:t>consent</w:t>
      </w:r>
      <w:r w:rsidRPr="002773D4">
        <w:rPr>
          <w:rFonts w:ascii="Times New Roman" w:hAnsi="Times New Roman"/>
          <w:spacing w:val="-9"/>
        </w:rPr>
        <w:t xml:space="preserve"> </w:t>
      </w:r>
      <w:r w:rsidRPr="002773D4">
        <w:rPr>
          <w:rFonts w:ascii="Times New Roman" w:hAnsi="Times New Roman"/>
        </w:rPr>
        <w:t xml:space="preserve">because of their youth or because of age or because of temporary or permanent mental or physical </w:t>
      </w:r>
      <w:r w:rsidRPr="002773D4">
        <w:rPr>
          <w:rFonts w:ascii="Times New Roman" w:hAnsi="Times New Roman"/>
          <w:spacing w:val="-2"/>
        </w:rPr>
        <w:t>incapacity;</w:t>
      </w:r>
    </w:p>
    <w:p w14:paraId="1A011980"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69"/>
        <w:contextualSpacing w:val="0"/>
        <w:jc w:val="both"/>
        <w:rPr>
          <w:rFonts w:ascii="Times New Roman" w:hAnsi="Times New Roman"/>
        </w:rPr>
      </w:pPr>
      <w:r w:rsidRPr="002773D4">
        <w:rPr>
          <w:rFonts w:ascii="Times New Roman" w:hAnsi="Times New Roman"/>
        </w:rPr>
        <w:t>Fondling, defined as the touching of the private body</w:t>
      </w:r>
      <w:r w:rsidRPr="002773D4">
        <w:rPr>
          <w:rFonts w:ascii="Times New Roman" w:hAnsi="Times New Roman"/>
          <w:spacing w:val="-2"/>
        </w:rPr>
        <w:t xml:space="preserve"> </w:t>
      </w:r>
      <w:r w:rsidRPr="002773D4">
        <w:rPr>
          <w:rFonts w:ascii="Times New Roman" w:hAnsi="Times New Roman"/>
        </w:rPr>
        <w:t>parts of another person for the purpose of sexual gratification, without the consent of the person, including instances where the victim is incapable</w:t>
      </w:r>
      <w:r w:rsidRPr="002773D4">
        <w:rPr>
          <w:rFonts w:ascii="Times New Roman" w:hAnsi="Times New Roman"/>
          <w:spacing w:val="-8"/>
        </w:rPr>
        <w:t xml:space="preserve"> </w:t>
      </w:r>
      <w:r w:rsidRPr="002773D4">
        <w:rPr>
          <w:rFonts w:ascii="Times New Roman" w:hAnsi="Times New Roman"/>
        </w:rPr>
        <w:t>of</w:t>
      </w:r>
      <w:r w:rsidRPr="002773D4">
        <w:rPr>
          <w:rFonts w:ascii="Times New Roman" w:hAnsi="Times New Roman"/>
          <w:spacing w:val="-6"/>
        </w:rPr>
        <w:t xml:space="preserve"> </w:t>
      </w:r>
      <w:r w:rsidRPr="002773D4">
        <w:rPr>
          <w:rFonts w:ascii="Times New Roman" w:hAnsi="Times New Roman"/>
        </w:rPr>
        <w:t>giving</w:t>
      </w:r>
      <w:r w:rsidRPr="002773D4">
        <w:rPr>
          <w:rFonts w:ascii="Times New Roman" w:hAnsi="Times New Roman"/>
          <w:spacing w:val="-10"/>
        </w:rPr>
        <w:t xml:space="preserve"> </w:t>
      </w:r>
      <w:r w:rsidRPr="002773D4">
        <w:rPr>
          <w:rFonts w:ascii="Times New Roman" w:hAnsi="Times New Roman"/>
        </w:rPr>
        <w:t>consent</w:t>
      </w:r>
      <w:r w:rsidRPr="002773D4">
        <w:rPr>
          <w:rFonts w:ascii="Times New Roman" w:hAnsi="Times New Roman"/>
          <w:spacing w:val="-7"/>
        </w:rPr>
        <w:t xml:space="preserve"> </w:t>
      </w:r>
      <w:r w:rsidRPr="002773D4">
        <w:rPr>
          <w:rFonts w:ascii="Times New Roman" w:hAnsi="Times New Roman"/>
        </w:rPr>
        <w:t>because</w:t>
      </w:r>
      <w:r w:rsidRPr="002773D4">
        <w:rPr>
          <w:rFonts w:ascii="Times New Roman" w:hAnsi="Times New Roman"/>
          <w:spacing w:val="-8"/>
        </w:rPr>
        <w:t xml:space="preserve"> </w:t>
      </w:r>
      <w:r w:rsidRPr="002773D4">
        <w:rPr>
          <w:rFonts w:ascii="Times New Roman" w:hAnsi="Times New Roman"/>
        </w:rPr>
        <w:t>of</w:t>
      </w:r>
      <w:r w:rsidRPr="002773D4">
        <w:rPr>
          <w:rFonts w:ascii="Times New Roman" w:hAnsi="Times New Roman"/>
          <w:spacing w:val="-6"/>
        </w:rPr>
        <w:t xml:space="preserve"> </w:t>
      </w:r>
      <w:r w:rsidRPr="002773D4">
        <w:rPr>
          <w:rFonts w:ascii="Times New Roman" w:hAnsi="Times New Roman"/>
        </w:rPr>
        <w:t>their</w:t>
      </w:r>
      <w:r w:rsidRPr="002773D4">
        <w:rPr>
          <w:rFonts w:ascii="Times New Roman" w:hAnsi="Times New Roman"/>
          <w:spacing w:val="-3"/>
        </w:rPr>
        <w:t xml:space="preserve"> </w:t>
      </w:r>
      <w:r w:rsidRPr="002773D4">
        <w:rPr>
          <w:rFonts w:ascii="Times New Roman" w:hAnsi="Times New Roman"/>
        </w:rPr>
        <w:t>youth</w:t>
      </w:r>
      <w:r w:rsidRPr="002773D4">
        <w:rPr>
          <w:rFonts w:ascii="Times New Roman" w:hAnsi="Times New Roman"/>
          <w:spacing w:val="-7"/>
        </w:rPr>
        <w:t xml:space="preserve"> </w:t>
      </w:r>
      <w:r w:rsidRPr="002773D4">
        <w:rPr>
          <w:rFonts w:ascii="Times New Roman" w:hAnsi="Times New Roman"/>
        </w:rPr>
        <w:t>or</w:t>
      </w:r>
      <w:r w:rsidRPr="002773D4">
        <w:rPr>
          <w:rFonts w:ascii="Times New Roman" w:hAnsi="Times New Roman"/>
          <w:spacing w:val="-8"/>
        </w:rPr>
        <w:t xml:space="preserve"> </w:t>
      </w:r>
      <w:r w:rsidRPr="002773D4">
        <w:rPr>
          <w:rFonts w:ascii="Times New Roman" w:hAnsi="Times New Roman"/>
        </w:rPr>
        <w:t>because</w:t>
      </w:r>
      <w:r w:rsidRPr="002773D4">
        <w:rPr>
          <w:rFonts w:ascii="Times New Roman" w:hAnsi="Times New Roman"/>
          <w:spacing w:val="-8"/>
        </w:rPr>
        <w:t xml:space="preserve"> </w:t>
      </w:r>
      <w:r w:rsidRPr="002773D4">
        <w:rPr>
          <w:rFonts w:ascii="Times New Roman" w:hAnsi="Times New Roman"/>
        </w:rPr>
        <w:t>of</w:t>
      </w:r>
      <w:r w:rsidRPr="002773D4">
        <w:rPr>
          <w:rFonts w:ascii="Times New Roman" w:hAnsi="Times New Roman"/>
          <w:spacing w:val="-5"/>
        </w:rPr>
        <w:t xml:space="preserve"> </w:t>
      </w:r>
      <w:r w:rsidRPr="002773D4">
        <w:rPr>
          <w:rFonts w:ascii="Times New Roman" w:hAnsi="Times New Roman"/>
        </w:rPr>
        <w:t>age</w:t>
      </w:r>
      <w:r w:rsidRPr="002773D4">
        <w:rPr>
          <w:rFonts w:ascii="Times New Roman" w:hAnsi="Times New Roman"/>
          <w:spacing w:val="-8"/>
        </w:rPr>
        <w:t xml:space="preserve"> </w:t>
      </w:r>
      <w:r w:rsidRPr="002773D4">
        <w:rPr>
          <w:rFonts w:ascii="Times New Roman" w:hAnsi="Times New Roman"/>
        </w:rPr>
        <w:t>or</w:t>
      </w:r>
      <w:r w:rsidRPr="002773D4">
        <w:rPr>
          <w:rFonts w:ascii="Times New Roman" w:hAnsi="Times New Roman"/>
          <w:spacing w:val="-6"/>
        </w:rPr>
        <w:t xml:space="preserve"> </w:t>
      </w:r>
      <w:r w:rsidRPr="002773D4">
        <w:rPr>
          <w:rFonts w:ascii="Times New Roman" w:hAnsi="Times New Roman"/>
        </w:rPr>
        <w:t>because</w:t>
      </w:r>
      <w:r w:rsidRPr="002773D4">
        <w:rPr>
          <w:rFonts w:ascii="Times New Roman" w:hAnsi="Times New Roman"/>
          <w:spacing w:val="-6"/>
        </w:rPr>
        <w:t xml:space="preserve"> </w:t>
      </w:r>
      <w:r w:rsidRPr="002773D4">
        <w:rPr>
          <w:rFonts w:ascii="Times New Roman" w:hAnsi="Times New Roman"/>
        </w:rPr>
        <w:t>of</w:t>
      </w:r>
      <w:r w:rsidRPr="002773D4">
        <w:rPr>
          <w:rFonts w:ascii="Times New Roman" w:hAnsi="Times New Roman"/>
          <w:spacing w:val="-6"/>
        </w:rPr>
        <w:t xml:space="preserve"> </w:t>
      </w:r>
      <w:r w:rsidRPr="002773D4">
        <w:rPr>
          <w:rFonts w:ascii="Times New Roman" w:hAnsi="Times New Roman"/>
        </w:rPr>
        <w:t>temporary or permanent mental or physical incapacity;</w:t>
      </w:r>
    </w:p>
    <w:p w14:paraId="373C1207"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69"/>
        <w:contextualSpacing w:val="0"/>
        <w:jc w:val="both"/>
        <w:rPr>
          <w:rFonts w:ascii="Times New Roman" w:hAnsi="Times New Roman"/>
        </w:rPr>
      </w:pPr>
      <w:r w:rsidRPr="002773D4">
        <w:rPr>
          <w:rFonts w:ascii="Times New Roman" w:hAnsi="Times New Roman"/>
        </w:rPr>
        <w:t>Incest,</w:t>
      </w:r>
      <w:r w:rsidRPr="002773D4">
        <w:rPr>
          <w:rFonts w:ascii="Times New Roman" w:hAnsi="Times New Roman"/>
          <w:spacing w:val="-11"/>
        </w:rPr>
        <w:t xml:space="preserve"> </w:t>
      </w:r>
      <w:r w:rsidRPr="002773D4">
        <w:rPr>
          <w:rFonts w:ascii="Times New Roman" w:hAnsi="Times New Roman"/>
        </w:rPr>
        <w:t>defined</w:t>
      </w:r>
      <w:r w:rsidRPr="002773D4">
        <w:rPr>
          <w:rFonts w:ascii="Times New Roman" w:hAnsi="Times New Roman"/>
          <w:spacing w:val="-11"/>
        </w:rPr>
        <w:t xml:space="preserve"> </w:t>
      </w:r>
      <w:r w:rsidRPr="002773D4">
        <w:rPr>
          <w:rFonts w:ascii="Times New Roman" w:hAnsi="Times New Roman"/>
        </w:rPr>
        <w:t>as</w:t>
      </w:r>
      <w:r w:rsidRPr="002773D4">
        <w:rPr>
          <w:rFonts w:ascii="Times New Roman" w:hAnsi="Times New Roman"/>
          <w:spacing w:val="-10"/>
        </w:rPr>
        <w:t xml:space="preserve"> </w:t>
      </w:r>
      <w:r w:rsidRPr="002773D4">
        <w:rPr>
          <w:rFonts w:ascii="Times New Roman" w:hAnsi="Times New Roman"/>
        </w:rPr>
        <w:t>nonforcible</w:t>
      </w:r>
      <w:r w:rsidRPr="002773D4">
        <w:rPr>
          <w:rFonts w:ascii="Times New Roman" w:hAnsi="Times New Roman"/>
          <w:spacing w:val="-12"/>
        </w:rPr>
        <w:t xml:space="preserve"> </w:t>
      </w:r>
      <w:r w:rsidRPr="002773D4">
        <w:rPr>
          <w:rFonts w:ascii="Times New Roman" w:hAnsi="Times New Roman"/>
        </w:rPr>
        <w:t>sexual</w:t>
      </w:r>
      <w:r w:rsidRPr="002773D4">
        <w:rPr>
          <w:rFonts w:ascii="Times New Roman" w:hAnsi="Times New Roman"/>
          <w:spacing w:val="-10"/>
        </w:rPr>
        <w:t xml:space="preserve"> </w:t>
      </w:r>
      <w:r w:rsidRPr="002773D4">
        <w:rPr>
          <w:rFonts w:ascii="Times New Roman" w:hAnsi="Times New Roman"/>
        </w:rPr>
        <w:t>intercourse</w:t>
      </w:r>
      <w:r w:rsidRPr="002773D4">
        <w:rPr>
          <w:rFonts w:ascii="Times New Roman" w:hAnsi="Times New Roman"/>
          <w:spacing w:val="-12"/>
        </w:rPr>
        <w:t xml:space="preserve"> </w:t>
      </w:r>
      <w:r w:rsidRPr="002773D4">
        <w:rPr>
          <w:rFonts w:ascii="Times New Roman" w:hAnsi="Times New Roman"/>
        </w:rPr>
        <w:t>between</w:t>
      </w:r>
      <w:r w:rsidRPr="002773D4">
        <w:rPr>
          <w:rFonts w:ascii="Times New Roman" w:hAnsi="Times New Roman"/>
          <w:spacing w:val="-11"/>
        </w:rPr>
        <w:t xml:space="preserve"> </w:t>
      </w:r>
      <w:r w:rsidRPr="002773D4">
        <w:rPr>
          <w:rFonts w:ascii="Times New Roman" w:hAnsi="Times New Roman"/>
        </w:rPr>
        <w:t>persons</w:t>
      </w:r>
      <w:r w:rsidRPr="002773D4">
        <w:rPr>
          <w:rFonts w:ascii="Times New Roman" w:hAnsi="Times New Roman"/>
          <w:spacing w:val="-10"/>
        </w:rPr>
        <w:t xml:space="preserve"> </w:t>
      </w:r>
      <w:r w:rsidRPr="002773D4">
        <w:rPr>
          <w:rFonts w:ascii="Times New Roman" w:hAnsi="Times New Roman"/>
        </w:rPr>
        <w:t>who</w:t>
      </w:r>
      <w:r w:rsidRPr="002773D4">
        <w:rPr>
          <w:rFonts w:ascii="Times New Roman" w:hAnsi="Times New Roman"/>
          <w:spacing w:val="-11"/>
        </w:rPr>
        <w:t xml:space="preserve"> </w:t>
      </w:r>
      <w:r w:rsidRPr="002773D4">
        <w:rPr>
          <w:rFonts w:ascii="Times New Roman" w:hAnsi="Times New Roman"/>
        </w:rPr>
        <w:t>are</w:t>
      </w:r>
      <w:r w:rsidRPr="002773D4">
        <w:rPr>
          <w:rFonts w:ascii="Times New Roman" w:hAnsi="Times New Roman"/>
          <w:spacing w:val="-12"/>
        </w:rPr>
        <w:t xml:space="preserve"> </w:t>
      </w:r>
      <w:r w:rsidRPr="002773D4">
        <w:rPr>
          <w:rFonts w:ascii="Times New Roman" w:hAnsi="Times New Roman"/>
        </w:rPr>
        <w:t>related</w:t>
      </w:r>
      <w:r w:rsidRPr="002773D4">
        <w:rPr>
          <w:rFonts w:ascii="Times New Roman" w:hAnsi="Times New Roman"/>
          <w:spacing w:val="-11"/>
        </w:rPr>
        <w:t xml:space="preserve"> </w:t>
      </w:r>
      <w:r w:rsidRPr="002773D4">
        <w:rPr>
          <w:rFonts w:ascii="Times New Roman" w:hAnsi="Times New Roman"/>
        </w:rPr>
        <w:t>to</w:t>
      </w:r>
      <w:r w:rsidRPr="002773D4">
        <w:rPr>
          <w:rFonts w:ascii="Times New Roman" w:hAnsi="Times New Roman"/>
          <w:spacing w:val="-11"/>
        </w:rPr>
        <w:t xml:space="preserve"> </w:t>
      </w:r>
      <w:r w:rsidRPr="002773D4">
        <w:rPr>
          <w:rFonts w:ascii="Times New Roman" w:hAnsi="Times New Roman"/>
        </w:rPr>
        <w:t>each</w:t>
      </w:r>
      <w:r w:rsidRPr="002773D4">
        <w:rPr>
          <w:rFonts w:ascii="Times New Roman" w:hAnsi="Times New Roman"/>
          <w:spacing w:val="-11"/>
        </w:rPr>
        <w:t xml:space="preserve"> </w:t>
      </w:r>
      <w:r w:rsidRPr="002773D4">
        <w:rPr>
          <w:rFonts w:ascii="Times New Roman" w:hAnsi="Times New Roman"/>
        </w:rPr>
        <w:t>other within the degrees wherein marriage is prohibited by law;</w:t>
      </w:r>
    </w:p>
    <w:p w14:paraId="168C57CF"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69"/>
        <w:contextualSpacing w:val="0"/>
        <w:jc w:val="both"/>
        <w:rPr>
          <w:rFonts w:ascii="Times New Roman" w:hAnsi="Times New Roman"/>
        </w:rPr>
      </w:pPr>
      <w:r w:rsidRPr="002773D4">
        <w:rPr>
          <w:rFonts w:ascii="Times New Roman" w:hAnsi="Times New Roman"/>
        </w:rPr>
        <w:t>Statutory</w:t>
      </w:r>
      <w:r w:rsidRPr="002773D4">
        <w:rPr>
          <w:rFonts w:ascii="Times New Roman" w:hAnsi="Times New Roman"/>
          <w:spacing w:val="26"/>
        </w:rPr>
        <w:t xml:space="preserve"> </w:t>
      </w:r>
      <w:r w:rsidRPr="002773D4">
        <w:rPr>
          <w:rFonts w:ascii="Times New Roman" w:hAnsi="Times New Roman"/>
        </w:rPr>
        <w:t>Rape,</w:t>
      </w:r>
      <w:r w:rsidRPr="002773D4">
        <w:rPr>
          <w:rFonts w:ascii="Times New Roman" w:hAnsi="Times New Roman"/>
          <w:spacing w:val="31"/>
        </w:rPr>
        <w:t xml:space="preserve"> </w:t>
      </w:r>
      <w:r w:rsidRPr="002773D4">
        <w:rPr>
          <w:rFonts w:ascii="Times New Roman" w:hAnsi="Times New Roman"/>
        </w:rPr>
        <w:t>defined</w:t>
      </w:r>
      <w:r w:rsidRPr="002773D4">
        <w:rPr>
          <w:rFonts w:ascii="Times New Roman" w:hAnsi="Times New Roman"/>
          <w:spacing w:val="29"/>
        </w:rPr>
        <w:t xml:space="preserve"> </w:t>
      </w:r>
      <w:r w:rsidRPr="002773D4">
        <w:rPr>
          <w:rFonts w:ascii="Times New Roman" w:hAnsi="Times New Roman"/>
        </w:rPr>
        <w:t>as</w:t>
      </w:r>
      <w:r w:rsidRPr="002773D4">
        <w:rPr>
          <w:rFonts w:ascii="Times New Roman" w:hAnsi="Times New Roman"/>
          <w:spacing w:val="29"/>
        </w:rPr>
        <w:t xml:space="preserve"> </w:t>
      </w:r>
      <w:r w:rsidRPr="002773D4">
        <w:rPr>
          <w:rFonts w:ascii="Times New Roman" w:hAnsi="Times New Roman"/>
        </w:rPr>
        <w:t>nonforcible</w:t>
      </w:r>
      <w:r w:rsidRPr="002773D4">
        <w:rPr>
          <w:rFonts w:ascii="Times New Roman" w:hAnsi="Times New Roman"/>
          <w:spacing w:val="30"/>
        </w:rPr>
        <w:t xml:space="preserve"> </w:t>
      </w:r>
      <w:r w:rsidRPr="002773D4">
        <w:rPr>
          <w:rFonts w:ascii="Times New Roman" w:hAnsi="Times New Roman"/>
        </w:rPr>
        <w:t>sexual</w:t>
      </w:r>
      <w:r w:rsidRPr="002773D4">
        <w:rPr>
          <w:rFonts w:ascii="Times New Roman" w:hAnsi="Times New Roman"/>
          <w:spacing w:val="29"/>
        </w:rPr>
        <w:t xml:space="preserve"> </w:t>
      </w:r>
      <w:r w:rsidRPr="002773D4">
        <w:rPr>
          <w:rFonts w:ascii="Times New Roman" w:hAnsi="Times New Roman"/>
        </w:rPr>
        <w:t>intercourse</w:t>
      </w:r>
      <w:r w:rsidRPr="002773D4">
        <w:rPr>
          <w:rFonts w:ascii="Times New Roman" w:hAnsi="Times New Roman"/>
          <w:spacing w:val="28"/>
        </w:rPr>
        <w:t xml:space="preserve"> </w:t>
      </w:r>
      <w:r w:rsidRPr="002773D4">
        <w:rPr>
          <w:rFonts w:ascii="Times New Roman" w:hAnsi="Times New Roman"/>
        </w:rPr>
        <w:t>with</w:t>
      </w:r>
      <w:r w:rsidRPr="002773D4">
        <w:rPr>
          <w:rFonts w:ascii="Times New Roman" w:hAnsi="Times New Roman"/>
          <w:spacing w:val="31"/>
        </w:rPr>
        <w:t xml:space="preserve"> </w:t>
      </w:r>
      <w:r w:rsidRPr="002773D4">
        <w:rPr>
          <w:rFonts w:ascii="Times New Roman" w:hAnsi="Times New Roman"/>
        </w:rPr>
        <w:t>a</w:t>
      </w:r>
      <w:r w:rsidRPr="002773D4">
        <w:rPr>
          <w:rFonts w:ascii="Times New Roman" w:hAnsi="Times New Roman"/>
          <w:spacing w:val="28"/>
        </w:rPr>
        <w:t xml:space="preserve"> </w:t>
      </w:r>
      <w:r w:rsidRPr="002773D4">
        <w:rPr>
          <w:rFonts w:ascii="Times New Roman" w:hAnsi="Times New Roman"/>
        </w:rPr>
        <w:t>person</w:t>
      </w:r>
      <w:r w:rsidRPr="002773D4">
        <w:rPr>
          <w:rFonts w:ascii="Times New Roman" w:hAnsi="Times New Roman"/>
          <w:spacing w:val="29"/>
        </w:rPr>
        <w:t xml:space="preserve"> </w:t>
      </w:r>
      <w:r w:rsidRPr="002773D4">
        <w:rPr>
          <w:rFonts w:ascii="Times New Roman" w:hAnsi="Times New Roman"/>
        </w:rPr>
        <w:t>who</w:t>
      </w:r>
      <w:r w:rsidRPr="002773D4">
        <w:rPr>
          <w:rFonts w:ascii="Times New Roman" w:hAnsi="Times New Roman"/>
          <w:spacing w:val="29"/>
        </w:rPr>
        <w:t xml:space="preserve"> </w:t>
      </w:r>
      <w:r w:rsidRPr="002773D4">
        <w:rPr>
          <w:rFonts w:ascii="Times New Roman" w:hAnsi="Times New Roman"/>
        </w:rPr>
        <w:t>is</w:t>
      </w:r>
      <w:r w:rsidRPr="002773D4">
        <w:rPr>
          <w:rFonts w:ascii="Times New Roman" w:hAnsi="Times New Roman"/>
          <w:spacing w:val="29"/>
        </w:rPr>
        <w:t xml:space="preserve"> </w:t>
      </w:r>
      <w:r w:rsidRPr="002773D4">
        <w:rPr>
          <w:rFonts w:ascii="Times New Roman" w:hAnsi="Times New Roman"/>
        </w:rPr>
        <w:t>under</w:t>
      </w:r>
      <w:r w:rsidRPr="002773D4">
        <w:rPr>
          <w:rFonts w:ascii="Times New Roman" w:hAnsi="Times New Roman"/>
          <w:spacing w:val="28"/>
        </w:rPr>
        <w:t xml:space="preserve"> </w:t>
      </w:r>
      <w:r w:rsidRPr="002773D4">
        <w:rPr>
          <w:rFonts w:ascii="Times New Roman" w:hAnsi="Times New Roman"/>
        </w:rPr>
        <w:t>the statutory age of consent.</w:t>
      </w:r>
    </w:p>
    <w:p w14:paraId="21115BB2" w14:textId="77777777" w:rsidR="00E30A64" w:rsidRPr="002773D4" w:rsidRDefault="00E30A64" w:rsidP="00AF63E4">
      <w:pPr>
        <w:pStyle w:val="ListParagraph"/>
        <w:widowControl w:val="0"/>
        <w:tabs>
          <w:tab w:val="left" w:pos="1080"/>
        </w:tabs>
        <w:autoSpaceDE w:val="0"/>
        <w:autoSpaceDN w:val="0"/>
        <w:spacing w:after="0" w:line="240" w:lineRule="auto"/>
        <w:ind w:left="1080"/>
        <w:contextualSpacing w:val="0"/>
        <w:jc w:val="both"/>
        <w:rPr>
          <w:rFonts w:ascii="Times New Roman" w:hAnsi="Times New Roman"/>
        </w:rPr>
      </w:pPr>
    </w:p>
    <w:p w14:paraId="31F777AF" w14:textId="77777777" w:rsidR="00E30A64" w:rsidRPr="002773D4" w:rsidRDefault="00E30A64" w:rsidP="00AF63E4">
      <w:pPr>
        <w:pStyle w:val="ListParagraph"/>
        <w:widowControl w:val="0"/>
        <w:numPr>
          <w:ilvl w:val="1"/>
          <w:numId w:val="37"/>
        </w:numPr>
        <w:tabs>
          <w:tab w:val="left" w:pos="900"/>
        </w:tabs>
        <w:autoSpaceDE w:val="0"/>
        <w:autoSpaceDN w:val="0"/>
        <w:spacing w:after="0" w:line="240" w:lineRule="auto"/>
        <w:ind w:left="1080" w:hanging="377"/>
        <w:contextualSpacing w:val="0"/>
        <w:jc w:val="both"/>
        <w:rPr>
          <w:rFonts w:ascii="Times New Roman" w:hAnsi="Times New Roman"/>
        </w:rPr>
      </w:pPr>
      <w:r w:rsidRPr="002773D4">
        <w:rPr>
          <w:rFonts w:ascii="Times New Roman" w:hAnsi="Times New Roman"/>
        </w:rPr>
        <w:t>Dating</w:t>
      </w:r>
      <w:r w:rsidRPr="002773D4">
        <w:rPr>
          <w:rFonts w:ascii="Times New Roman" w:hAnsi="Times New Roman"/>
          <w:spacing w:val="-6"/>
        </w:rPr>
        <w:t xml:space="preserve"> </w:t>
      </w:r>
      <w:r w:rsidRPr="002773D4">
        <w:rPr>
          <w:rFonts w:ascii="Times New Roman" w:hAnsi="Times New Roman"/>
        </w:rPr>
        <w:t>violence</w:t>
      </w:r>
      <w:r w:rsidRPr="002773D4">
        <w:rPr>
          <w:rFonts w:ascii="Times New Roman" w:hAnsi="Times New Roman"/>
          <w:spacing w:val="-1"/>
        </w:rPr>
        <w:t xml:space="preserve"> </w:t>
      </w:r>
      <w:r w:rsidRPr="002773D4">
        <w:rPr>
          <w:rFonts w:ascii="Times New Roman" w:hAnsi="Times New Roman"/>
        </w:rPr>
        <w:t>means</w:t>
      </w:r>
      <w:r w:rsidRPr="002773D4">
        <w:rPr>
          <w:rFonts w:ascii="Times New Roman" w:hAnsi="Times New Roman"/>
          <w:spacing w:val="-1"/>
        </w:rPr>
        <w:t xml:space="preserve"> </w:t>
      </w:r>
      <w:r w:rsidRPr="002773D4">
        <w:rPr>
          <w:rFonts w:ascii="Times New Roman" w:hAnsi="Times New Roman"/>
        </w:rPr>
        <w:t>violence</w:t>
      </w:r>
      <w:r w:rsidRPr="002773D4">
        <w:rPr>
          <w:rFonts w:ascii="Times New Roman" w:hAnsi="Times New Roman"/>
          <w:spacing w:val="-1"/>
        </w:rPr>
        <w:t xml:space="preserve"> </w:t>
      </w:r>
      <w:r w:rsidRPr="002773D4">
        <w:rPr>
          <w:rFonts w:ascii="Times New Roman" w:hAnsi="Times New Roman"/>
        </w:rPr>
        <w:t>committed</w:t>
      </w:r>
      <w:r w:rsidRPr="002773D4">
        <w:rPr>
          <w:rFonts w:ascii="Times New Roman" w:hAnsi="Times New Roman"/>
          <w:spacing w:val="-1"/>
        </w:rPr>
        <w:t xml:space="preserve"> </w:t>
      </w:r>
      <w:r w:rsidRPr="002773D4">
        <w:rPr>
          <w:rFonts w:ascii="Times New Roman" w:hAnsi="Times New Roman"/>
        </w:rPr>
        <w:t>by</w:t>
      </w:r>
      <w:r w:rsidRPr="002773D4">
        <w:rPr>
          <w:rFonts w:ascii="Times New Roman" w:hAnsi="Times New Roman"/>
          <w:spacing w:val="-3"/>
        </w:rPr>
        <w:t xml:space="preserve"> </w:t>
      </w:r>
      <w:r w:rsidRPr="002773D4">
        <w:rPr>
          <w:rFonts w:ascii="Times New Roman" w:hAnsi="Times New Roman"/>
        </w:rPr>
        <w:t>a</w:t>
      </w:r>
      <w:r w:rsidRPr="002773D4">
        <w:rPr>
          <w:rFonts w:ascii="Times New Roman" w:hAnsi="Times New Roman"/>
          <w:spacing w:val="-1"/>
        </w:rPr>
        <w:t xml:space="preserve"> </w:t>
      </w:r>
      <w:r w:rsidRPr="002773D4">
        <w:rPr>
          <w:rFonts w:ascii="Times New Roman" w:hAnsi="Times New Roman"/>
        </w:rPr>
        <w:t>person-</w:t>
      </w:r>
      <w:r w:rsidRPr="002773D4">
        <w:rPr>
          <w:rFonts w:ascii="Times New Roman" w:hAnsi="Times New Roman"/>
          <w:spacing w:val="-10"/>
        </w:rPr>
        <w:t>-</w:t>
      </w:r>
    </w:p>
    <w:p w14:paraId="7DB73B01" w14:textId="77777777" w:rsidR="00E30A64" w:rsidRPr="002773D4" w:rsidRDefault="00E30A64" w:rsidP="00AF63E4">
      <w:pPr>
        <w:pStyle w:val="BodyText"/>
        <w:jc w:val="both"/>
        <w:rPr>
          <w:sz w:val="22"/>
          <w:szCs w:val="22"/>
        </w:rPr>
      </w:pPr>
    </w:p>
    <w:p w14:paraId="795F8BAC"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71"/>
        <w:contextualSpacing w:val="0"/>
        <w:jc w:val="both"/>
        <w:rPr>
          <w:rFonts w:ascii="Times New Roman" w:hAnsi="Times New Roman"/>
        </w:rPr>
      </w:pPr>
      <w:r w:rsidRPr="002773D4">
        <w:rPr>
          <w:rFonts w:ascii="Times New Roman" w:hAnsi="Times New Roman"/>
        </w:rPr>
        <w:t>who</w:t>
      </w:r>
      <w:r w:rsidRPr="002773D4">
        <w:rPr>
          <w:rFonts w:ascii="Times New Roman" w:hAnsi="Times New Roman"/>
          <w:spacing w:val="-6"/>
        </w:rPr>
        <w:t xml:space="preserve"> </w:t>
      </w:r>
      <w:r w:rsidRPr="002773D4">
        <w:rPr>
          <w:rFonts w:ascii="Times New Roman" w:hAnsi="Times New Roman"/>
        </w:rPr>
        <w:t>is</w:t>
      </w:r>
      <w:r w:rsidRPr="002773D4">
        <w:rPr>
          <w:rFonts w:ascii="Times New Roman" w:hAnsi="Times New Roman"/>
          <w:spacing w:val="-4"/>
        </w:rPr>
        <w:t xml:space="preserve"> </w:t>
      </w:r>
      <w:r w:rsidRPr="002773D4">
        <w:rPr>
          <w:rFonts w:ascii="Times New Roman" w:hAnsi="Times New Roman"/>
        </w:rPr>
        <w:t>or</w:t>
      </w:r>
      <w:r w:rsidRPr="002773D4">
        <w:rPr>
          <w:rFonts w:ascii="Times New Roman" w:hAnsi="Times New Roman"/>
          <w:spacing w:val="-4"/>
        </w:rPr>
        <w:t xml:space="preserve"> </w:t>
      </w:r>
      <w:r w:rsidRPr="002773D4">
        <w:rPr>
          <w:rFonts w:ascii="Times New Roman" w:hAnsi="Times New Roman"/>
        </w:rPr>
        <w:t>has</w:t>
      </w:r>
      <w:r w:rsidRPr="002773D4">
        <w:rPr>
          <w:rFonts w:ascii="Times New Roman" w:hAnsi="Times New Roman"/>
          <w:spacing w:val="-1"/>
        </w:rPr>
        <w:t xml:space="preserve"> </w:t>
      </w:r>
      <w:r w:rsidRPr="002773D4">
        <w:rPr>
          <w:rFonts w:ascii="Times New Roman" w:hAnsi="Times New Roman"/>
        </w:rPr>
        <w:t>been in</w:t>
      </w:r>
      <w:r w:rsidRPr="002773D4">
        <w:rPr>
          <w:rFonts w:ascii="Times New Roman" w:hAnsi="Times New Roman"/>
          <w:spacing w:val="-1"/>
        </w:rPr>
        <w:t xml:space="preserve"> </w:t>
      </w:r>
      <w:r w:rsidRPr="002773D4">
        <w:rPr>
          <w:rFonts w:ascii="Times New Roman" w:hAnsi="Times New Roman"/>
        </w:rPr>
        <w:t>a</w:t>
      </w:r>
      <w:r w:rsidRPr="002773D4">
        <w:rPr>
          <w:rFonts w:ascii="Times New Roman" w:hAnsi="Times New Roman"/>
          <w:spacing w:val="-4"/>
        </w:rPr>
        <w:t xml:space="preserve"> </w:t>
      </w:r>
      <w:r w:rsidRPr="002773D4">
        <w:rPr>
          <w:rFonts w:ascii="Times New Roman" w:hAnsi="Times New Roman"/>
        </w:rPr>
        <w:t>social</w:t>
      </w:r>
      <w:r w:rsidRPr="002773D4">
        <w:rPr>
          <w:rFonts w:ascii="Times New Roman" w:hAnsi="Times New Roman"/>
          <w:spacing w:val="-1"/>
        </w:rPr>
        <w:t xml:space="preserve"> </w:t>
      </w:r>
      <w:r w:rsidRPr="002773D4">
        <w:rPr>
          <w:rFonts w:ascii="Times New Roman" w:hAnsi="Times New Roman"/>
        </w:rPr>
        <w:t>relationship</w:t>
      </w:r>
      <w:r w:rsidRPr="002773D4">
        <w:rPr>
          <w:rFonts w:ascii="Times New Roman" w:hAnsi="Times New Roman"/>
          <w:spacing w:val="-4"/>
        </w:rPr>
        <w:t xml:space="preserve"> </w:t>
      </w:r>
      <w:r w:rsidRPr="002773D4">
        <w:rPr>
          <w:rFonts w:ascii="Times New Roman" w:hAnsi="Times New Roman"/>
        </w:rPr>
        <w:t>of</w:t>
      </w:r>
      <w:r w:rsidRPr="002773D4">
        <w:rPr>
          <w:rFonts w:ascii="Times New Roman" w:hAnsi="Times New Roman"/>
          <w:spacing w:val="-1"/>
        </w:rPr>
        <w:t xml:space="preserve"> </w:t>
      </w:r>
      <w:r w:rsidRPr="002773D4">
        <w:rPr>
          <w:rFonts w:ascii="Times New Roman" w:hAnsi="Times New Roman"/>
        </w:rPr>
        <w:t>a</w:t>
      </w:r>
      <w:r w:rsidRPr="002773D4">
        <w:rPr>
          <w:rFonts w:ascii="Times New Roman" w:hAnsi="Times New Roman"/>
          <w:spacing w:val="-2"/>
        </w:rPr>
        <w:t xml:space="preserve"> </w:t>
      </w:r>
      <w:r w:rsidRPr="002773D4">
        <w:rPr>
          <w:rFonts w:ascii="Times New Roman" w:hAnsi="Times New Roman"/>
        </w:rPr>
        <w:t>romantic</w:t>
      </w:r>
      <w:r w:rsidRPr="002773D4">
        <w:rPr>
          <w:rFonts w:ascii="Times New Roman" w:hAnsi="Times New Roman"/>
          <w:spacing w:val="-4"/>
        </w:rPr>
        <w:t xml:space="preserve"> </w:t>
      </w:r>
      <w:r w:rsidRPr="002773D4">
        <w:rPr>
          <w:rFonts w:ascii="Times New Roman" w:hAnsi="Times New Roman"/>
        </w:rPr>
        <w:t>or</w:t>
      </w:r>
      <w:r w:rsidRPr="002773D4">
        <w:rPr>
          <w:rFonts w:ascii="Times New Roman" w:hAnsi="Times New Roman"/>
          <w:spacing w:val="-5"/>
        </w:rPr>
        <w:t xml:space="preserve"> </w:t>
      </w:r>
      <w:r w:rsidRPr="002773D4">
        <w:rPr>
          <w:rFonts w:ascii="Times New Roman" w:hAnsi="Times New Roman"/>
        </w:rPr>
        <w:t>intimate</w:t>
      </w:r>
      <w:r w:rsidRPr="002773D4">
        <w:rPr>
          <w:rFonts w:ascii="Times New Roman" w:hAnsi="Times New Roman"/>
          <w:spacing w:val="-3"/>
        </w:rPr>
        <w:t xml:space="preserve"> </w:t>
      </w:r>
      <w:r w:rsidRPr="002773D4">
        <w:rPr>
          <w:rFonts w:ascii="Times New Roman" w:hAnsi="Times New Roman"/>
        </w:rPr>
        <w:t>nature</w:t>
      </w:r>
      <w:r w:rsidRPr="002773D4">
        <w:rPr>
          <w:rFonts w:ascii="Times New Roman" w:hAnsi="Times New Roman"/>
          <w:spacing w:val="-5"/>
        </w:rPr>
        <w:t xml:space="preserve"> </w:t>
      </w:r>
      <w:r w:rsidRPr="002773D4">
        <w:rPr>
          <w:rFonts w:ascii="Times New Roman" w:hAnsi="Times New Roman"/>
        </w:rPr>
        <w:t>with</w:t>
      </w:r>
      <w:r w:rsidRPr="002773D4">
        <w:rPr>
          <w:rFonts w:ascii="Times New Roman" w:hAnsi="Times New Roman"/>
          <w:spacing w:val="-3"/>
        </w:rPr>
        <w:t xml:space="preserve"> </w:t>
      </w: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victim;</w:t>
      </w:r>
      <w:r w:rsidRPr="002773D4">
        <w:rPr>
          <w:rFonts w:ascii="Times New Roman" w:hAnsi="Times New Roman"/>
          <w:spacing w:val="-2"/>
        </w:rPr>
        <w:t xml:space="preserve"> </w:t>
      </w:r>
      <w:r w:rsidRPr="002773D4">
        <w:rPr>
          <w:rFonts w:ascii="Times New Roman" w:hAnsi="Times New Roman"/>
          <w:spacing w:val="-5"/>
        </w:rPr>
        <w:t>and</w:t>
      </w:r>
    </w:p>
    <w:p w14:paraId="617E3E7E" w14:textId="77777777" w:rsidR="00E30A64" w:rsidRPr="002773D4" w:rsidRDefault="00E30A64" w:rsidP="00AF63E4">
      <w:pPr>
        <w:pStyle w:val="ListParagraph"/>
        <w:widowControl w:val="0"/>
        <w:numPr>
          <w:ilvl w:val="2"/>
          <w:numId w:val="37"/>
        </w:numPr>
        <w:tabs>
          <w:tab w:val="left" w:pos="1440"/>
        </w:tabs>
        <w:autoSpaceDE w:val="0"/>
        <w:autoSpaceDN w:val="0"/>
        <w:spacing w:after="0" w:line="240" w:lineRule="auto"/>
        <w:ind w:left="1440" w:hanging="371"/>
        <w:contextualSpacing w:val="0"/>
        <w:jc w:val="both"/>
        <w:rPr>
          <w:rFonts w:ascii="Times New Roman" w:hAnsi="Times New Roman"/>
        </w:rPr>
      </w:pPr>
      <w:r w:rsidRPr="002773D4">
        <w:rPr>
          <w:rFonts w:ascii="Times New Roman" w:hAnsi="Times New Roman"/>
        </w:rPr>
        <w:t>where the existence of such a relationship shall be determined based on the consideration of the following factors:</w:t>
      </w:r>
    </w:p>
    <w:p w14:paraId="43304F1A" w14:textId="77777777" w:rsidR="00E30A64" w:rsidRPr="002773D4" w:rsidRDefault="00E30A64" w:rsidP="00AF63E4">
      <w:pPr>
        <w:pStyle w:val="ListParagraph"/>
        <w:widowControl w:val="0"/>
        <w:numPr>
          <w:ilvl w:val="3"/>
          <w:numId w:val="37"/>
        </w:numPr>
        <w:tabs>
          <w:tab w:val="left" w:pos="1800"/>
        </w:tabs>
        <w:autoSpaceDE w:val="0"/>
        <w:autoSpaceDN w:val="0"/>
        <w:spacing w:after="0" w:line="240" w:lineRule="auto"/>
        <w:ind w:left="1800" w:hanging="334"/>
        <w:contextualSpacing w:val="0"/>
        <w:jc w:val="both"/>
        <w:rPr>
          <w:rFonts w:ascii="Times New Roman" w:hAnsi="Times New Roman"/>
        </w:rPr>
      </w:pP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length of</w:t>
      </w:r>
      <w:r w:rsidRPr="002773D4">
        <w:rPr>
          <w:rFonts w:ascii="Times New Roman" w:hAnsi="Times New Roman"/>
          <w:spacing w:val="-1"/>
        </w:rPr>
        <w:t xml:space="preserve"> </w:t>
      </w:r>
      <w:r w:rsidRPr="002773D4">
        <w:rPr>
          <w:rFonts w:ascii="Times New Roman" w:hAnsi="Times New Roman"/>
        </w:rPr>
        <w:t>the</w:t>
      </w:r>
      <w:r w:rsidRPr="002773D4">
        <w:rPr>
          <w:rFonts w:ascii="Times New Roman" w:hAnsi="Times New Roman"/>
          <w:spacing w:val="-1"/>
        </w:rPr>
        <w:t xml:space="preserve"> </w:t>
      </w:r>
      <w:r w:rsidRPr="002773D4">
        <w:rPr>
          <w:rFonts w:ascii="Times New Roman" w:hAnsi="Times New Roman"/>
          <w:spacing w:val="-2"/>
        </w:rPr>
        <w:t>relationship;</w:t>
      </w:r>
    </w:p>
    <w:p w14:paraId="2F575E6E" w14:textId="77777777" w:rsidR="00E30A64" w:rsidRPr="002773D4" w:rsidRDefault="00E30A64" w:rsidP="00AF63E4">
      <w:pPr>
        <w:pStyle w:val="ListParagraph"/>
        <w:widowControl w:val="0"/>
        <w:numPr>
          <w:ilvl w:val="3"/>
          <w:numId w:val="37"/>
        </w:numPr>
        <w:tabs>
          <w:tab w:val="left" w:pos="1800"/>
        </w:tabs>
        <w:autoSpaceDE w:val="0"/>
        <w:autoSpaceDN w:val="0"/>
        <w:spacing w:after="0" w:line="240" w:lineRule="auto"/>
        <w:ind w:left="1800" w:hanging="334"/>
        <w:contextualSpacing w:val="0"/>
        <w:jc w:val="both"/>
        <w:rPr>
          <w:rFonts w:ascii="Times New Roman" w:hAnsi="Times New Roman"/>
        </w:rPr>
      </w:pP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type</w:t>
      </w:r>
      <w:r w:rsidRPr="002773D4">
        <w:rPr>
          <w:rFonts w:ascii="Times New Roman" w:hAnsi="Times New Roman"/>
          <w:spacing w:val="-1"/>
        </w:rPr>
        <w:t xml:space="preserve"> </w:t>
      </w:r>
      <w:r w:rsidRPr="002773D4">
        <w:rPr>
          <w:rFonts w:ascii="Times New Roman" w:hAnsi="Times New Roman"/>
        </w:rPr>
        <w:t>of</w:t>
      </w:r>
      <w:r w:rsidRPr="002773D4">
        <w:rPr>
          <w:rFonts w:ascii="Times New Roman" w:hAnsi="Times New Roman"/>
          <w:spacing w:val="1"/>
        </w:rPr>
        <w:t xml:space="preserve"> </w:t>
      </w:r>
      <w:r w:rsidRPr="002773D4">
        <w:rPr>
          <w:rFonts w:ascii="Times New Roman" w:hAnsi="Times New Roman"/>
          <w:spacing w:val="-2"/>
        </w:rPr>
        <w:t>relationship;</w:t>
      </w:r>
    </w:p>
    <w:p w14:paraId="45CE6E76" w14:textId="77777777" w:rsidR="00E30A64" w:rsidRPr="002773D4" w:rsidRDefault="00E30A64" w:rsidP="00AF63E4">
      <w:pPr>
        <w:pStyle w:val="ListParagraph"/>
        <w:widowControl w:val="0"/>
        <w:numPr>
          <w:ilvl w:val="3"/>
          <w:numId w:val="37"/>
        </w:numPr>
        <w:tabs>
          <w:tab w:val="left" w:pos="1800"/>
        </w:tabs>
        <w:autoSpaceDE w:val="0"/>
        <w:autoSpaceDN w:val="0"/>
        <w:spacing w:after="0" w:line="240" w:lineRule="auto"/>
        <w:ind w:left="1800" w:hanging="334"/>
        <w:contextualSpacing w:val="0"/>
        <w:jc w:val="both"/>
        <w:rPr>
          <w:rFonts w:ascii="Times New Roman" w:hAnsi="Times New Roman"/>
        </w:rPr>
      </w:pPr>
      <w:r w:rsidRPr="002773D4">
        <w:rPr>
          <w:rFonts w:ascii="Times New Roman" w:hAnsi="Times New Roman"/>
        </w:rPr>
        <w:t>The</w:t>
      </w:r>
      <w:r w:rsidRPr="002773D4">
        <w:rPr>
          <w:rFonts w:ascii="Times New Roman" w:hAnsi="Times New Roman"/>
          <w:spacing w:val="-4"/>
        </w:rPr>
        <w:t xml:space="preserve"> </w:t>
      </w:r>
      <w:r w:rsidRPr="002773D4">
        <w:rPr>
          <w:rFonts w:ascii="Times New Roman" w:hAnsi="Times New Roman"/>
        </w:rPr>
        <w:t>frequency</w:t>
      </w:r>
      <w:r w:rsidRPr="002773D4">
        <w:rPr>
          <w:rFonts w:ascii="Times New Roman" w:hAnsi="Times New Roman"/>
          <w:spacing w:val="-5"/>
        </w:rPr>
        <w:t xml:space="preserve"> </w:t>
      </w:r>
      <w:r w:rsidRPr="002773D4">
        <w:rPr>
          <w:rFonts w:ascii="Times New Roman" w:hAnsi="Times New Roman"/>
        </w:rPr>
        <w:t>of</w:t>
      </w:r>
      <w:r w:rsidRPr="002773D4">
        <w:rPr>
          <w:rFonts w:ascii="Times New Roman" w:hAnsi="Times New Roman"/>
          <w:spacing w:val="-1"/>
        </w:rPr>
        <w:t xml:space="preserve"> </w:t>
      </w:r>
      <w:r w:rsidRPr="002773D4">
        <w:rPr>
          <w:rFonts w:ascii="Times New Roman" w:hAnsi="Times New Roman"/>
        </w:rPr>
        <w:t>interaction between the</w:t>
      </w:r>
      <w:r w:rsidRPr="002773D4">
        <w:rPr>
          <w:rFonts w:ascii="Times New Roman" w:hAnsi="Times New Roman"/>
          <w:spacing w:val="-1"/>
        </w:rPr>
        <w:t xml:space="preserve"> </w:t>
      </w:r>
      <w:r w:rsidRPr="002773D4">
        <w:rPr>
          <w:rFonts w:ascii="Times New Roman" w:hAnsi="Times New Roman"/>
        </w:rPr>
        <w:t>persons involved in the</w:t>
      </w:r>
      <w:r w:rsidRPr="002773D4">
        <w:rPr>
          <w:rFonts w:ascii="Times New Roman" w:hAnsi="Times New Roman"/>
          <w:spacing w:val="-1"/>
        </w:rPr>
        <w:t xml:space="preserve"> </w:t>
      </w:r>
      <w:r w:rsidRPr="002773D4">
        <w:rPr>
          <w:rFonts w:ascii="Times New Roman" w:hAnsi="Times New Roman"/>
          <w:spacing w:val="-2"/>
        </w:rPr>
        <w:t>relationship;</w:t>
      </w:r>
    </w:p>
    <w:p w14:paraId="1B70902B" w14:textId="77777777" w:rsidR="00E30A64" w:rsidRPr="002773D4" w:rsidRDefault="00E30A64" w:rsidP="00AF63E4">
      <w:pPr>
        <w:pStyle w:val="BodyText"/>
        <w:jc w:val="both"/>
        <w:rPr>
          <w:sz w:val="22"/>
          <w:szCs w:val="22"/>
        </w:rPr>
      </w:pPr>
    </w:p>
    <w:p w14:paraId="4857794B" w14:textId="77777777" w:rsidR="00E30A64" w:rsidRPr="002773D4" w:rsidRDefault="00E30A64" w:rsidP="00AF63E4">
      <w:pPr>
        <w:pStyle w:val="ListParagraph"/>
        <w:widowControl w:val="0"/>
        <w:numPr>
          <w:ilvl w:val="1"/>
          <w:numId w:val="37"/>
        </w:numPr>
        <w:tabs>
          <w:tab w:val="left" w:pos="1080"/>
        </w:tabs>
        <w:autoSpaceDE w:val="0"/>
        <w:autoSpaceDN w:val="0"/>
        <w:spacing w:after="0" w:line="240" w:lineRule="auto"/>
        <w:ind w:left="1080" w:hanging="360"/>
        <w:contextualSpacing w:val="0"/>
        <w:jc w:val="both"/>
        <w:rPr>
          <w:rFonts w:ascii="Times New Roman" w:hAnsi="Times New Roman"/>
        </w:rPr>
      </w:pPr>
      <w:r w:rsidRPr="002773D4">
        <w:rPr>
          <w:rFonts w:ascii="Times New Roman" w:hAnsi="Times New Roman"/>
        </w:rPr>
        <w:t>Domestic</w:t>
      </w:r>
      <w:r w:rsidRPr="002773D4">
        <w:rPr>
          <w:rFonts w:ascii="Times New Roman" w:hAnsi="Times New Roman"/>
          <w:spacing w:val="-11"/>
        </w:rPr>
        <w:t xml:space="preserve"> </w:t>
      </w:r>
      <w:r w:rsidRPr="002773D4">
        <w:rPr>
          <w:rFonts w:ascii="Times New Roman" w:hAnsi="Times New Roman"/>
        </w:rPr>
        <w:t>violence</w:t>
      </w:r>
      <w:r w:rsidRPr="002773D4">
        <w:rPr>
          <w:rFonts w:ascii="Times New Roman" w:hAnsi="Times New Roman"/>
          <w:spacing w:val="-11"/>
        </w:rPr>
        <w:t xml:space="preserve"> </w:t>
      </w:r>
      <w:r w:rsidRPr="002773D4">
        <w:rPr>
          <w:rFonts w:ascii="Times New Roman" w:hAnsi="Times New Roman"/>
        </w:rPr>
        <w:t>includes</w:t>
      </w:r>
      <w:r w:rsidRPr="002773D4">
        <w:rPr>
          <w:rFonts w:ascii="Times New Roman" w:hAnsi="Times New Roman"/>
          <w:spacing w:val="-9"/>
        </w:rPr>
        <w:t xml:space="preserve"> </w:t>
      </w:r>
      <w:r w:rsidRPr="002773D4">
        <w:rPr>
          <w:rFonts w:ascii="Times New Roman" w:hAnsi="Times New Roman"/>
        </w:rPr>
        <w:t>felony</w:t>
      </w:r>
      <w:r w:rsidRPr="002773D4">
        <w:rPr>
          <w:rFonts w:ascii="Times New Roman" w:hAnsi="Times New Roman"/>
          <w:spacing w:val="-14"/>
        </w:rPr>
        <w:t xml:space="preserve"> </w:t>
      </w:r>
      <w:r w:rsidRPr="002773D4">
        <w:rPr>
          <w:rFonts w:ascii="Times New Roman" w:hAnsi="Times New Roman"/>
        </w:rPr>
        <w:t>or</w:t>
      </w:r>
      <w:r w:rsidRPr="002773D4">
        <w:rPr>
          <w:rFonts w:ascii="Times New Roman" w:hAnsi="Times New Roman"/>
          <w:spacing w:val="-10"/>
        </w:rPr>
        <w:t xml:space="preserve"> </w:t>
      </w:r>
      <w:r w:rsidRPr="002773D4">
        <w:rPr>
          <w:rFonts w:ascii="Times New Roman" w:hAnsi="Times New Roman"/>
        </w:rPr>
        <w:t>misdemeanor</w:t>
      </w:r>
      <w:r w:rsidRPr="002773D4">
        <w:rPr>
          <w:rFonts w:ascii="Times New Roman" w:hAnsi="Times New Roman"/>
          <w:spacing w:val="-10"/>
        </w:rPr>
        <w:t xml:space="preserve"> </w:t>
      </w:r>
      <w:r w:rsidRPr="002773D4">
        <w:rPr>
          <w:rFonts w:ascii="Times New Roman" w:hAnsi="Times New Roman"/>
        </w:rPr>
        <w:t>crimes</w:t>
      </w:r>
      <w:r w:rsidRPr="002773D4">
        <w:rPr>
          <w:rFonts w:ascii="Times New Roman" w:hAnsi="Times New Roman"/>
          <w:spacing w:val="-9"/>
        </w:rPr>
        <w:t xml:space="preserve"> </w:t>
      </w:r>
      <w:r w:rsidRPr="002773D4">
        <w:rPr>
          <w:rFonts w:ascii="Times New Roman" w:hAnsi="Times New Roman"/>
        </w:rPr>
        <w:t>of</w:t>
      </w:r>
      <w:r w:rsidRPr="002773D4">
        <w:rPr>
          <w:rFonts w:ascii="Times New Roman" w:hAnsi="Times New Roman"/>
          <w:spacing w:val="-10"/>
        </w:rPr>
        <w:t xml:space="preserve"> </w:t>
      </w:r>
      <w:r w:rsidRPr="002773D4">
        <w:rPr>
          <w:rFonts w:ascii="Times New Roman" w:hAnsi="Times New Roman"/>
        </w:rPr>
        <w:t>violence</w:t>
      </w:r>
      <w:r w:rsidRPr="002773D4">
        <w:rPr>
          <w:rFonts w:ascii="Times New Roman" w:hAnsi="Times New Roman"/>
          <w:spacing w:val="-11"/>
        </w:rPr>
        <w:t xml:space="preserve"> </w:t>
      </w:r>
      <w:r w:rsidRPr="002773D4">
        <w:rPr>
          <w:rFonts w:ascii="Times New Roman" w:hAnsi="Times New Roman"/>
        </w:rPr>
        <w:t>committed</w:t>
      </w:r>
      <w:r w:rsidRPr="002773D4">
        <w:rPr>
          <w:rFonts w:ascii="Times New Roman" w:hAnsi="Times New Roman"/>
          <w:spacing w:val="-10"/>
        </w:rPr>
        <w:t xml:space="preserve"> </w:t>
      </w:r>
      <w:r w:rsidRPr="002773D4">
        <w:rPr>
          <w:rFonts w:ascii="Times New Roman" w:hAnsi="Times New Roman"/>
        </w:rPr>
        <w:t>by</w:t>
      </w:r>
      <w:r w:rsidRPr="002773D4">
        <w:rPr>
          <w:rFonts w:ascii="Times New Roman" w:hAnsi="Times New Roman"/>
          <w:spacing w:val="-15"/>
        </w:rPr>
        <w:t xml:space="preserve"> </w:t>
      </w:r>
      <w:r w:rsidRPr="002773D4">
        <w:rPr>
          <w:rFonts w:ascii="Times New Roman" w:hAnsi="Times New Roman"/>
        </w:rPr>
        <w:t>a</w:t>
      </w:r>
      <w:r w:rsidRPr="002773D4">
        <w:rPr>
          <w:rFonts w:ascii="Times New Roman" w:hAnsi="Times New Roman"/>
          <w:spacing w:val="-11"/>
        </w:rPr>
        <w:t xml:space="preserve"> </w:t>
      </w:r>
      <w:r w:rsidRPr="002773D4">
        <w:rPr>
          <w:rFonts w:ascii="Times New Roman" w:hAnsi="Times New Roman"/>
        </w:rPr>
        <w:t>current or</w:t>
      </w:r>
      <w:r w:rsidRPr="002773D4">
        <w:rPr>
          <w:rFonts w:ascii="Times New Roman" w:hAnsi="Times New Roman"/>
          <w:spacing w:val="-12"/>
        </w:rPr>
        <w:t xml:space="preserve"> </w:t>
      </w:r>
      <w:r w:rsidRPr="002773D4">
        <w:rPr>
          <w:rFonts w:ascii="Times New Roman" w:hAnsi="Times New Roman"/>
        </w:rPr>
        <w:t>former</w:t>
      </w:r>
      <w:r w:rsidRPr="002773D4">
        <w:rPr>
          <w:rFonts w:ascii="Times New Roman" w:hAnsi="Times New Roman"/>
          <w:spacing w:val="-12"/>
        </w:rPr>
        <w:t xml:space="preserve"> </w:t>
      </w:r>
      <w:r w:rsidRPr="002773D4">
        <w:rPr>
          <w:rFonts w:ascii="Times New Roman" w:hAnsi="Times New Roman"/>
        </w:rPr>
        <w:t>spouse</w:t>
      </w:r>
      <w:r w:rsidRPr="002773D4">
        <w:rPr>
          <w:rFonts w:ascii="Times New Roman" w:hAnsi="Times New Roman"/>
          <w:spacing w:val="-13"/>
        </w:rPr>
        <w:t xml:space="preserve"> </w:t>
      </w:r>
      <w:r w:rsidRPr="002773D4">
        <w:rPr>
          <w:rFonts w:ascii="Times New Roman" w:hAnsi="Times New Roman"/>
        </w:rPr>
        <w:t>or</w:t>
      </w:r>
      <w:r w:rsidRPr="002773D4">
        <w:rPr>
          <w:rFonts w:ascii="Times New Roman" w:hAnsi="Times New Roman"/>
          <w:spacing w:val="-12"/>
        </w:rPr>
        <w:t xml:space="preserve"> </w:t>
      </w:r>
      <w:r w:rsidRPr="002773D4">
        <w:rPr>
          <w:rFonts w:ascii="Times New Roman" w:hAnsi="Times New Roman"/>
        </w:rPr>
        <w:t>intimate</w:t>
      </w:r>
      <w:r w:rsidRPr="002773D4">
        <w:rPr>
          <w:rFonts w:ascii="Times New Roman" w:hAnsi="Times New Roman"/>
          <w:spacing w:val="-12"/>
        </w:rPr>
        <w:t xml:space="preserve"> </w:t>
      </w:r>
      <w:r w:rsidRPr="002773D4">
        <w:rPr>
          <w:rFonts w:ascii="Times New Roman" w:hAnsi="Times New Roman"/>
        </w:rPr>
        <w:t>partner</w:t>
      </w:r>
      <w:r w:rsidRPr="002773D4">
        <w:rPr>
          <w:rFonts w:ascii="Times New Roman" w:hAnsi="Times New Roman"/>
          <w:spacing w:val="-13"/>
        </w:rPr>
        <w:t xml:space="preserve"> </w:t>
      </w:r>
      <w:r w:rsidRPr="002773D4">
        <w:rPr>
          <w:rFonts w:ascii="Times New Roman" w:hAnsi="Times New Roman"/>
        </w:rPr>
        <w:t>of</w:t>
      </w:r>
      <w:r w:rsidRPr="002773D4">
        <w:rPr>
          <w:rFonts w:ascii="Times New Roman" w:hAnsi="Times New Roman"/>
          <w:spacing w:val="-10"/>
        </w:rPr>
        <w:t xml:space="preserve"> </w:t>
      </w:r>
      <w:r w:rsidRPr="002773D4">
        <w:rPr>
          <w:rFonts w:ascii="Times New Roman" w:hAnsi="Times New Roman"/>
        </w:rPr>
        <w:t>the</w:t>
      </w:r>
      <w:r w:rsidRPr="002773D4">
        <w:rPr>
          <w:rFonts w:ascii="Times New Roman" w:hAnsi="Times New Roman"/>
          <w:spacing w:val="-12"/>
        </w:rPr>
        <w:t xml:space="preserve"> </w:t>
      </w:r>
      <w:r w:rsidRPr="002773D4">
        <w:rPr>
          <w:rFonts w:ascii="Times New Roman" w:hAnsi="Times New Roman"/>
        </w:rPr>
        <w:t>victim,</w:t>
      </w:r>
      <w:r w:rsidRPr="002773D4">
        <w:rPr>
          <w:rFonts w:ascii="Times New Roman" w:hAnsi="Times New Roman"/>
          <w:spacing w:val="-10"/>
        </w:rPr>
        <w:t xml:space="preserve"> </w:t>
      </w:r>
      <w:r w:rsidRPr="002773D4">
        <w:rPr>
          <w:rFonts w:ascii="Times New Roman" w:hAnsi="Times New Roman"/>
        </w:rPr>
        <w:t>by</w:t>
      </w:r>
      <w:r w:rsidRPr="002773D4">
        <w:rPr>
          <w:rFonts w:ascii="Times New Roman" w:hAnsi="Times New Roman"/>
          <w:spacing w:val="-13"/>
        </w:rPr>
        <w:t xml:space="preserve"> </w:t>
      </w:r>
      <w:r w:rsidRPr="002773D4">
        <w:rPr>
          <w:rFonts w:ascii="Times New Roman" w:hAnsi="Times New Roman"/>
        </w:rPr>
        <w:t>a</w:t>
      </w:r>
      <w:r w:rsidRPr="002773D4">
        <w:rPr>
          <w:rFonts w:ascii="Times New Roman" w:hAnsi="Times New Roman"/>
          <w:spacing w:val="-12"/>
        </w:rPr>
        <w:t xml:space="preserve"> </w:t>
      </w:r>
      <w:r w:rsidRPr="002773D4">
        <w:rPr>
          <w:rFonts w:ascii="Times New Roman" w:hAnsi="Times New Roman"/>
        </w:rPr>
        <w:t>person</w:t>
      </w:r>
      <w:r w:rsidRPr="002773D4">
        <w:rPr>
          <w:rFonts w:ascii="Times New Roman" w:hAnsi="Times New Roman"/>
          <w:spacing w:val="-10"/>
        </w:rPr>
        <w:t xml:space="preserve"> </w:t>
      </w:r>
      <w:r w:rsidRPr="002773D4">
        <w:rPr>
          <w:rFonts w:ascii="Times New Roman" w:hAnsi="Times New Roman"/>
        </w:rPr>
        <w:t>with</w:t>
      </w:r>
      <w:r w:rsidRPr="002773D4">
        <w:rPr>
          <w:rFonts w:ascii="Times New Roman" w:hAnsi="Times New Roman"/>
          <w:spacing w:val="-12"/>
        </w:rPr>
        <w:t xml:space="preserve"> </w:t>
      </w:r>
      <w:r w:rsidRPr="002773D4">
        <w:rPr>
          <w:rFonts w:ascii="Times New Roman" w:hAnsi="Times New Roman"/>
        </w:rPr>
        <w:t>whom</w:t>
      </w:r>
      <w:r w:rsidRPr="002773D4">
        <w:rPr>
          <w:rFonts w:ascii="Times New Roman" w:hAnsi="Times New Roman"/>
          <w:spacing w:val="-12"/>
        </w:rPr>
        <w:t xml:space="preserve"> </w:t>
      </w:r>
      <w:r w:rsidRPr="002773D4">
        <w:rPr>
          <w:rFonts w:ascii="Times New Roman" w:hAnsi="Times New Roman"/>
        </w:rPr>
        <w:t>the</w:t>
      </w:r>
      <w:r w:rsidRPr="002773D4">
        <w:rPr>
          <w:rFonts w:ascii="Times New Roman" w:hAnsi="Times New Roman"/>
          <w:spacing w:val="-12"/>
        </w:rPr>
        <w:t xml:space="preserve"> </w:t>
      </w:r>
      <w:r w:rsidRPr="002773D4">
        <w:rPr>
          <w:rFonts w:ascii="Times New Roman" w:hAnsi="Times New Roman"/>
        </w:rPr>
        <w:t>victim</w:t>
      </w:r>
      <w:r w:rsidRPr="002773D4">
        <w:rPr>
          <w:rFonts w:ascii="Times New Roman" w:hAnsi="Times New Roman"/>
          <w:spacing w:val="-12"/>
        </w:rPr>
        <w:t xml:space="preserve"> </w:t>
      </w:r>
      <w:r w:rsidRPr="002773D4">
        <w:rPr>
          <w:rFonts w:ascii="Times New Roman" w:hAnsi="Times New Roman"/>
        </w:rPr>
        <w:t>shares</w:t>
      </w:r>
      <w:r w:rsidRPr="002773D4">
        <w:rPr>
          <w:rFonts w:ascii="Times New Roman" w:hAnsi="Times New Roman"/>
          <w:spacing w:val="-9"/>
        </w:rPr>
        <w:t xml:space="preserve"> </w:t>
      </w:r>
      <w:r w:rsidRPr="002773D4">
        <w:rPr>
          <w:rFonts w:ascii="Times New Roman" w:hAnsi="Times New Roman"/>
        </w:rPr>
        <w:t>a</w:t>
      </w:r>
      <w:r w:rsidRPr="002773D4">
        <w:rPr>
          <w:rFonts w:ascii="Times New Roman" w:hAnsi="Times New Roman"/>
          <w:spacing w:val="-12"/>
        </w:rPr>
        <w:t xml:space="preserve"> </w:t>
      </w:r>
      <w:r w:rsidRPr="002773D4">
        <w:rPr>
          <w:rFonts w:ascii="Times New Roman" w:hAnsi="Times New Roman"/>
        </w:rPr>
        <w:t>child in common, by</w:t>
      </w:r>
      <w:r w:rsidRPr="002773D4">
        <w:rPr>
          <w:rFonts w:ascii="Times New Roman" w:hAnsi="Times New Roman"/>
          <w:spacing w:val="-2"/>
        </w:rPr>
        <w:t xml:space="preserve"> </w:t>
      </w:r>
      <w:r w:rsidRPr="002773D4">
        <w:rPr>
          <w:rFonts w:ascii="Times New Roman" w:hAnsi="Times New Roman"/>
        </w:rPr>
        <w:t>a person who is cohabitating with or has cohabitation with the victim as a spouse or intimate partner, by a person similarly situated to a spouse of the victim under the domestic or family violence laws of the jurisdiction, or by any other person against an adult or youth victim who is protected from that person’s acts under the domestic or family laws of the jurisdiction;</w:t>
      </w:r>
    </w:p>
    <w:p w14:paraId="5ED50A83" w14:textId="77777777" w:rsidR="00E30A64" w:rsidRPr="002773D4" w:rsidRDefault="00E30A64" w:rsidP="00AF63E4">
      <w:pPr>
        <w:pStyle w:val="ListParagraph"/>
        <w:widowControl w:val="0"/>
        <w:tabs>
          <w:tab w:val="left" w:pos="1080"/>
        </w:tabs>
        <w:autoSpaceDE w:val="0"/>
        <w:autoSpaceDN w:val="0"/>
        <w:spacing w:after="0" w:line="240" w:lineRule="auto"/>
        <w:ind w:left="1170"/>
        <w:contextualSpacing w:val="0"/>
        <w:jc w:val="both"/>
        <w:rPr>
          <w:rFonts w:ascii="Times New Roman" w:hAnsi="Times New Roman"/>
        </w:rPr>
      </w:pPr>
    </w:p>
    <w:p w14:paraId="2E011C62" w14:textId="77777777" w:rsidR="00E30A64" w:rsidRPr="002773D4" w:rsidRDefault="00E30A64" w:rsidP="00AF63E4">
      <w:pPr>
        <w:pStyle w:val="ListParagraph"/>
        <w:widowControl w:val="0"/>
        <w:numPr>
          <w:ilvl w:val="1"/>
          <w:numId w:val="37"/>
        </w:numPr>
        <w:tabs>
          <w:tab w:val="left" w:pos="1080"/>
        </w:tabs>
        <w:autoSpaceDE w:val="0"/>
        <w:autoSpaceDN w:val="0"/>
        <w:spacing w:after="0" w:line="240" w:lineRule="auto"/>
        <w:ind w:left="1080" w:hanging="360"/>
        <w:contextualSpacing w:val="0"/>
        <w:jc w:val="both"/>
        <w:rPr>
          <w:rFonts w:ascii="Times New Roman" w:hAnsi="Times New Roman"/>
        </w:rPr>
      </w:pPr>
      <w:r w:rsidRPr="002773D4">
        <w:rPr>
          <w:rFonts w:ascii="Times New Roman" w:hAnsi="Times New Roman"/>
        </w:rPr>
        <w:t>Stalking</w:t>
      </w:r>
      <w:r w:rsidRPr="002773D4">
        <w:rPr>
          <w:rFonts w:ascii="Times New Roman" w:hAnsi="Times New Roman"/>
          <w:spacing w:val="-7"/>
        </w:rPr>
        <w:t xml:space="preserve"> </w:t>
      </w:r>
      <w:r w:rsidRPr="002773D4">
        <w:rPr>
          <w:rFonts w:ascii="Times New Roman" w:hAnsi="Times New Roman"/>
        </w:rPr>
        <w:t>means</w:t>
      </w:r>
      <w:r w:rsidRPr="002773D4">
        <w:rPr>
          <w:rFonts w:ascii="Times New Roman" w:hAnsi="Times New Roman"/>
          <w:spacing w:val="-5"/>
        </w:rPr>
        <w:t xml:space="preserve"> </w:t>
      </w:r>
      <w:r w:rsidRPr="002773D4">
        <w:rPr>
          <w:rFonts w:ascii="Times New Roman" w:hAnsi="Times New Roman"/>
        </w:rPr>
        <w:t>engaging</w:t>
      </w:r>
      <w:r w:rsidRPr="002773D4">
        <w:rPr>
          <w:rFonts w:ascii="Times New Roman" w:hAnsi="Times New Roman"/>
          <w:spacing w:val="-7"/>
        </w:rPr>
        <w:t xml:space="preserve"> </w:t>
      </w:r>
      <w:r w:rsidRPr="002773D4">
        <w:rPr>
          <w:rFonts w:ascii="Times New Roman" w:hAnsi="Times New Roman"/>
        </w:rPr>
        <w:t>in</w:t>
      </w:r>
      <w:r w:rsidRPr="002773D4">
        <w:rPr>
          <w:rFonts w:ascii="Times New Roman" w:hAnsi="Times New Roman"/>
          <w:spacing w:val="-5"/>
        </w:rPr>
        <w:t xml:space="preserve"> </w:t>
      </w:r>
      <w:r w:rsidRPr="002773D4">
        <w:rPr>
          <w:rFonts w:ascii="Times New Roman" w:hAnsi="Times New Roman"/>
        </w:rPr>
        <w:t>a</w:t>
      </w:r>
      <w:r w:rsidRPr="002773D4">
        <w:rPr>
          <w:rFonts w:ascii="Times New Roman" w:hAnsi="Times New Roman"/>
          <w:spacing w:val="-6"/>
        </w:rPr>
        <w:t xml:space="preserve"> </w:t>
      </w:r>
      <w:r w:rsidRPr="002773D4">
        <w:rPr>
          <w:rFonts w:ascii="Times New Roman" w:hAnsi="Times New Roman"/>
        </w:rPr>
        <w:t>course</w:t>
      </w:r>
      <w:r w:rsidRPr="002773D4">
        <w:rPr>
          <w:rFonts w:ascii="Times New Roman" w:hAnsi="Times New Roman"/>
          <w:spacing w:val="-6"/>
        </w:rPr>
        <w:t xml:space="preserve"> </w:t>
      </w:r>
      <w:r w:rsidRPr="002773D4">
        <w:rPr>
          <w:rFonts w:ascii="Times New Roman" w:hAnsi="Times New Roman"/>
        </w:rPr>
        <w:t>of</w:t>
      </w:r>
      <w:r w:rsidRPr="002773D4">
        <w:rPr>
          <w:rFonts w:ascii="Times New Roman" w:hAnsi="Times New Roman"/>
          <w:spacing w:val="-3"/>
        </w:rPr>
        <w:t xml:space="preserve"> </w:t>
      </w:r>
      <w:r w:rsidRPr="002773D4">
        <w:rPr>
          <w:rFonts w:ascii="Times New Roman" w:hAnsi="Times New Roman"/>
        </w:rPr>
        <w:t>conduct</w:t>
      </w:r>
      <w:r w:rsidRPr="002773D4">
        <w:rPr>
          <w:rFonts w:ascii="Times New Roman" w:hAnsi="Times New Roman"/>
          <w:spacing w:val="-4"/>
        </w:rPr>
        <w:t xml:space="preserve"> </w:t>
      </w:r>
      <w:r w:rsidRPr="002773D4">
        <w:rPr>
          <w:rFonts w:ascii="Times New Roman" w:hAnsi="Times New Roman"/>
        </w:rPr>
        <w:t>directed</w:t>
      </w:r>
      <w:r w:rsidRPr="002773D4">
        <w:rPr>
          <w:rFonts w:ascii="Times New Roman" w:hAnsi="Times New Roman"/>
          <w:spacing w:val="-3"/>
        </w:rPr>
        <w:t xml:space="preserve"> </w:t>
      </w:r>
      <w:r w:rsidRPr="002773D4">
        <w:rPr>
          <w:rFonts w:ascii="Times New Roman" w:hAnsi="Times New Roman"/>
        </w:rPr>
        <w:t>at</w:t>
      </w:r>
      <w:r w:rsidRPr="002773D4">
        <w:rPr>
          <w:rFonts w:ascii="Times New Roman" w:hAnsi="Times New Roman"/>
          <w:spacing w:val="-4"/>
        </w:rPr>
        <w:t xml:space="preserve"> </w:t>
      </w:r>
      <w:r w:rsidRPr="002773D4">
        <w:rPr>
          <w:rFonts w:ascii="Times New Roman" w:hAnsi="Times New Roman"/>
        </w:rPr>
        <w:t>a</w:t>
      </w:r>
      <w:r w:rsidRPr="002773D4">
        <w:rPr>
          <w:rFonts w:ascii="Times New Roman" w:hAnsi="Times New Roman"/>
          <w:spacing w:val="-6"/>
        </w:rPr>
        <w:t xml:space="preserve"> </w:t>
      </w:r>
      <w:r w:rsidRPr="002773D4">
        <w:rPr>
          <w:rFonts w:ascii="Times New Roman" w:hAnsi="Times New Roman"/>
        </w:rPr>
        <w:t>specific</w:t>
      </w:r>
      <w:r w:rsidRPr="002773D4">
        <w:rPr>
          <w:rFonts w:ascii="Times New Roman" w:hAnsi="Times New Roman"/>
          <w:spacing w:val="-6"/>
        </w:rPr>
        <w:t xml:space="preserve"> </w:t>
      </w:r>
      <w:r w:rsidRPr="002773D4">
        <w:rPr>
          <w:rFonts w:ascii="Times New Roman" w:hAnsi="Times New Roman"/>
        </w:rPr>
        <w:t>person</w:t>
      </w:r>
      <w:r w:rsidRPr="002773D4">
        <w:rPr>
          <w:rFonts w:ascii="Times New Roman" w:hAnsi="Times New Roman"/>
          <w:spacing w:val="-5"/>
        </w:rPr>
        <w:t xml:space="preserve"> </w:t>
      </w:r>
      <w:r w:rsidRPr="002773D4">
        <w:rPr>
          <w:rFonts w:ascii="Times New Roman" w:hAnsi="Times New Roman"/>
        </w:rPr>
        <w:t>that</w:t>
      </w:r>
      <w:r w:rsidRPr="002773D4">
        <w:rPr>
          <w:rFonts w:ascii="Times New Roman" w:hAnsi="Times New Roman"/>
          <w:spacing w:val="-4"/>
        </w:rPr>
        <w:t xml:space="preserve"> </w:t>
      </w:r>
      <w:r w:rsidRPr="002773D4">
        <w:rPr>
          <w:rFonts w:ascii="Times New Roman" w:hAnsi="Times New Roman"/>
        </w:rPr>
        <w:t>would</w:t>
      </w:r>
      <w:r w:rsidRPr="002773D4">
        <w:rPr>
          <w:rFonts w:ascii="Times New Roman" w:hAnsi="Times New Roman"/>
          <w:spacing w:val="-5"/>
        </w:rPr>
        <w:t xml:space="preserve"> </w:t>
      </w:r>
      <w:r w:rsidRPr="002773D4">
        <w:rPr>
          <w:rFonts w:ascii="Times New Roman" w:hAnsi="Times New Roman"/>
        </w:rPr>
        <w:t>cause a</w:t>
      </w:r>
      <w:r w:rsidRPr="002773D4">
        <w:rPr>
          <w:rFonts w:ascii="Times New Roman" w:hAnsi="Times New Roman"/>
          <w:spacing w:val="-3"/>
        </w:rPr>
        <w:t xml:space="preserve"> </w:t>
      </w:r>
      <w:r w:rsidRPr="002773D4">
        <w:rPr>
          <w:rFonts w:ascii="Times New Roman" w:hAnsi="Times New Roman"/>
        </w:rPr>
        <w:t>reasonable</w:t>
      </w:r>
      <w:r w:rsidRPr="002773D4">
        <w:rPr>
          <w:rFonts w:ascii="Times New Roman" w:hAnsi="Times New Roman"/>
          <w:spacing w:val="-3"/>
        </w:rPr>
        <w:t xml:space="preserve"> </w:t>
      </w:r>
      <w:r w:rsidRPr="002773D4">
        <w:rPr>
          <w:rFonts w:ascii="Times New Roman" w:hAnsi="Times New Roman"/>
        </w:rPr>
        <w:t>person</w:t>
      </w:r>
      <w:r w:rsidRPr="002773D4">
        <w:rPr>
          <w:rFonts w:ascii="Times New Roman" w:hAnsi="Times New Roman"/>
          <w:spacing w:val="-2"/>
        </w:rPr>
        <w:t xml:space="preserve"> </w:t>
      </w:r>
      <w:r w:rsidRPr="002773D4">
        <w:rPr>
          <w:rFonts w:ascii="Times New Roman" w:hAnsi="Times New Roman"/>
        </w:rPr>
        <w:t>to-(i)</w:t>
      </w:r>
      <w:r w:rsidRPr="002773D4">
        <w:rPr>
          <w:rFonts w:ascii="Times New Roman" w:hAnsi="Times New Roman"/>
          <w:spacing w:val="-1"/>
        </w:rPr>
        <w:t xml:space="preserve"> </w:t>
      </w:r>
      <w:r w:rsidRPr="002773D4">
        <w:rPr>
          <w:rFonts w:ascii="Times New Roman" w:hAnsi="Times New Roman"/>
        </w:rPr>
        <w:t>fear</w:t>
      </w:r>
      <w:r w:rsidRPr="002773D4">
        <w:rPr>
          <w:rFonts w:ascii="Times New Roman" w:hAnsi="Times New Roman"/>
          <w:spacing w:val="-1"/>
        </w:rPr>
        <w:t xml:space="preserve"> </w:t>
      </w:r>
      <w:r w:rsidRPr="002773D4">
        <w:rPr>
          <w:rFonts w:ascii="Times New Roman" w:hAnsi="Times New Roman"/>
        </w:rPr>
        <w:t>for</w:t>
      </w:r>
      <w:r w:rsidRPr="002773D4">
        <w:rPr>
          <w:rFonts w:ascii="Times New Roman" w:hAnsi="Times New Roman"/>
          <w:spacing w:val="-3"/>
        </w:rPr>
        <w:t xml:space="preserve"> </w:t>
      </w:r>
      <w:r w:rsidRPr="002773D4">
        <w:rPr>
          <w:rFonts w:ascii="Times New Roman" w:hAnsi="Times New Roman"/>
        </w:rPr>
        <w:t>their</w:t>
      </w:r>
      <w:r w:rsidRPr="002773D4">
        <w:rPr>
          <w:rFonts w:ascii="Times New Roman" w:hAnsi="Times New Roman"/>
          <w:spacing w:val="-3"/>
        </w:rPr>
        <w:t xml:space="preserve"> </w:t>
      </w:r>
      <w:r w:rsidRPr="002773D4">
        <w:rPr>
          <w:rFonts w:ascii="Times New Roman" w:hAnsi="Times New Roman"/>
        </w:rPr>
        <w:t>own</w:t>
      </w:r>
      <w:r w:rsidRPr="002773D4">
        <w:rPr>
          <w:rFonts w:ascii="Times New Roman" w:hAnsi="Times New Roman"/>
          <w:spacing w:val="-2"/>
        </w:rPr>
        <w:t xml:space="preserve"> </w:t>
      </w:r>
      <w:r w:rsidRPr="002773D4">
        <w:rPr>
          <w:rFonts w:ascii="Times New Roman" w:hAnsi="Times New Roman"/>
        </w:rPr>
        <w:t>safety</w:t>
      </w:r>
      <w:r w:rsidRPr="002773D4">
        <w:rPr>
          <w:rFonts w:ascii="Times New Roman" w:hAnsi="Times New Roman"/>
          <w:spacing w:val="-5"/>
        </w:rPr>
        <w:t xml:space="preserve"> </w:t>
      </w:r>
      <w:r w:rsidRPr="002773D4">
        <w:rPr>
          <w:rFonts w:ascii="Times New Roman" w:hAnsi="Times New Roman"/>
        </w:rPr>
        <w:t>or</w:t>
      </w:r>
      <w:r w:rsidRPr="002773D4">
        <w:rPr>
          <w:rFonts w:ascii="Times New Roman" w:hAnsi="Times New Roman"/>
          <w:spacing w:val="-3"/>
        </w:rPr>
        <w:t xml:space="preserve"> </w:t>
      </w:r>
      <w:r w:rsidRPr="002773D4">
        <w:rPr>
          <w:rFonts w:ascii="Times New Roman" w:hAnsi="Times New Roman"/>
        </w:rPr>
        <w:t>the</w:t>
      </w:r>
      <w:r w:rsidRPr="002773D4">
        <w:rPr>
          <w:rFonts w:ascii="Times New Roman" w:hAnsi="Times New Roman"/>
          <w:spacing w:val="-3"/>
        </w:rPr>
        <w:t xml:space="preserve"> </w:t>
      </w:r>
      <w:r w:rsidRPr="002773D4">
        <w:rPr>
          <w:rFonts w:ascii="Times New Roman" w:hAnsi="Times New Roman"/>
        </w:rPr>
        <w:t>safety</w:t>
      </w:r>
      <w:r w:rsidRPr="002773D4">
        <w:rPr>
          <w:rFonts w:ascii="Times New Roman" w:hAnsi="Times New Roman"/>
          <w:spacing w:val="-7"/>
        </w:rPr>
        <w:t xml:space="preserve"> </w:t>
      </w:r>
      <w:r w:rsidRPr="002773D4">
        <w:rPr>
          <w:rFonts w:ascii="Times New Roman" w:hAnsi="Times New Roman"/>
        </w:rPr>
        <w:t>of</w:t>
      </w:r>
      <w:r w:rsidRPr="002773D4">
        <w:rPr>
          <w:rFonts w:ascii="Times New Roman" w:hAnsi="Times New Roman"/>
          <w:spacing w:val="-3"/>
        </w:rPr>
        <w:t xml:space="preserve"> </w:t>
      </w:r>
      <w:r w:rsidRPr="002773D4">
        <w:rPr>
          <w:rFonts w:ascii="Times New Roman" w:hAnsi="Times New Roman"/>
        </w:rPr>
        <w:t>others;</w:t>
      </w:r>
      <w:r w:rsidRPr="002773D4">
        <w:rPr>
          <w:rFonts w:ascii="Times New Roman" w:hAnsi="Times New Roman"/>
          <w:spacing w:val="-2"/>
        </w:rPr>
        <w:t xml:space="preserve"> </w:t>
      </w:r>
      <w:r w:rsidRPr="002773D4">
        <w:rPr>
          <w:rFonts w:ascii="Times New Roman" w:hAnsi="Times New Roman"/>
        </w:rPr>
        <w:t>or</w:t>
      </w:r>
      <w:r w:rsidRPr="002773D4">
        <w:rPr>
          <w:rFonts w:ascii="Times New Roman" w:hAnsi="Times New Roman"/>
          <w:spacing w:val="-1"/>
        </w:rPr>
        <w:t xml:space="preserve"> </w:t>
      </w:r>
      <w:r w:rsidRPr="002773D4">
        <w:rPr>
          <w:rFonts w:ascii="Times New Roman" w:hAnsi="Times New Roman"/>
        </w:rPr>
        <w:t>(ii)</w:t>
      </w:r>
      <w:r w:rsidRPr="002773D4">
        <w:rPr>
          <w:rFonts w:ascii="Times New Roman" w:hAnsi="Times New Roman"/>
          <w:spacing w:val="-3"/>
        </w:rPr>
        <w:t xml:space="preserve"> </w:t>
      </w:r>
      <w:r w:rsidRPr="002773D4">
        <w:rPr>
          <w:rFonts w:ascii="Times New Roman" w:hAnsi="Times New Roman"/>
        </w:rPr>
        <w:t>suffer</w:t>
      </w:r>
      <w:r w:rsidRPr="002773D4">
        <w:rPr>
          <w:rFonts w:ascii="Times New Roman" w:hAnsi="Times New Roman"/>
          <w:spacing w:val="-3"/>
        </w:rPr>
        <w:t xml:space="preserve"> </w:t>
      </w:r>
      <w:r w:rsidRPr="002773D4">
        <w:rPr>
          <w:rFonts w:ascii="Times New Roman" w:hAnsi="Times New Roman"/>
        </w:rPr>
        <w:t>substantial emotional distress.</w:t>
      </w:r>
    </w:p>
    <w:p w14:paraId="7BAA9871" w14:textId="77777777" w:rsidR="00E30A64" w:rsidRPr="002773D4" w:rsidRDefault="00E30A64" w:rsidP="00AF63E4">
      <w:pPr>
        <w:jc w:val="both"/>
        <w:rPr>
          <w:sz w:val="22"/>
          <w:szCs w:val="22"/>
        </w:rPr>
      </w:pPr>
    </w:p>
    <w:p w14:paraId="5AA713C5" w14:textId="5850CA1C" w:rsidR="00E30A64" w:rsidRPr="002773D4" w:rsidRDefault="00E30A64" w:rsidP="00AF63E4">
      <w:pPr>
        <w:autoSpaceDE w:val="0"/>
        <w:autoSpaceDN w:val="0"/>
        <w:adjustRightInd w:val="0"/>
        <w:jc w:val="both"/>
        <w:rPr>
          <w:sz w:val="22"/>
          <w:szCs w:val="22"/>
        </w:rPr>
      </w:pPr>
      <w:r w:rsidRPr="002773D4">
        <w:rPr>
          <w:rFonts w:eastAsia="Calibri"/>
          <w:sz w:val="22"/>
          <w:szCs w:val="22"/>
        </w:rPr>
        <w:lastRenderedPageBreak/>
        <w:t>For Title</w:t>
      </w:r>
      <w:r w:rsidRPr="002773D4">
        <w:rPr>
          <w:sz w:val="22"/>
          <w:szCs w:val="22"/>
        </w:rPr>
        <w:t xml:space="preserve"> IX </w:t>
      </w:r>
      <w:r w:rsidR="008D751A">
        <w:rPr>
          <w:sz w:val="22"/>
          <w:szCs w:val="22"/>
        </w:rPr>
        <w:t xml:space="preserve">Sexual Harassment </w:t>
      </w:r>
      <w:r w:rsidRPr="002773D4">
        <w:rPr>
          <w:sz w:val="22"/>
          <w:szCs w:val="22"/>
        </w:rPr>
        <w:t>Formal Complaints, a Complainant must be participating in or attempting</w:t>
      </w:r>
      <w:r w:rsidRPr="002773D4">
        <w:rPr>
          <w:spacing w:val="-15"/>
          <w:sz w:val="22"/>
          <w:szCs w:val="22"/>
        </w:rPr>
        <w:t xml:space="preserve"> </w:t>
      </w:r>
      <w:r w:rsidRPr="002773D4">
        <w:rPr>
          <w:sz w:val="22"/>
          <w:szCs w:val="22"/>
        </w:rPr>
        <w:t>to</w:t>
      </w:r>
      <w:r w:rsidRPr="002773D4">
        <w:rPr>
          <w:spacing w:val="-13"/>
          <w:sz w:val="22"/>
          <w:szCs w:val="22"/>
        </w:rPr>
        <w:t xml:space="preserve"> </w:t>
      </w:r>
      <w:r w:rsidRPr="002773D4">
        <w:rPr>
          <w:sz w:val="22"/>
          <w:szCs w:val="22"/>
        </w:rPr>
        <w:t>participate</w:t>
      </w:r>
      <w:r w:rsidRPr="002773D4">
        <w:rPr>
          <w:spacing w:val="-13"/>
          <w:sz w:val="22"/>
          <w:szCs w:val="22"/>
        </w:rPr>
        <w:t xml:space="preserve"> </w:t>
      </w:r>
      <w:r w:rsidRPr="002773D4">
        <w:rPr>
          <w:sz w:val="22"/>
          <w:szCs w:val="22"/>
        </w:rPr>
        <w:t>in</w:t>
      </w:r>
      <w:r w:rsidRPr="002773D4">
        <w:rPr>
          <w:spacing w:val="-12"/>
          <w:sz w:val="22"/>
          <w:szCs w:val="22"/>
        </w:rPr>
        <w:t xml:space="preserve"> </w:t>
      </w:r>
      <w:r w:rsidRPr="002773D4">
        <w:rPr>
          <w:sz w:val="22"/>
          <w:szCs w:val="22"/>
        </w:rPr>
        <w:t>the</w:t>
      </w:r>
      <w:r w:rsidRPr="002773D4">
        <w:rPr>
          <w:spacing w:val="-13"/>
          <w:sz w:val="22"/>
          <w:szCs w:val="22"/>
        </w:rPr>
        <w:t xml:space="preserve"> </w:t>
      </w:r>
      <w:r w:rsidRPr="002773D4">
        <w:rPr>
          <w:sz w:val="22"/>
          <w:szCs w:val="22"/>
        </w:rPr>
        <w:t>education</w:t>
      </w:r>
      <w:r w:rsidRPr="002773D4">
        <w:rPr>
          <w:spacing w:val="-12"/>
          <w:sz w:val="22"/>
          <w:szCs w:val="22"/>
        </w:rPr>
        <w:t xml:space="preserve"> </w:t>
      </w:r>
      <w:r w:rsidRPr="002773D4">
        <w:rPr>
          <w:sz w:val="22"/>
          <w:szCs w:val="22"/>
        </w:rPr>
        <w:t>program</w:t>
      </w:r>
      <w:r w:rsidRPr="002773D4">
        <w:rPr>
          <w:spacing w:val="-9"/>
          <w:sz w:val="22"/>
          <w:szCs w:val="22"/>
        </w:rPr>
        <w:t xml:space="preserve"> </w:t>
      </w:r>
      <w:r w:rsidRPr="002773D4">
        <w:rPr>
          <w:sz w:val="22"/>
          <w:szCs w:val="22"/>
        </w:rPr>
        <w:t>or</w:t>
      </w:r>
      <w:r w:rsidRPr="002773D4">
        <w:rPr>
          <w:spacing w:val="-13"/>
          <w:sz w:val="22"/>
          <w:szCs w:val="22"/>
        </w:rPr>
        <w:t xml:space="preserve"> </w:t>
      </w:r>
      <w:r w:rsidRPr="002773D4">
        <w:rPr>
          <w:sz w:val="22"/>
          <w:szCs w:val="22"/>
        </w:rPr>
        <w:t>activity</w:t>
      </w:r>
      <w:r w:rsidRPr="002773D4">
        <w:rPr>
          <w:spacing w:val="-15"/>
          <w:sz w:val="22"/>
          <w:szCs w:val="22"/>
        </w:rPr>
        <w:t xml:space="preserve"> </w:t>
      </w:r>
      <w:r w:rsidRPr="002773D4">
        <w:rPr>
          <w:sz w:val="22"/>
          <w:szCs w:val="22"/>
        </w:rPr>
        <w:t>of</w:t>
      </w:r>
      <w:r w:rsidRPr="002773D4">
        <w:rPr>
          <w:spacing w:val="-13"/>
          <w:sz w:val="22"/>
          <w:szCs w:val="22"/>
        </w:rPr>
        <w:t xml:space="preserve"> </w:t>
      </w:r>
      <w:r w:rsidRPr="002773D4">
        <w:rPr>
          <w:sz w:val="22"/>
          <w:szCs w:val="22"/>
        </w:rPr>
        <w:t>the</w:t>
      </w:r>
      <w:r w:rsidRPr="002773D4">
        <w:rPr>
          <w:spacing w:val="-13"/>
          <w:sz w:val="22"/>
          <w:szCs w:val="22"/>
        </w:rPr>
        <w:t xml:space="preserve"> </w:t>
      </w:r>
      <w:r w:rsidRPr="002773D4">
        <w:rPr>
          <w:sz w:val="22"/>
          <w:szCs w:val="22"/>
        </w:rPr>
        <w:t>College</w:t>
      </w:r>
      <w:r w:rsidRPr="002773D4">
        <w:rPr>
          <w:spacing w:val="-10"/>
          <w:sz w:val="22"/>
          <w:szCs w:val="22"/>
        </w:rPr>
        <w:t xml:space="preserve"> </w:t>
      </w:r>
      <w:r w:rsidRPr="002773D4">
        <w:rPr>
          <w:sz w:val="22"/>
          <w:szCs w:val="22"/>
        </w:rPr>
        <w:t>with</w:t>
      </w:r>
      <w:r w:rsidRPr="002773D4">
        <w:rPr>
          <w:spacing w:val="-12"/>
          <w:sz w:val="22"/>
          <w:szCs w:val="22"/>
        </w:rPr>
        <w:t xml:space="preserve"> </w:t>
      </w:r>
      <w:r w:rsidRPr="002773D4">
        <w:rPr>
          <w:sz w:val="22"/>
          <w:szCs w:val="22"/>
        </w:rPr>
        <w:t>which</w:t>
      </w:r>
      <w:r w:rsidRPr="002773D4">
        <w:rPr>
          <w:spacing w:val="-12"/>
          <w:sz w:val="22"/>
          <w:szCs w:val="22"/>
        </w:rPr>
        <w:t xml:space="preserve"> </w:t>
      </w:r>
      <w:r w:rsidRPr="002773D4">
        <w:rPr>
          <w:sz w:val="22"/>
          <w:szCs w:val="22"/>
        </w:rPr>
        <w:t>the</w:t>
      </w:r>
      <w:r w:rsidRPr="002773D4">
        <w:rPr>
          <w:spacing w:val="-13"/>
          <w:sz w:val="22"/>
          <w:szCs w:val="22"/>
        </w:rPr>
        <w:t xml:space="preserve"> </w:t>
      </w:r>
      <w:r w:rsidRPr="002773D4">
        <w:rPr>
          <w:sz w:val="22"/>
          <w:szCs w:val="22"/>
        </w:rPr>
        <w:t>Formal Complaint is filed.</w:t>
      </w:r>
    </w:p>
    <w:p w14:paraId="68FA4728" w14:textId="5BE2C851" w:rsidR="003A2D01" w:rsidRPr="002773D4" w:rsidRDefault="005E38B8" w:rsidP="00D310FC">
      <w:pPr>
        <w:pStyle w:val="Heading1"/>
        <w:numPr>
          <w:ilvl w:val="0"/>
          <w:numId w:val="31"/>
        </w:numPr>
        <w:rPr>
          <w:sz w:val="22"/>
          <w:szCs w:val="22"/>
        </w:rPr>
      </w:pPr>
      <w:bookmarkStart w:id="66" w:name="_Toc233893111"/>
      <w:bookmarkStart w:id="67" w:name="_Toc235434241"/>
      <w:r w:rsidRPr="002773D4">
        <w:rPr>
          <w:sz w:val="22"/>
          <w:szCs w:val="22"/>
        </w:rPr>
        <w:t xml:space="preserve">TITLE IX </w:t>
      </w:r>
      <w:r w:rsidR="00FF0137">
        <w:rPr>
          <w:sz w:val="22"/>
          <w:szCs w:val="22"/>
        </w:rPr>
        <w:t xml:space="preserve">SEXUAL HARASSMENT </w:t>
      </w:r>
      <w:r w:rsidR="008D751A">
        <w:rPr>
          <w:sz w:val="22"/>
          <w:szCs w:val="22"/>
        </w:rPr>
        <w:t xml:space="preserve">FORMAL </w:t>
      </w:r>
      <w:r w:rsidR="00E30A64" w:rsidRPr="002773D4">
        <w:rPr>
          <w:sz w:val="22"/>
          <w:szCs w:val="22"/>
        </w:rPr>
        <w:t>COMPLAINT</w:t>
      </w:r>
      <w:bookmarkEnd w:id="66"/>
      <w:bookmarkEnd w:id="67"/>
      <w:r w:rsidRPr="002773D4">
        <w:rPr>
          <w:sz w:val="22"/>
          <w:szCs w:val="22"/>
        </w:rPr>
        <w:t xml:space="preserve"> </w:t>
      </w:r>
    </w:p>
    <w:p w14:paraId="79F50252" w14:textId="77777777" w:rsidR="007A0D8D" w:rsidRPr="002773D4" w:rsidRDefault="007A0D8D" w:rsidP="00FA799F">
      <w:pPr>
        <w:keepNext/>
        <w:jc w:val="both"/>
        <w:rPr>
          <w:sz w:val="22"/>
          <w:szCs w:val="22"/>
        </w:rPr>
      </w:pPr>
    </w:p>
    <w:p w14:paraId="41D13CE7" w14:textId="7DE7A6BC" w:rsidR="003A2D01" w:rsidRPr="002773D4" w:rsidRDefault="003A2D01" w:rsidP="00FA799F">
      <w:pPr>
        <w:keepNext/>
        <w:jc w:val="both"/>
        <w:rPr>
          <w:sz w:val="22"/>
          <w:szCs w:val="22"/>
          <w:vertAlign w:val="superscript"/>
        </w:rPr>
      </w:pPr>
      <w:r w:rsidRPr="002773D4">
        <w:rPr>
          <w:sz w:val="22"/>
          <w:szCs w:val="22"/>
        </w:rPr>
        <w:t>This</w:t>
      </w:r>
      <w:r w:rsidRPr="002773D4">
        <w:rPr>
          <w:spacing w:val="-1"/>
          <w:sz w:val="22"/>
          <w:szCs w:val="22"/>
        </w:rPr>
        <w:t xml:space="preserve"> </w:t>
      </w:r>
      <w:r w:rsidRPr="002773D4">
        <w:rPr>
          <w:sz w:val="22"/>
          <w:szCs w:val="22"/>
        </w:rPr>
        <w:t>Title</w:t>
      </w:r>
      <w:r w:rsidRPr="002773D4">
        <w:rPr>
          <w:spacing w:val="-2"/>
          <w:sz w:val="22"/>
          <w:szCs w:val="22"/>
        </w:rPr>
        <w:t xml:space="preserve"> </w:t>
      </w:r>
      <w:r w:rsidRPr="002773D4">
        <w:rPr>
          <w:sz w:val="22"/>
          <w:szCs w:val="22"/>
        </w:rPr>
        <w:t>IX</w:t>
      </w:r>
      <w:r w:rsidRPr="002773D4">
        <w:rPr>
          <w:spacing w:val="-2"/>
          <w:sz w:val="22"/>
          <w:szCs w:val="22"/>
        </w:rPr>
        <w:t xml:space="preserve"> </w:t>
      </w:r>
      <w:r w:rsidRPr="002773D4">
        <w:rPr>
          <w:sz w:val="22"/>
          <w:szCs w:val="22"/>
        </w:rPr>
        <w:t>Sexual</w:t>
      </w:r>
      <w:r w:rsidRPr="002773D4">
        <w:rPr>
          <w:spacing w:val="-1"/>
          <w:sz w:val="22"/>
          <w:szCs w:val="22"/>
        </w:rPr>
        <w:t xml:space="preserve"> </w:t>
      </w:r>
      <w:r w:rsidRPr="002773D4">
        <w:rPr>
          <w:sz w:val="22"/>
          <w:szCs w:val="22"/>
        </w:rPr>
        <w:t>Harassment</w:t>
      </w:r>
      <w:r w:rsidRPr="002773D4">
        <w:rPr>
          <w:spacing w:val="-1"/>
          <w:sz w:val="22"/>
          <w:szCs w:val="22"/>
        </w:rPr>
        <w:t xml:space="preserve"> </w:t>
      </w:r>
      <w:r w:rsidR="008D751A">
        <w:rPr>
          <w:spacing w:val="-1"/>
          <w:sz w:val="22"/>
          <w:szCs w:val="22"/>
        </w:rPr>
        <w:t xml:space="preserve">Formal </w:t>
      </w:r>
      <w:r w:rsidRPr="002773D4">
        <w:rPr>
          <w:sz w:val="22"/>
          <w:szCs w:val="22"/>
        </w:rPr>
        <w:t>Complaint</w:t>
      </w:r>
      <w:r w:rsidRPr="002773D4">
        <w:rPr>
          <w:spacing w:val="-3"/>
          <w:sz w:val="22"/>
          <w:szCs w:val="22"/>
        </w:rPr>
        <w:t xml:space="preserve"> </w:t>
      </w:r>
      <w:r w:rsidRPr="002773D4">
        <w:rPr>
          <w:sz w:val="22"/>
          <w:szCs w:val="22"/>
        </w:rPr>
        <w:t>Process</w:t>
      </w:r>
      <w:r w:rsidRPr="002773D4">
        <w:rPr>
          <w:spacing w:val="-1"/>
          <w:sz w:val="22"/>
          <w:szCs w:val="22"/>
        </w:rPr>
        <w:t xml:space="preserve"> </w:t>
      </w:r>
      <w:r w:rsidRPr="002773D4">
        <w:rPr>
          <w:sz w:val="22"/>
          <w:szCs w:val="22"/>
        </w:rPr>
        <w:t>shall</w:t>
      </w:r>
      <w:r w:rsidRPr="002773D4">
        <w:rPr>
          <w:spacing w:val="-1"/>
          <w:sz w:val="22"/>
          <w:szCs w:val="22"/>
        </w:rPr>
        <w:t xml:space="preserve"> </w:t>
      </w:r>
      <w:r w:rsidRPr="002773D4">
        <w:rPr>
          <w:sz w:val="22"/>
          <w:szCs w:val="22"/>
        </w:rPr>
        <w:t>be</w:t>
      </w:r>
      <w:r w:rsidRPr="002773D4">
        <w:rPr>
          <w:spacing w:val="-2"/>
          <w:sz w:val="22"/>
          <w:szCs w:val="22"/>
        </w:rPr>
        <w:t xml:space="preserve"> </w:t>
      </w:r>
      <w:r w:rsidRPr="002773D4">
        <w:rPr>
          <w:sz w:val="22"/>
          <w:szCs w:val="22"/>
        </w:rPr>
        <w:t>available</w:t>
      </w:r>
      <w:r w:rsidRPr="002773D4">
        <w:rPr>
          <w:spacing w:val="-2"/>
          <w:sz w:val="22"/>
          <w:szCs w:val="22"/>
        </w:rPr>
        <w:t xml:space="preserve"> </w:t>
      </w:r>
      <w:r w:rsidRPr="002773D4">
        <w:rPr>
          <w:sz w:val="22"/>
          <w:szCs w:val="22"/>
        </w:rPr>
        <w:t>for allegations</w:t>
      </w:r>
      <w:r w:rsidRPr="002773D4">
        <w:rPr>
          <w:spacing w:val="-1"/>
          <w:sz w:val="22"/>
          <w:szCs w:val="22"/>
        </w:rPr>
        <w:t xml:space="preserve"> </w:t>
      </w:r>
      <w:r w:rsidRPr="002773D4">
        <w:rPr>
          <w:sz w:val="22"/>
          <w:szCs w:val="22"/>
        </w:rPr>
        <w:t>involving</w:t>
      </w:r>
      <w:r w:rsidRPr="002773D4">
        <w:rPr>
          <w:spacing w:val="-3"/>
          <w:sz w:val="22"/>
          <w:szCs w:val="22"/>
        </w:rPr>
        <w:t xml:space="preserve"> </w:t>
      </w:r>
      <w:r w:rsidRPr="002773D4">
        <w:rPr>
          <w:sz w:val="22"/>
          <w:szCs w:val="22"/>
        </w:rPr>
        <w:t>a Formal Complaint of Title IX Sexual Harassment.</w:t>
      </w:r>
      <w:r w:rsidR="0021044C" w:rsidRPr="002773D4">
        <w:rPr>
          <w:rStyle w:val="FootnoteReference"/>
          <w:sz w:val="22"/>
          <w:szCs w:val="22"/>
        </w:rPr>
        <w:footnoteReference w:id="8"/>
      </w:r>
      <w:r w:rsidRPr="002773D4">
        <w:rPr>
          <w:sz w:val="22"/>
          <w:szCs w:val="22"/>
          <w:vertAlign w:val="superscript"/>
        </w:rPr>
        <w:t xml:space="preserve"> </w:t>
      </w:r>
    </w:p>
    <w:p w14:paraId="733E68C8" w14:textId="77777777" w:rsidR="003A2D01" w:rsidRPr="002773D4" w:rsidRDefault="003A2D01" w:rsidP="007377E3">
      <w:pPr>
        <w:jc w:val="both"/>
        <w:rPr>
          <w:sz w:val="22"/>
          <w:szCs w:val="22"/>
          <w:vertAlign w:val="superscript"/>
        </w:rPr>
      </w:pPr>
    </w:p>
    <w:p w14:paraId="0D066B7D" w14:textId="06550FB0" w:rsidR="00D13FDC" w:rsidRDefault="003A2D01" w:rsidP="00B45AE6">
      <w:pPr>
        <w:jc w:val="both"/>
        <w:rPr>
          <w:sz w:val="22"/>
          <w:szCs w:val="22"/>
        </w:rPr>
      </w:pPr>
      <w:r w:rsidRPr="002773D4">
        <w:rPr>
          <w:sz w:val="22"/>
          <w:szCs w:val="22"/>
        </w:rPr>
        <w:t>The College may consolidate Formal Complaints</w:t>
      </w:r>
      <w:r w:rsidRPr="002773D4">
        <w:rPr>
          <w:spacing w:val="-5"/>
          <w:sz w:val="22"/>
          <w:szCs w:val="22"/>
        </w:rPr>
        <w:t xml:space="preserve"> </w:t>
      </w:r>
      <w:r w:rsidRPr="002773D4">
        <w:rPr>
          <w:sz w:val="22"/>
          <w:szCs w:val="22"/>
        </w:rPr>
        <w:t>as</w:t>
      </w:r>
      <w:r w:rsidRPr="002773D4">
        <w:rPr>
          <w:spacing w:val="-5"/>
          <w:sz w:val="22"/>
          <w:szCs w:val="22"/>
        </w:rPr>
        <w:t xml:space="preserve"> </w:t>
      </w:r>
      <w:r w:rsidRPr="002773D4">
        <w:rPr>
          <w:sz w:val="22"/>
          <w:szCs w:val="22"/>
        </w:rPr>
        <w:t>to</w:t>
      </w:r>
      <w:r w:rsidRPr="002773D4">
        <w:rPr>
          <w:spacing w:val="-5"/>
          <w:sz w:val="22"/>
          <w:szCs w:val="22"/>
        </w:rPr>
        <w:t xml:space="preserve"> </w:t>
      </w:r>
      <w:r w:rsidRPr="002773D4">
        <w:rPr>
          <w:sz w:val="22"/>
          <w:szCs w:val="22"/>
        </w:rPr>
        <w:t>allegations</w:t>
      </w:r>
      <w:r w:rsidRPr="002773D4">
        <w:rPr>
          <w:spacing w:val="-5"/>
          <w:sz w:val="22"/>
          <w:szCs w:val="22"/>
        </w:rPr>
        <w:t xml:space="preserve"> </w:t>
      </w:r>
      <w:r w:rsidRPr="002773D4">
        <w:rPr>
          <w:sz w:val="22"/>
          <w:szCs w:val="22"/>
        </w:rPr>
        <w:t>of</w:t>
      </w:r>
      <w:r w:rsidRPr="002773D4">
        <w:rPr>
          <w:spacing w:val="-6"/>
          <w:sz w:val="22"/>
          <w:szCs w:val="22"/>
        </w:rPr>
        <w:t xml:space="preserve"> </w:t>
      </w:r>
      <w:r w:rsidRPr="002773D4">
        <w:rPr>
          <w:sz w:val="22"/>
          <w:szCs w:val="22"/>
        </w:rPr>
        <w:t>Title</w:t>
      </w:r>
      <w:r w:rsidRPr="002773D4">
        <w:rPr>
          <w:spacing w:val="-4"/>
          <w:sz w:val="22"/>
          <w:szCs w:val="22"/>
        </w:rPr>
        <w:t xml:space="preserve"> </w:t>
      </w:r>
      <w:r w:rsidRPr="002773D4">
        <w:rPr>
          <w:sz w:val="22"/>
          <w:szCs w:val="22"/>
        </w:rPr>
        <w:t>IX</w:t>
      </w:r>
      <w:r w:rsidRPr="002773D4">
        <w:rPr>
          <w:spacing w:val="-5"/>
          <w:sz w:val="22"/>
          <w:szCs w:val="22"/>
        </w:rPr>
        <w:t xml:space="preserve"> </w:t>
      </w:r>
      <w:r w:rsidRPr="002773D4">
        <w:rPr>
          <w:sz w:val="22"/>
          <w:szCs w:val="22"/>
        </w:rPr>
        <w:t>Sexual</w:t>
      </w:r>
      <w:r w:rsidRPr="002773D4">
        <w:rPr>
          <w:spacing w:val="-4"/>
          <w:sz w:val="22"/>
          <w:szCs w:val="22"/>
        </w:rPr>
        <w:t xml:space="preserve"> </w:t>
      </w:r>
      <w:r w:rsidRPr="002773D4">
        <w:rPr>
          <w:sz w:val="22"/>
          <w:szCs w:val="22"/>
        </w:rPr>
        <w:t>Harassment</w:t>
      </w:r>
      <w:r w:rsidRPr="002773D4">
        <w:rPr>
          <w:spacing w:val="-4"/>
          <w:sz w:val="22"/>
          <w:szCs w:val="22"/>
        </w:rPr>
        <w:t xml:space="preserve"> </w:t>
      </w:r>
      <w:r w:rsidRPr="002773D4">
        <w:rPr>
          <w:sz w:val="22"/>
          <w:szCs w:val="22"/>
        </w:rPr>
        <w:t>against</w:t>
      </w:r>
      <w:r w:rsidRPr="002773D4">
        <w:rPr>
          <w:spacing w:val="-4"/>
          <w:sz w:val="22"/>
          <w:szCs w:val="22"/>
        </w:rPr>
        <w:t xml:space="preserve"> </w:t>
      </w:r>
      <w:r w:rsidRPr="002773D4">
        <w:rPr>
          <w:sz w:val="22"/>
          <w:szCs w:val="22"/>
        </w:rPr>
        <w:t>more</w:t>
      </w:r>
      <w:r w:rsidRPr="002773D4">
        <w:rPr>
          <w:spacing w:val="-6"/>
          <w:sz w:val="22"/>
          <w:szCs w:val="22"/>
        </w:rPr>
        <w:t xml:space="preserve"> </w:t>
      </w:r>
      <w:r w:rsidRPr="002773D4">
        <w:rPr>
          <w:sz w:val="22"/>
          <w:szCs w:val="22"/>
        </w:rPr>
        <w:t>than</w:t>
      </w:r>
      <w:r w:rsidRPr="002773D4">
        <w:rPr>
          <w:spacing w:val="-5"/>
          <w:sz w:val="22"/>
          <w:szCs w:val="22"/>
        </w:rPr>
        <w:t xml:space="preserve"> </w:t>
      </w:r>
      <w:r w:rsidRPr="002773D4">
        <w:rPr>
          <w:sz w:val="22"/>
          <w:szCs w:val="22"/>
        </w:rPr>
        <w:t>one</w:t>
      </w:r>
      <w:r w:rsidRPr="002773D4">
        <w:rPr>
          <w:spacing w:val="-6"/>
          <w:sz w:val="22"/>
          <w:szCs w:val="22"/>
        </w:rPr>
        <w:t xml:space="preserve"> </w:t>
      </w:r>
      <w:r w:rsidRPr="002773D4">
        <w:rPr>
          <w:sz w:val="22"/>
          <w:szCs w:val="22"/>
        </w:rPr>
        <w:t>Respondent,</w:t>
      </w:r>
      <w:r w:rsidRPr="002773D4">
        <w:rPr>
          <w:spacing w:val="-5"/>
          <w:sz w:val="22"/>
          <w:szCs w:val="22"/>
        </w:rPr>
        <w:t xml:space="preserve"> </w:t>
      </w:r>
      <w:r w:rsidRPr="002773D4">
        <w:rPr>
          <w:sz w:val="22"/>
          <w:szCs w:val="22"/>
        </w:rPr>
        <w:t>or by</w:t>
      </w:r>
      <w:r w:rsidRPr="002773D4">
        <w:rPr>
          <w:spacing w:val="-12"/>
          <w:sz w:val="22"/>
          <w:szCs w:val="22"/>
        </w:rPr>
        <w:t xml:space="preserve"> </w:t>
      </w:r>
      <w:r w:rsidRPr="002773D4">
        <w:rPr>
          <w:sz w:val="22"/>
          <w:szCs w:val="22"/>
        </w:rPr>
        <w:t>more</w:t>
      </w:r>
      <w:r w:rsidRPr="002773D4">
        <w:rPr>
          <w:spacing w:val="-8"/>
          <w:sz w:val="22"/>
          <w:szCs w:val="22"/>
        </w:rPr>
        <w:t xml:space="preserve"> </w:t>
      </w:r>
      <w:r w:rsidRPr="002773D4">
        <w:rPr>
          <w:sz w:val="22"/>
          <w:szCs w:val="22"/>
        </w:rPr>
        <w:t>than</w:t>
      </w:r>
      <w:r w:rsidRPr="002773D4">
        <w:rPr>
          <w:spacing w:val="-7"/>
          <w:sz w:val="22"/>
          <w:szCs w:val="22"/>
        </w:rPr>
        <w:t xml:space="preserve"> </w:t>
      </w:r>
      <w:r w:rsidRPr="002773D4">
        <w:rPr>
          <w:sz w:val="22"/>
          <w:szCs w:val="22"/>
        </w:rPr>
        <w:t>one</w:t>
      </w:r>
      <w:r w:rsidRPr="002773D4">
        <w:rPr>
          <w:spacing w:val="-8"/>
          <w:sz w:val="22"/>
          <w:szCs w:val="22"/>
        </w:rPr>
        <w:t xml:space="preserve"> </w:t>
      </w:r>
      <w:r w:rsidRPr="002773D4">
        <w:rPr>
          <w:sz w:val="22"/>
          <w:szCs w:val="22"/>
        </w:rPr>
        <w:t>Complainant</w:t>
      </w:r>
      <w:r w:rsidRPr="002773D4">
        <w:rPr>
          <w:spacing w:val="-7"/>
          <w:sz w:val="22"/>
          <w:szCs w:val="22"/>
        </w:rPr>
        <w:t xml:space="preserve"> </w:t>
      </w:r>
      <w:r w:rsidRPr="002773D4">
        <w:rPr>
          <w:sz w:val="22"/>
          <w:szCs w:val="22"/>
        </w:rPr>
        <w:t>against</w:t>
      </w:r>
      <w:r w:rsidRPr="002773D4">
        <w:rPr>
          <w:spacing w:val="-7"/>
          <w:sz w:val="22"/>
          <w:szCs w:val="22"/>
        </w:rPr>
        <w:t xml:space="preserve"> </w:t>
      </w:r>
      <w:r w:rsidRPr="002773D4">
        <w:rPr>
          <w:sz w:val="22"/>
          <w:szCs w:val="22"/>
        </w:rPr>
        <w:t>one</w:t>
      </w:r>
      <w:r w:rsidRPr="002773D4">
        <w:rPr>
          <w:spacing w:val="-8"/>
          <w:sz w:val="22"/>
          <w:szCs w:val="22"/>
        </w:rPr>
        <w:t xml:space="preserve"> </w:t>
      </w:r>
      <w:r w:rsidRPr="002773D4">
        <w:rPr>
          <w:sz w:val="22"/>
          <w:szCs w:val="22"/>
        </w:rPr>
        <w:t>or</w:t>
      </w:r>
      <w:r w:rsidRPr="002773D4">
        <w:rPr>
          <w:spacing w:val="-8"/>
          <w:sz w:val="22"/>
          <w:szCs w:val="22"/>
        </w:rPr>
        <w:t xml:space="preserve"> </w:t>
      </w:r>
      <w:r w:rsidRPr="002773D4">
        <w:rPr>
          <w:sz w:val="22"/>
          <w:szCs w:val="22"/>
        </w:rPr>
        <w:t>more</w:t>
      </w:r>
      <w:r w:rsidRPr="002773D4">
        <w:rPr>
          <w:spacing w:val="-8"/>
          <w:sz w:val="22"/>
          <w:szCs w:val="22"/>
        </w:rPr>
        <w:t xml:space="preserve"> </w:t>
      </w:r>
      <w:r w:rsidRPr="002773D4">
        <w:rPr>
          <w:sz w:val="22"/>
          <w:szCs w:val="22"/>
        </w:rPr>
        <w:t>Respondents,</w:t>
      </w:r>
      <w:r w:rsidRPr="002773D4">
        <w:rPr>
          <w:spacing w:val="-7"/>
          <w:sz w:val="22"/>
          <w:szCs w:val="22"/>
        </w:rPr>
        <w:t xml:space="preserve"> </w:t>
      </w:r>
      <w:r w:rsidRPr="002773D4">
        <w:rPr>
          <w:sz w:val="22"/>
          <w:szCs w:val="22"/>
        </w:rPr>
        <w:t>or</w:t>
      </w:r>
      <w:r w:rsidRPr="002773D4">
        <w:rPr>
          <w:spacing w:val="-8"/>
          <w:sz w:val="22"/>
          <w:szCs w:val="22"/>
        </w:rPr>
        <w:t xml:space="preserve"> </w:t>
      </w:r>
      <w:r w:rsidRPr="002773D4">
        <w:rPr>
          <w:sz w:val="22"/>
          <w:szCs w:val="22"/>
        </w:rPr>
        <w:t>by</w:t>
      </w:r>
      <w:r w:rsidRPr="002773D4">
        <w:rPr>
          <w:spacing w:val="-12"/>
          <w:sz w:val="22"/>
          <w:szCs w:val="22"/>
        </w:rPr>
        <w:t xml:space="preserve"> </w:t>
      </w:r>
      <w:r w:rsidRPr="002773D4">
        <w:rPr>
          <w:sz w:val="22"/>
          <w:szCs w:val="22"/>
        </w:rPr>
        <w:t>one</w:t>
      </w:r>
      <w:r w:rsidRPr="002773D4">
        <w:rPr>
          <w:spacing w:val="-6"/>
          <w:sz w:val="22"/>
          <w:szCs w:val="22"/>
        </w:rPr>
        <w:t xml:space="preserve"> </w:t>
      </w:r>
      <w:r w:rsidRPr="002773D4">
        <w:rPr>
          <w:sz w:val="22"/>
          <w:szCs w:val="22"/>
        </w:rPr>
        <w:t>party</w:t>
      </w:r>
      <w:r w:rsidRPr="002773D4">
        <w:rPr>
          <w:spacing w:val="-10"/>
          <w:sz w:val="22"/>
          <w:szCs w:val="22"/>
        </w:rPr>
        <w:t xml:space="preserve"> </w:t>
      </w:r>
      <w:r w:rsidRPr="002773D4">
        <w:rPr>
          <w:sz w:val="22"/>
          <w:szCs w:val="22"/>
        </w:rPr>
        <w:t>against</w:t>
      </w:r>
      <w:r w:rsidRPr="002773D4">
        <w:rPr>
          <w:spacing w:val="-7"/>
          <w:sz w:val="22"/>
          <w:szCs w:val="22"/>
        </w:rPr>
        <w:t xml:space="preserve"> </w:t>
      </w:r>
      <w:r w:rsidRPr="002773D4">
        <w:rPr>
          <w:sz w:val="22"/>
          <w:szCs w:val="22"/>
        </w:rPr>
        <w:t>the</w:t>
      </w:r>
      <w:r w:rsidRPr="002773D4">
        <w:rPr>
          <w:spacing w:val="-8"/>
          <w:sz w:val="22"/>
          <w:szCs w:val="22"/>
        </w:rPr>
        <w:t xml:space="preserve"> </w:t>
      </w:r>
      <w:r w:rsidRPr="002773D4">
        <w:rPr>
          <w:sz w:val="22"/>
          <w:szCs w:val="22"/>
        </w:rPr>
        <w:t>other party, where the allegations arise out of the same facts or circumstances.</w:t>
      </w:r>
      <w:r w:rsidRPr="002773D4">
        <w:rPr>
          <w:spacing w:val="40"/>
          <w:sz w:val="22"/>
          <w:szCs w:val="22"/>
        </w:rPr>
        <w:t xml:space="preserve"> </w:t>
      </w:r>
      <w:r w:rsidRPr="002773D4">
        <w:rPr>
          <w:sz w:val="22"/>
          <w:szCs w:val="22"/>
        </w:rPr>
        <w:t>A party may raise concerns to the Title IX Coordinator (or designee)</w:t>
      </w:r>
      <w:r w:rsidRPr="002773D4">
        <w:rPr>
          <w:spacing w:val="-5"/>
          <w:sz w:val="22"/>
          <w:szCs w:val="22"/>
        </w:rPr>
        <w:t xml:space="preserve"> </w:t>
      </w:r>
      <w:r w:rsidRPr="002773D4">
        <w:rPr>
          <w:sz w:val="22"/>
          <w:szCs w:val="22"/>
        </w:rPr>
        <w:t>as to any consolidation; however, the College retains the right to proceed with any consolidation in its sole discretion</w:t>
      </w:r>
      <w:r w:rsidR="00D13FDC" w:rsidRPr="002773D4">
        <w:rPr>
          <w:sz w:val="22"/>
          <w:szCs w:val="22"/>
        </w:rPr>
        <w:t>.</w:t>
      </w:r>
    </w:p>
    <w:p w14:paraId="4A564319" w14:textId="1966CD3C" w:rsidR="00D13FDC" w:rsidRPr="002773D4" w:rsidRDefault="00D13FDC" w:rsidP="00AF63E4">
      <w:pPr>
        <w:pStyle w:val="Heading2"/>
        <w:numPr>
          <w:ilvl w:val="0"/>
          <w:numId w:val="41"/>
        </w:numPr>
        <w:ind w:hanging="180"/>
        <w:jc w:val="both"/>
        <w:rPr>
          <w:sz w:val="22"/>
          <w:szCs w:val="22"/>
        </w:rPr>
      </w:pPr>
      <w:bookmarkStart w:id="68" w:name="_Toc233893112"/>
      <w:bookmarkStart w:id="69" w:name="_Toc235434242"/>
      <w:r w:rsidRPr="002773D4">
        <w:rPr>
          <w:sz w:val="22"/>
          <w:szCs w:val="22"/>
        </w:rPr>
        <w:t>Jurisdiction of the College</w:t>
      </w:r>
      <w:bookmarkEnd w:id="68"/>
      <w:bookmarkEnd w:id="69"/>
    </w:p>
    <w:p w14:paraId="6A58E1C2" w14:textId="44AE6761" w:rsidR="00D13FDC" w:rsidRPr="002773D4" w:rsidRDefault="00D13FDC" w:rsidP="00AF63E4">
      <w:pPr>
        <w:pStyle w:val="BodyText"/>
        <w:jc w:val="both"/>
        <w:rPr>
          <w:sz w:val="22"/>
          <w:szCs w:val="22"/>
        </w:rPr>
      </w:pPr>
      <w:r w:rsidRPr="002773D4">
        <w:rPr>
          <w:sz w:val="22"/>
          <w:szCs w:val="22"/>
        </w:rPr>
        <w:t>By</w:t>
      </w:r>
      <w:r w:rsidRPr="002773D4">
        <w:rPr>
          <w:spacing w:val="-17"/>
          <w:sz w:val="22"/>
          <w:szCs w:val="22"/>
        </w:rPr>
        <w:t xml:space="preserve"> </w:t>
      </w:r>
      <w:r w:rsidRPr="002773D4">
        <w:rPr>
          <w:sz w:val="22"/>
          <w:szCs w:val="22"/>
        </w:rPr>
        <w:t>simultaneous</w:t>
      </w:r>
      <w:r w:rsidRPr="002773D4">
        <w:rPr>
          <w:spacing w:val="-15"/>
          <w:sz w:val="22"/>
          <w:szCs w:val="22"/>
        </w:rPr>
        <w:t xml:space="preserve"> </w:t>
      </w:r>
      <w:r w:rsidRPr="002773D4">
        <w:rPr>
          <w:sz w:val="22"/>
          <w:szCs w:val="22"/>
        </w:rPr>
        <w:t>written</w:t>
      </w:r>
      <w:r w:rsidRPr="002773D4">
        <w:rPr>
          <w:spacing w:val="-15"/>
          <w:sz w:val="22"/>
          <w:szCs w:val="22"/>
        </w:rPr>
        <w:t xml:space="preserve"> </w:t>
      </w:r>
      <w:r w:rsidRPr="002773D4">
        <w:rPr>
          <w:sz w:val="22"/>
          <w:szCs w:val="22"/>
        </w:rPr>
        <w:t>notice</w:t>
      </w:r>
      <w:r w:rsidRPr="002773D4">
        <w:rPr>
          <w:spacing w:val="-15"/>
          <w:sz w:val="22"/>
          <w:szCs w:val="22"/>
        </w:rPr>
        <w:t xml:space="preserve"> </w:t>
      </w:r>
      <w:r w:rsidRPr="002773D4">
        <w:rPr>
          <w:sz w:val="22"/>
          <w:szCs w:val="22"/>
        </w:rPr>
        <w:t>to</w:t>
      </w:r>
      <w:r w:rsidRPr="002773D4">
        <w:rPr>
          <w:spacing w:val="-15"/>
          <w:sz w:val="22"/>
          <w:szCs w:val="22"/>
        </w:rPr>
        <w:t xml:space="preserve"> </w:t>
      </w:r>
      <w:r w:rsidRPr="002773D4">
        <w:rPr>
          <w:sz w:val="22"/>
          <w:szCs w:val="22"/>
        </w:rPr>
        <w:t>the</w:t>
      </w:r>
      <w:r w:rsidRPr="002773D4">
        <w:rPr>
          <w:spacing w:val="-15"/>
          <w:sz w:val="22"/>
          <w:szCs w:val="22"/>
        </w:rPr>
        <w:t xml:space="preserve"> </w:t>
      </w:r>
      <w:r w:rsidRPr="002773D4">
        <w:rPr>
          <w:sz w:val="22"/>
          <w:szCs w:val="22"/>
        </w:rPr>
        <w:t>parties,</w:t>
      </w:r>
      <w:r w:rsidRPr="002773D4">
        <w:rPr>
          <w:spacing w:val="-14"/>
          <w:sz w:val="22"/>
          <w:szCs w:val="22"/>
        </w:rPr>
        <w:t xml:space="preserve"> </w:t>
      </w:r>
      <w:r w:rsidRPr="002773D4">
        <w:rPr>
          <w:sz w:val="22"/>
          <w:szCs w:val="22"/>
        </w:rPr>
        <w:t>the</w:t>
      </w:r>
      <w:r w:rsidRPr="002773D4">
        <w:rPr>
          <w:spacing w:val="-11"/>
          <w:sz w:val="22"/>
          <w:szCs w:val="22"/>
        </w:rPr>
        <w:t xml:space="preserve"> </w:t>
      </w:r>
      <w:r w:rsidRPr="002773D4">
        <w:rPr>
          <w:sz w:val="22"/>
          <w:szCs w:val="22"/>
        </w:rPr>
        <w:t>College</w:t>
      </w:r>
      <w:r w:rsidRPr="002773D4">
        <w:rPr>
          <w:spacing w:val="-12"/>
          <w:sz w:val="22"/>
          <w:szCs w:val="22"/>
        </w:rPr>
        <w:t xml:space="preserve"> </w:t>
      </w:r>
      <w:r w:rsidRPr="002773D4">
        <w:rPr>
          <w:i/>
          <w:sz w:val="22"/>
          <w:szCs w:val="22"/>
        </w:rPr>
        <w:t>must</w:t>
      </w:r>
      <w:r w:rsidRPr="002773D4">
        <w:rPr>
          <w:i/>
          <w:spacing w:val="-14"/>
          <w:sz w:val="22"/>
          <w:szCs w:val="22"/>
        </w:rPr>
        <w:t xml:space="preserve"> </w:t>
      </w:r>
      <w:r w:rsidRPr="002773D4">
        <w:rPr>
          <w:sz w:val="22"/>
          <w:szCs w:val="22"/>
        </w:rPr>
        <w:t>dismis</w:t>
      </w:r>
      <w:r w:rsidR="007C15D4" w:rsidRPr="002773D4">
        <w:rPr>
          <w:sz w:val="22"/>
          <w:szCs w:val="22"/>
        </w:rPr>
        <w:t>s or “screen out”</w:t>
      </w:r>
      <w:r w:rsidR="00155A9F" w:rsidRPr="002773D4">
        <w:rPr>
          <w:spacing w:val="-14"/>
          <w:sz w:val="22"/>
          <w:szCs w:val="22"/>
        </w:rPr>
        <w:t xml:space="preserve"> </w:t>
      </w:r>
      <w:r w:rsidRPr="002773D4">
        <w:rPr>
          <w:sz w:val="22"/>
          <w:szCs w:val="22"/>
        </w:rPr>
        <w:t>any</w:t>
      </w:r>
      <w:r w:rsidRPr="002773D4">
        <w:rPr>
          <w:spacing w:val="-15"/>
          <w:sz w:val="22"/>
          <w:szCs w:val="22"/>
        </w:rPr>
        <w:t xml:space="preserve"> </w:t>
      </w:r>
      <w:r w:rsidRPr="002773D4">
        <w:rPr>
          <w:sz w:val="22"/>
          <w:szCs w:val="22"/>
        </w:rPr>
        <w:t>Formal</w:t>
      </w:r>
      <w:r w:rsidRPr="002773D4">
        <w:rPr>
          <w:spacing w:val="-12"/>
          <w:sz w:val="22"/>
          <w:szCs w:val="22"/>
        </w:rPr>
        <w:t xml:space="preserve"> </w:t>
      </w:r>
      <w:r w:rsidRPr="002773D4">
        <w:rPr>
          <w:sz w:val="22"/>
          <w:szCs w:val="22"/>
        </w:rPr>
        <w:t>Complaint</w:t>
      </w:r>
      <w:r w:rsidRPr="002773D4">
        <w:rPr>
          <w:spacing w:val="-19"/>
          <w:sz w:val="22"/>
          <w:szCs w:val="22"/>
        </w:rPr>
        <w:t xml:space="preserve"> </w:t>
      </w:r>
      <w:r w:rsidRPr="002773D4">
        <w:rPr>
          <w:sz w:val="22"/>
          <w:szCs w:val="22"/>
        </w:rPr>
        <w:t>with regard to that conduct for purposes of Title IX Sexual Harassment, if the conduct alleged:</w:t>
      </w:r>
    </w:p>
    <w:p w14:paraId="0AFC9A78" w14:textId="77777777" w:rsidR="007C15D4" w:rsidRPr="002773D4" w:rsidRDefault="007C15D4" w:rsidP="00AF63E4">
      <w:pPr>
        <w:pStyle w:val="BodyText"/>
        <w:ind w:left="120"/>
        <w:jc w:val="both"/>
        <w:rPr>
          <w:sz w:val="22"/>
          <w:szCs w:val="22"/>
        </w:rPr>
      </w:pPr>
    </w:p>
    <w:p w14:paraId="6ED9BAD9" w14:textId="77777777" w:rsidR="00D13FDC" w:rsidRPr="002773D4" w:rsidRDefault="00D13FDC" w:rsidP="00AF63E4">
      <w:pPr>
        <w:pStyle w:val="ListParagraph"/>
        <w:widowControl w:val="0"/>
        <w:numPr>
          <w:ilvl w:val="0"/>
          <w:numId w:val="22"/>
        </w:numPr>
        <w:tabs>
          <w:tab w:val="left" w:pos="839"/>
        </w:tabs>
        <w:autoSpaceDE w:val="0"/>
        <w:autoSpaceDN w:val="0"/>
        <w:spacing w:after="0" w:line="240" w:lineRule="auto"/>
        <w:ind w:left="839"/>
        <w:contextualSpacing w:val="0"/>
        <w:jc w:val="both"/>
        <w:rPr>
          <w:rFonts w:ascii="Times New Roman" w:hAnsi="Times New Roman"/>
        </w:rPr>
      </w:pPr>
      <w:r w:rsidRPr="002773D4">
        <w:rPr>
          <w:rFonts w:ascii="Times New Roman" w:hAnsi="Times New Roman"/>
        </w:rPr>
        <w:t>Would</w:t>
      </w:r>
      <w:r w:rsidRPr="002773D4">
        <w:rPr>
          <w:rFonts w:ascii="Times New Roman" w:hAnsi="Times New Roman"/>
          <w:spacing w:val="-4"/>
        </w:rPr>
        <w:t xml:space="preserve"> </w:t>
      </w:r>
      <w:r w:rsidRPr="002773D4">
        <w:rPr>
          <w:rFonts w:ascii="Times New Roman" w:hAnsi="Times New Roman"/>
        </w:rPr>
        <w:t>not</w:t>
      </w:r>
      <w:r w:rsidRPr="002773D4">
        <w:rPr>
          <w:rFonts w:ascii="Times New Roman" w:hAnsi="Times New Roman"/>
          <w:spacing w:val="-2"/>
        </w:rPr>
        <w:t xml:space="preserve"> </w:t>
      </w:r>
      <w:r w:rsidRPr="002773D4">
        <w:rPr>
          <w:rFonts w:ascii="Times New Roman" w:hAnsi="Times New Roman"/>
        </w:rPr>
        <w:t>constitute</w:t>
      </w:r>
      <w:r w:rsidRPr="002773D4">
        <w:rPr>
          <w:rFonts w:ascii="Times New Roman" w:hAnsi="Times New Roman"/>
          <w:spacing w:val="-3"/>
        </w:rPr>
        <w:t xml:space="preserve"> </w:t>
      </w:r>
      <w:r w:rsidRPr="002773D4">
        <w:rPr>
          <w:rFonts w:ascii="Times New Roman" w:hAnsi="Times New Roman"/>
        </w:rPr>
        <w:t>Title</w:t>
      </w:r>
      <w:r w:rsidRPr="002773D4">
        <w:rPr>
          <w:rFonts w:ascii="Times New Roman" w:hAnsi="Times New Roman"/>
          <w:spacing w:val="-1"/>
        </w:rPr>
        <w:t xml:space="preserve"> </w:t>
      </w:r>
      <w:r w:rsidRPr="002773D4">
        <w:rPr>
          <w:rFonts w:ascii="Times New Roman" w:hAnsi="Times New Roman"/>
        </w:rPr>
        <w:t>IX</w:t>
      </w:r>
      <w:r w:rsidRPr="002773D4">
        <w:rPr>
          <w:rFonts w:ascii="Times New Roman" w:hAnsi="Times New Roman"/>
          <w:spacing w:val="-3"/>
        </w:rPr>
        <w:t xml:space="preserve"> </w:t>
      </w:r>
      <w:r w:rsidRPr="002773D4">
        <w:rPr>
          <w:rFonts w:ascii="Times New Roman" w:hAnsi="Times New Roman"/>
        </w:rPr>
        <w:t>Sexual</w:t>
      </w:r>
      <w:r w:rsidRPr="002773D4">
        <w:rPr>
          <w:rFonts w:ascii="Times New Roman" w:hAnsi="Times New Roman"/>
          <w:spacing w:val="-1"/>
        </w:rPr>
        <w:t xml:space="preserve"> </w:t>
      </w:r>
      <w:r w:rsidRPr="002773D4">
        <w:rPr>
          <w:rFonts w:ascii="Times New Roman" w:hAnsi="Times New Roman"/>
        </w:rPr>
        <w:t>Harassment as</w:t>
      </w:r>
      <w:r w:rsidRPr="002773D4">
        <w:rPr>
          <w:rFonts w:ascii="Times New Roman" w:hAnsi="Times New Roman"/>
          <w:spacing w:val="-2"/>
        </w:rPr>
        <w:t xml:space="preserve"> </w:t>
      </w:r>
      <w:r w:rsidRPr="002773D4">
        <w:rPr>
          <w:rFonts w:ascii="Times New Roman" w:hAnsi="Times New Roman"/>
        </w:rPr>
        <w:t>defined, even</w:t>
      </w:r>
      <w:r w:rsidRPr="002773D4">
        <w:rPr>
          <w:rFonts w:ascii="Times New Roman" w:hAnsi="Times New Roman"/>
          <w:spacing w:val="-2"/>
        </w:rPr>
        <w:t xml:space="preserve"> </w:t>
      </w:r>
      <w:r w:rsidRPr="002773D4">
        <w:rPr>
          <w:rFonts w:ascii="Times New Roman" w:hAnsi="Times New Roman"/>
        </w:rPr>
        <w:t>if</w:t>
      </w:r>
      <w:r w:rsidRPr="002773D4">
        <w:rPr>
          <w:rFonts w:ascii="Times New Roman" w:hAnsi="Times New Roman"/>
          <w:spacing w:val="-2"/>
        </w:rPr>
        <w:t xml:space="preserve"> proven;</w:t>
      </w:r>
    </w:p>
    <w:p w14:paraId="35ADE60B" w14:textId="77777777" w:rsidR="00B2345D" w:rsidRPr="002773D4" w:rsidRDefault="00D13FDC" w:rsidP="00AF63E4">
      <w:pPr>
        <w:pStyle w:val="ListParagraph"/>
        <w:widowControl w:val="0"/>
        <w:numPr>
          <w:ilvl w:val="0"/>
          <w:numId w:val="22"/>
        </w:numPr>
        <w:tabs>
          <w:tab w:val="left" w:pos="839"/>
        </w:tabs>
        <w:autoSpaceDE w:val="0"/>
        <w:autoSpaceDN w:val="0"/>
        <w:spacing w:after="0" w:line="240" w:lineRule="auto"/>
        <w:ind w:left="839"/>
        <w:contextualSpacing w:val="0"/>
        <w:jc w:val="both"/>
        <w:rPr>
          <w:rFonts w:ascii="Times New Roman" w:hAnsi="Times New Roman"/>
        </w:rPr>
      </w:pPr>
      <w:r w:rsidRPr="002773D4">
        <w:rPr>
          <w:rFonts w:ascii="Times New Roman" w:hAnsi="Times New Roman"/>
        </w:rPr>
        <w:t>Did</w:t>
      </w:r>
      <w:r w:rsidRPr="002773D4">
        <w:rPr>
          <w:rFonts w:ascii="Times New Roman" w:hAnsi="Times New Roman"/>
          <w:spacing w:val="-4"/>
        </w:rPr>
        <w:t xml:space="preserve"> </w:t>
      </w:r>
      <w:r w:rsidRPr="002773D4">
        <w:rPr>
          <w:rFonts w:ascii="Times New Roman" w:hAnsi="Times New Roman"/>
        </w:rPr>
        <w:t>not</w:t>
      </w:r>
      <w:r w:rsidRPr="002773D4">
        <w:rPr>
          <w:rFonts w:ascii="Times New Roman" w:hAnsi="Times New Roman"/>
          <w:spacing w:val="-1"/>
        </w:rPr>
        <w:t xml:space="preserve"> </w:t>
      </w:r>
      <w:r w:rsidRPr="002773D4">
        <w:rPr>
          <w:rFonts w:ascii="Times New Roman" w:hAnsi="Times New Roman"/>
        </w:rPr>
        <w:t>occur</w:t>
      </w:r>
      <w:r w:rsidRPr="002773D4">
        <w:rPr>
          <w:rFonts w:ascii="Times New Roman" w:hAnsi="Times New Roman"/>
          <w:spacing w:val="-3"/>
        </w:rPr>
        <w:t xml:space="preserve"> </w:t>
      </w:r>
      <w:r w:rsidRPr="002773D4">
        <w:rPr>
          <w:rFonts w:ascii="Times New Roman" w:hAnsi="Times New Roman"/>
        </w:rPr>
        <w:t>in</w:t>
      </w:r>
      <w:r w:rsidRPr="002773D4">
        <w:rPr>
          <w:rFonts w:ascii="Times New Roman" w:hAnsi="Times New Roman"/>
          <w:spacing w:val="-1"/>
        </w:rPr>
        <w:t xml:space="preserve"> </w:t>
      </w: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College’s</w:t>
      </w:r>
      <w:r w:rsidRPr="002773D4">
        <w:rPr>
          <w:rFonts w:ascii="Times New Roman" w:hAnsi="Times New Roman"/>
          <w:spacing w:val="-2"/>
        </w:rPr>
        <w:t xml:space="preserve"> </w:t>
      </w:r>
      <w:r w:rsidRPr="002773D4">
        <w:rPr>
          <w:rFonts w:ascii="Times New Roman" w:hAnsi="Times New Roman"/>
        </w:rPr>
        <w:t>education</w:t>
      </w:r>
      <w:r w:rsidRPr="002773D4">
        <w:rPr>
          <w:rFonts w:ascii="Times New Roman" w:hAnsi="Times New Roman"/>
          <w:spacing w:val="-1"/>
        </w:rPr>
        <w:t xml:space="preserve"> </w:t>
      </w:r>
      <w:r w:rsidRPr="002773D4">
        <w:rPr>
          <w:rFonts w:ascii="Times New Roman" w:hAnsi="Times New Roman"/>
        </w:rPr>
        <w:t>program or</w:t>
      </w:r>
      <w:r w:rsidRPr="002773D4">
        <w:rPr>
          <w:rFonts w:ascii="Times New Roman" w:hAnsi="Times New Roman"/>
          <w:spacing w:val="-2"/>
        </w:rPr>
        <w:t xml:space="preserve"> </w:t>
      </w:r>
      <w:r w:rsidRPr="002773D4">
        <w:rPr>
          <w:rFonts w:ascii="Times New Roman" w:hAnsi="Times New Roman"/>
        </w:rPr>
        <w:t>activity;</w:t>
      </w:r>
      <w:r w:rsidRPr="002773D4">
        <w:rPr>
          <w:rFonts w:ascii="Times New Roman" w:hAnsi="Times New Roman"/>
          <w:spacing w:val="-1"/>
        </w:rPr>
        <w:t xml:space="preserve"> </w:t>
      </w:r>
      <w:r w:rsidRPr="002773D4">
        <w:rPr>
          <w:rFonts w:ascii="Times New Roman" w:hAnsi="Times New Roman"/>
          <w:spacing w:val="-5"/>
        </w:rPr>
        <w:t>or</w:t>
      </w:r>
    </w:p>
    <w:p w14:paraId="458714E3" w14:textId="383072B9" w:rsidR="00D13FDC" w:rsidRPr="002773D4" w:rsidRDefault="00D13FDC" w:rsidP="00AF63E4">
      <w:pPr>
        <w:pStyle w:val="ListParagraph"/>
        <w:widowControl w:val="0"/>
        <w:numPr>
          <w:ilvl w:val="0"/>
          <w:numId w:val="22"/>
        </w:numPr>
        <w:tabs>
          <w:tab w:val="left" w:pos="839"/>
        </w:tabs>
        <w:autoSpaceDE w:val="0"/>
        <w:autoSpaceDN w:val="0"/>
        <w:spacing w:after="0" w:line="240" w:lineRule="auto"/>
        <w:ind w:left="839"/>
        <w:contextualSpacing w:val="0"/>
        <w:jc w:val="both"/>
        <w:rPr>
          <w:rFonts w:ascii="Times New Roman" w:hAnsi="Times New Roman"/>
        </w:rPr>
      </w:pPr>
      <w:r w:rsidRPr="002773D4">
        <w:rPr>
          <w:rFonts w:ascii="Times New Roman" w:hAnsi="Times New Roman"/>
        </w:rPr>
        <w:t>Did</w:t>
      </w:r>
      <w:r w:rsidRPr="002773D4">
        <w:rPr>
          <w:rFonts w:ascii="Times New Roman" w:hAnsi="Times New Roman"/>
          <w:spacing w:val="-1"/>
        </w:rPr>
        <w:t xml:space="preserve"> </w:t>
      </w:r>
      <w:r w:rsidRPr="002773D4">
        <w:rPr>
          <w:rFonts w:ascii="Times New Roman" w:hAnsi="Times New Roman"/>
        </w:rPr>
        <w:t>not</w:t>
      </w:r>
      <w:r w:rsidRPr="002773D4">
        <w:rPr>
          <w:rFonts w:ascii="Times New Roman" w:hAnsi="Times New Roman"/>
          <w:spacing w:val="-1"/>
        </w:rPr>
        <w:t xml:space="preserve"> </w:t>
      </w:r>
      <w:r w:rsidRPr="002773D4">
        <w:rPr>
          <w:rFonts w:ascii="Times New Roman" w:hAnsi="Times New Roman"/>
        </w:rPr>
        <w:t>occur</w:t>
      </w:r>
      <w:r w:rsidRPr="002773D4">
        <w:rPr>
          <w:rFonts w:ascii="Times New Roman" w:hAnsi="Times New Roman"/>
          <w:spacing w:val="-2"/>
        </w:rPr>
        <w:t xml:space="preserve"> </w:t>
      </w:r>
      <w:r w:rsidRPr="002773D4">
        <w:rPr>
          <w:rFonts w:ascii="Times New Roman" w:hAnsi="Times New Roman"/>
        </w:rPr>
        <w:t>against</w:t>
      </w:r>
      <w:r w:rsidRPr="002773D4">
        <w:rPr>
          <w:rFonts w:ascii="Times New Roman" w:hAnsi="Times New Roman"/>
          <w:spacing w:val="-1"/>
        </w:rPr>
        <w:t xml:space="preserve"> </w:t>
      </w:r>
      <w:r w:rsidRPr="002773D4">
        <w:rPr>
          <w:rFonts w:ascii="Times New Roman" w:hAnsi="Times New Roman"/>
        </w:rPr>
        <w:t>a</w:t>
      </w:r>
      <w:r w:rsidRPr="002773D4">
        <w:rPr>
          <w:rFonts w:ascii="Times New Roman" w:hAnsi="Times New Roman"/>
          <w:spacing w:val="1"/>
        </w:rPr>
        <w:t xml:space="preserve"> </w:t>
      </w:r>
      <w:r w:rsidRPr="002773D4">
        <w:rPr>
          <w:rFonts w:ascii="Times New Roman" w:hAnsi="Times New Roman"/>
        </w:rPr>
        <w:t>person</w:t>
      </w:r>
      <w:r w:rsidRPr="002773D4">
        <w:rPr>
          <w:rFonts w:ascii="Times New Roman" w:hAnsi="Times New Roman"/>
          <w:spacing w:val="-1"/>
        </w:rPr>
        <w:t xml:space="preserve"> </w:t>
      </w:r>
      <w:r w:rsidRPr="002773D4">
        <w:rPr>
          <w:rFonts w:ascii="Times New Roman" w:hAnsi="Times New Roman"/>
        </w:rPr>
        <w:t>in</w:t>
      </w:r>
      <w:r w:rsidRPr="002773D4">
        <w:rPr>
          <w:rFonts w:ascii="Times New Roman" w:hAnsi="Times New Roman"/>
          <w:spacing w:val="-1"/>
        </w:rPr>
        <w:t xml:space="preserve"> </w:t>
      </w: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 xml:space="preserve">United </w:t>
      </w:r>
      <w:r w:rsidRPr="002773D4">
        <w:rPr>
          <w:rFonts w:ascii="Times New Roman" w:hAnsi="Times New Roman"/>
          <w:spacing w:val="-2"/>
        </w:rPr>
        <w:t>States.</w:t>
      </w:r>
    </w:p>
    <w:p w14:paraId="4CAB87DC" w14:textId="77777777" w:rsidR="003A2D01" w:rsidRPr="002773D4" w:rsidRDefault="003A2D01" w:rsidP="00AF63E4">
      <w:pPr>
        <w:pStyle w:val="ListParagraph"/>
        <w:widowControl w:val="0"/>
        <w:tabs>
          <w:tab w:val="left" w:pos="899"/>
        </w:tabs>
        <w:autoSpaceDE w:val="0"/>
        <w:autoSpaceDN w:val="0"/>
        <w:spacing w:after="0" w:line="240" w:lineRule="auto"/>
        <w:ind w:left="899"/>
        <w:contextualSpacing w:val="0"/>
        <w:jc w:val="both"/>
        <w:rPr>
          <w:rFonts w:ascii="Times New Roman" w:hAnsi="Times New Roman"/>
        </w:rPr>
      </w:pPr>
    </w:p>
    <w:p w14:paraId="6A3921A1" w14:textId="77777777" w:rsidR="00D13FDC" w:rsidRPr="002773D4" w:rsidRDefault="00D13FDC" w:rsidP="00AF63E4">
      <w:pPr>
        <w:pStyle w:val="BodyText"/>
        <w:jc w:val="both"/>
        <w:rPr>
          <w:spacing w:val="-4"/>
          <w:sz w:val="22"/>
          <w:szCs w:val="22"/>
        </w:rPr>
      </w:pPr>
      <w:r w:rsidRPr="002773D4">
        <w:rPr>
          <w:sz w:val="22"/>
          <w:szCs w:val="22"/>
        </w:rPr>
        <w:t xml:space="preserve">The College </w:t>
      </w:r>
      <w:r w:rsidRPr="002773D4">
        <w:rPr>
          <w:i/>
          <w:sz w:val="22"/>
          <w:szCs w:val="22"/>
        </w:rPr>
        <w:t xml:space="preserve">may </w:t>
      </w:r>
      <w:r w:rsidRPr="002773D4">
        <w:rPr>
          <w:sz w:val="22"/>
          <w:szCs w:val="22"/>
        </w:rPr>
        <w:t xml:space="preserve">dismiss any Formal Complaint for the purposes of Title IX Sexual Harassment </w:t>
      </w:r>
      <w:r w:rsidRPr="002773D4">
        <w:rPr>
          <w:spacing w:val="-4"/>
          <w:sz w:val="22"/>
          <w:szCs w:val="22"/>
        </w:rPr>
        <w:t>if:</w:t>
      </w:r>
    </w:p>
    <w:p w14:paraId="086C733F" w14:textId="77777777" w:rsidR="007C15D4" w:rsidRPr="002773D4" w:rsidRDefault="007C15D4" w:rsidP="00AF63E4">
      <w:pPr>
        <w:pStyle w:val="BodyText"/>
        <w:ind w:left="119"/>
        <w:jc w:val="both"/>
        <w:rPr>
          <w:sz w:val="22"/>
          <w:szCs w:val="22"/>
        </w:rPr>
      </w:pPr>
    </w:p>
    <w:p w14:paraId="2CCBFD2C" w14:textId="77777777" w:rsidR="00D13FDC" w:rsidRPr="002773D4" w:rsidRDefault="00D13FDC" w:rsidP="00AF63E4">
      <w:pPr>
        <w:pStyle w:val="ListParagraph"/>
        <w:widowControl w:val="0"/>
        <w:numPr>
          <w:ilvl w:val="0"/>
          <w:numId w:val="22"/>
        </w:numPr>
        <w:tabs>
          <w:tab w:val="left" w:pos="839"/>
        </w:tabs>
        <w:autoSpaceDE w:val="0"/>
        <w:autoSpaceDN w:val="0"/>
        <w:spacing w:after="0" w:line="240" w:lineRule="auto"/>
        <w:ind w:left="839"/>
        <w:contextualSpacing w:val="0"/>
        <w:jc w:val="both"/>
        <w:rPr>
          <w:rFonts w:ascii="Times New Roman" w:hAnsi="Times New Roman"/>
        </w:rPr>
      </w:pPr>
      <w:r w:rsidRPr="002773D4">
        <w:rPr>
          <w:rFonts w:ascii="Times New Roman" w:hAnsi="Times New Roman"/>
        </w:rPr>
        <w:t>A</w:t>
      </w:r>
      <w:r w:rsidRPr="002773D4">
        <w:rPr>
          <w:rFonts w:ascii="Times New Roman" w:hAnsi="Times New Roman"/>
          <w:spacing w:val="-5"/>
        </w:rPr>
        <w:t xml:space="preserve"> </w:t>
      </w:r>
      <w:r w:rsidRPr="002773D4">
        <w:rPr>
          <w:rFonts w:ascii="Times New Roman" w:hAnsi="Times New Roman"/>
        </w:rPr>
        <w:t>Complainant</w:t>
      </w:r>
      <w:r w:rsidRPr="002773D4">
        <w:rPr>
          <w:rFonts w:ascii="Times New Roman" w:hAnsi="Times New Roman"/>
          <w:spacing w:val="-1"/>
        </w:rPr>
        <w:t xml:space="preserve"> </w:t>
      </w:r>
      <w:r w:rsidRPr="002773D4">
        <w:rPr>
          <w:rFonts w:ascii="Times New Roman" w:hAnsi="Times New Roman"/>
        </w:rPr>
        <w:t>withdraws</w:t>
      </w:r>
      <w:r w:rsidRPr="002773D4">
        <w:rPr>
          <w:rFonts w:ascii="Times New Roman" w:hAnsi="Times New Roman"/>
          <w:spacing w:val="-1"/>
        </w:rPr>
        <w:t xml:space="preserve"> </w:t>
      </w: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Formal</w:t>
      </w:r>
      <w:r w:rsidRPr="002773D4">
        <w:rPr>
          <w:rFonts w:ascii="Times New Roman" w:hAnsi="Times New Roman"/>
          <w:spacing w:val="-1"/>
        </w:rPr>
        <w:t xml:space="preserve"> </w:t>
      </w:r>
      <w:r w:rsidRPr="002773D4">
        <w:rPr>
          <w:rFonts w:ascii="Times New Roman" w:hAnsi="Times New Roman"/>
        </w:rPr>
        <w:t>Complaint</w:t>
      </w:r>
      <w:r w:rsidRPr="002773D4">
        <w:rPr>
          <w:rFonts w:ascii="Times New Roman" w:hAnsi="Times New Roman"/>
          <w:spacing w:val="-1"/>
        </w:rPr>
        <w:t xml:space="preserve"> </w:t>
      </w:r>
      <w:r w:rsidRPr="002773D4">
        <w:rPr>
          <w:rFonts w:ascii="Times New Roman" w:hAnsi="Times New Roman"/>
        </w:rPr>
        <w:t>or</w:t>
      </w:r>
      <w:r w:rsidRPr="002773D4">
        <w:rPr>
          <w:rFonts w:ascii="Times New Roman" w:hAnsi="Times New Roman"/>
          <w:spacing w:val="-2"/>
        </w:rPr>
        <w:t xml:space="preserve"> </w:t>
      </w:r>
      <w:r w:rsidRPr="002773D4">
        <w:rPr>
          <w:rFonts w:ascii="Times New Roman" w:hAnsi="Times New Roman"/>
        </w:rPr>
        <w:t>any</w:t>
      </w:r>
      <w:r w:rsidRPr="002773D4">
        <w:rPr>
          <w:rFonts w:ascii="Times New Roman" w:hAnsi="Times New Roman"/>
          <w:spacing w:val="-6"/>
        </w:rPr>
        <w:t xml:space="preserve"> </w:t>
      </w:r>
      <w:r w:rsidRPr="002773D4">
        <w:rPr>
          <w:rFonts w:ascii="Times New Roman" w:hAnsi="Times New Roman"/>
        </w:rPr>
        <w:t>allegations</w:t>
      </w:r>
      <w:r w:rsidRPr="002773D4">
        <w:rPr>
          <w:rFonts w:ascii="Times New Roman" w:hAnsi="Times New Roman"/>
          <w:spacing w:val="-1"/>
        </w:rPr>
        <w:t xml:space="preserve"> </w:t>
      </w:r>
      <w:r w:rsidRPr="002773D4">
        <w:rPr>
          <w:rFonts w:ascii="Times New Roman" w:hAnsi="Times New Roman"/>
          <w:spacing w:val="-2"/>
        </w:rPr>
        <w:t>therein;</w:t>
      </w:r>
    </w:p>
    <w:p w14:paraId="28BC591A" w14:textId="77777777" w:rsidR="00D13FDC" w:rsidRPr="002773D4" w:rsidRDefault="00D13FDC" w:rsidP="00AF63E4">
      <w:pPr>
        <w:pStyle w:val="ListParagraph"/>
        <w:widowControl w:val="0"/>
        <w:numPr>
          <w:ilvl w:val="0"/>
          <w:numId w:val="22"/>
        </w:numPr>
        <w:tabs>
          <w:tab w:val="left" w:pos="839"/>
        </w:tabs>
        <w:autoSpaceDE w:val="0"/>
        <w:autoSpaceDN w:val="0"/>
        <w:spacing w:after="0" w:line="240" w:lineRule="auto"/>
        <w:ind w:left="839"/>
        <w:contextualSpacing w:val="0"/>
        <w:jc w:val="both"/>
        <w:rPr>
          <w:rFonts w:ascii="Times New Roman" w:hAnsi="Times New Roman"/>
        </w:rPr>
      </w:pPr>
      <w:r w:rsidRPr="002773D4">
        <w:rPr>
          <w:rFonts w:ascii="Times New Roman" w:hAnsi="Times New Roman"/>
        </w:rPr>
        <w:t>The</w:t>
      </w:r>
      <w:r w:rsidRPr="002773D4">
        <w:rPr>
          <w:rFonts w:ascii="Times New Roman" w:hAnsi="Times New Roman"/>
          <w:spacing w:val="-4"/>
        </w:rPr>
        <w:t xml:space="preserve"> </w:t>
      </w:r>
      <w:r w:rsidRPr="002773D4">
        <w:rPr>
          <w:rFonts w:ascii="Times New Roman" w:hAnsi="Times New Roman"/>
        </w:rPr>
        <w:t>Respondent</w:t>
      </w:r>
      <w:r w:rsidRPr="002773D4">
        <w:rPr>
          <w:rFonts w:ascii="Times New Roman" w:hAnsi="Times New Roman"/>
          <w:spacing w:val="-1"/>
        </w:rPr>
        <w:t xml:space="preserve"> </w:t>
      </w:r>
      <w:r w:rsidRPr="002773D4">
        <w:rPr>
          <w:rFonts w:ascii="Times New Roman" w:hAnsi="Times New Roman"/>
        </w:rPr>
        <w:t>is</w:t>
      </w:r>
      <w:r w:rsidRPr="002773D4">
        <w:rPr>
          <w:rFonts w:ascii="Times New Roman" w:hAnsi="Times New Roman"/>
          <w:spacing w:val="-1"/>
        </w:rPr>
        <w:t xml:space="preserve"> </w:t>
      </w:r>
      <w:r w:rsidRPr="002773D4">
        <w:rPr>
          <w:rFonts w:ascii="Times New Roman" w:hAnsi="Times New Roman"/>
        </w:rPr>
        <w:t>no</w:t>
      </w:r>
      <w:r w:rsidRPr="002773D4">
        <w:rPr>
          <w:rFonts w:ascii="Times New Roman" w:hAnsi="Times New Roman"/>
          <w:spacing w:val="-1"/>
        </w:rPr>
        <w:t xml:space="preserve"> </w:t>
      </w:r>
      <w:r w:rsidRPr="002773D4">
        <w:rPr>
          <w:rFonts w:ascii="Times New Roman" w:hAnsi="Times New Roman"/>
        </w:rPr>
        <w:t>longer</w:t>
      </w:r>
      <w:r w:rsidRPr="002773D4">
        <w:rPr>
          <w:rFonts w:ascii="Times New Roman" w:hAnsi="Times New Roman"/>
          <w:spacing w:val="-2"/>
        </w:rPr>
        <w:t xml:space="preserve"> </w:t>
      </w:r>
      <w:r w:rsidRPr="002773D4">
        <w:rPr>
          <w:rFonts w:ascii="Times New Roman" w:hAnsi="Times New Roman"/>
        </w:rPr>
        <w:t>enrolled</w:t>
      </w:r>
      <w:r w:rsidRPr="002773D4">
        <w:rPr>
          <w:rFonts w:ascii="Times New Roman" w:hAnsi="Times New Roman"/>
          <w:spacing w:val="-1"/>
        </w:rPr>
        <w:t xml:space="preserve"> </w:t>
      </w:r>
      <w:r w:rsidRPr="002773D4">
        <w:rPr>
          <w:rFonts w:ascii="Times New Roman" w:hAnsi="Times New Roman"/>
        </w:rPr>
        <w:t>or</w:t>
      </w:r>
      <w:r w:rsidRPr="002773D4">
        <w:rPr>
          <w:rFonts w:ascii="Times New Roman" w:hAnsi="Times New Roman"/>
          <w:spacing w:val="-2"/>
        </w:rPr>
        <w:t xml:space="preserve"> </w:t>
      </w:r>
      <w:r w:rsidRPr="002773D4">
        <w:rPr>
          <w:rFonts w:ascii="Times New Roman" w:hAnsi="Times New Roman"/>
        </w:rPr>
        <w:t>employed</w:t>
      </w:r>
      <w:r w:rsidRPr="002773D4">
        <w:rPr>
          <w:rFonts w:ascii="Times New Roman" w:hAnsi="Times New Roman"/>
          <w:spacing w:val="1"/>
        </w:rPr>
        <w:t xml:space="preserve"> </w:t>
      </w:r>
      <w:r w:rsidRPr="002773D4">
        <w:rPr>
          <w:rFonts w:ascii="Times New Roman" w:hAnsi="Times New Roman"/>
        </w:rPr>
        <w:t>by</w:t>
      </w:r>
      <w:r w:rsidRPr="002773D4">
        <w:rPr>
          <w:rFonts w:ascii="Times New Roman" w:hAnsi="Times New Roman"/>
          <w:spacing w:val="-6"/>
        </w:rPr>
        <w:t xml:space="preserve"> </w:t>
      </w:r>
      <w:r w:rsidRPr="002773D4">
        <w:rPr>
          <w:rFonts w:ascii="Times New Roman" w:hAnsi="Times New Roman"/>
        </w:rPr>
        <w:t>the</w:t>
      </w:r>
      <w:r w:rsidRPr="002773D4">
        <w:rPr>
          <w:rFonts w:ascii="Times New Roman" w:hAnsi="Times New Roman"/>
          <w:spacing w:val="-2"/>
        </w:rPr>
        <w:t xml:space="preserve"> </w:t>
      </w:r>
      <w:r w:rsidRPr="002773D4">
        <w:rPr>
          <w:rFonts w:ascii="Times New Roman" w:hAnsi="Times New Roman"/>
        </w:rPr>
        <w:t xml:space="preserve">College; </w:t>
      </w:r>
      <w:r w:rsidRPr="002773D4">
        <w:rPr>
          <w:rFonts w:ascii="Times New Roman" w:hAnsi="Times New Roman"/>
          <w:spacing w:val="-5"/>
        </w:rPr>
        <w:t>or</w:t>
      </w:r>
    </w:p>
    <w:p w14:paraId="5CB3054C" w14:textId="233BE126" w:rsidR="00D13FDC" w:rsidRPr="002773D4" w:rsidRDefault="00D13FDC" w:rsidP="00AF63E4">
      <w:pPr>
        <w:pStyle w:val="ListParagraph"/>
        <w:widowControl w:val="0"/>
        <w:numPr>
          <w:ilvl w:val="0"/>
          <w:numId w:val="22"/>
        </w:numPr>
        <w:tabs>
          <w:tab w:val="left" w:pos="840"/>
        </w:tabs>
        <w:autoSpaceDE w:val="0"/>
        <w:autoSpaceDN w:val="0"/>
        <w:spacing w:after="0" w:line="240" w:lineRule="auto"/>
        <w:contextualSpacing w:val="0"/>
        <w:jc w:val="both"/>
        <w:rPr>
          <w:rFonts w:ascii="Times New Roman" w:hAnsi="Times New Roman"/>
        </w:rPr>
      </w:pPr>
      <w:r w:rsidRPr="002773D4">
        <w:rPr>
          <w:rFonts w:ascii="Times New Roman" w:hAnsi="Times New Roman"/>
        </w:rPr>
        <w:t>Specific circumstances prevent the College from gathering evidence sufficient to reach a determination as to the Formal Complaint or allegations therein.</w:t>
      </w:r>
      <w:r w:rsidR="0021044C" w:rsidRPr="002773D4">
        <w:rPr>
          <w:rStyle w:val="FootnoteReference"/>
          <w:rFonts w:ascii="Times New Roman" w:hAnsi="Times New Roman"/>
        </w:rPr>
        <w:footnoteReference w:id="9"/>
      </w:r>
      <w:r w:rsidR="0021044C" w:rsidRPr="002773D4">
        <w:rPr>
          <w:rFonts w:ascii="Times New Roman" w:hAnsi="Times New Roman"/>
        </w:rPr>
        <w:t xml:space="preserve"> </w:t>
      </w:r>
    </w:p>
    <w:p w14:paraId="56BCB00B" w14:textId="77777777" w:rsidR="003A2D01" w:rsidRPr="002773D4" w:rsidRDefault="003A2D01" w:rsidP="00AF63E4">
      <w:pPr>
        <w:pStyle w:val="ListParagraph"/>
        <w:widowControl w:val="0"/>
        <w:tabs>
          <w:tab w:val="left" w:pos="840"/>
        </w:tabs>
        <w:autoSpaceDE w:val="0"/>
        <w:autoSpaceDN w:val="0"/>
        <w:spacing w:after="0" w:line="240" w:lineRule="auto"/>
        <w:ind w:left="840"/>
        <w:contextualSpacing w:val="0"/>
        <w:jc w:val="both"/>
        <w:rPr>
          <w:rFonts w:ascii="Times New Roman" w:hAnsi="Times New Roman"/>
        </w:rPr>
      </w:pPr>
    </w:p>
    <w:p w14:paraId="7CDEE160" w14:textId="4F029575" w:rsidR="006947FF" w:rsidRPr="002773D4" w:rsidRDefault="00D13FDC" w:rsidP="00AF63E4">
      <w:pPr>
        <w:pStyle w:val="BodyText"/>
        <w:jc w:val="both"/>
        <w:rPr>
          <w:sz w:val="22"/>
          <w:szCs w:val="22"/>
        </w:rPr>
      </w:pPr>
      <w:r w:rsidRPr="002773D4">
        <w:rPr>
          <w:spacing w:val="-2"/>
          <w:sz w:val="22"/>
          <w:szCs w:val="22"/>
        </w:rPr>
        <w:t>In</w:t>
      </w:r>
      <w:r w:rsidRPr="002773D4">
        <w:rPr>
          <w:spacing w:val="-8"/>
          <w:sz w:val="22"/>
          <w:szCs w:val="22"/>
        </w:rPr>
        <w:t xml:space="preserve"> </w:t>
      </w:r>
      <w:r w:rsidRPr="002773D4">
        <w:rPr>
          <w:spacing w:val="-2"/>
          <w:sz w:val="22"/>
          <w:szCs w:val="22"/>
        </w:rPr>
        <w:t>the</w:t>
      </w:r>
      <w:r w:rsidRPr="002773D4">
        <w:rPr>
          <w:spacing w:val="-6"/>
          <w:sz w:val="22"/>
          <w:szCs w:val="22"/>
        </w:rPr>
        <w:t xml:space="preserve"> </w:t>
      </w:r>
      <w:r w:rsidRPr="002773D4">
        <w:rPr>
          <w:spacing w:val="-2"/>
          <w:sz w:val="22"/>
          <w:szCs w:val="22"/>
        </w:rPr>
        <w:t>case</w:t>
      </w:r>
      <w:r w:rsidRPr="002773D4">
        <w:rPr>
          <w:spacing w:val="-10"/>
          <w:sz w:val="22"/>
          <w:szCs w:val="22"/>
        </w:rPr>
        <w:t xml:space="preserve"> </w:t>
      </w:r>
      <w:r w:rsidRPr="002773D4">
        <w:rPr>
          <w:spacing w:val="-2"/>
          <w:sz w:val="22"/>
          <w:szCs w:val="22"/>
        </w:rPr>
        <w:t>that</w:t>
      </w:r>
      <w:r w:rsidRPr="002773D4">
        <w:rPr>
          <w:spacing w:val="-7"/>
          <w:sz w:val="22"/>
          <w:szCs w:val="22"/>
        </w:rPr>
        <w:t xml:space="preserve"> </w:t>
      </w:r>
      <w:r w:rsidRPr="002773D4">
        <w:rPr>
          <w:spacing w:val="-2"/>
          <w:sz w:val="22"/>
          <w:szCs w:val="22"/>
        </w:rPr>
        <w:t>a</w:t>
      </w:r>
      <w:r w:rsidRPr="002773D4">
        <w:rPr>
          <w:spacing w:val="-6"/>
          <w:sz w:val="22"/>
          <w:szCs w:val="22"/>
        </w:rPr>
        <w:t xml:space="preserve"> </w:t>
      </w:r>
      <w:r w:rsidRPr="002773D4">
        <w:rPr>
          <w:spacing w:val="-2"/>
          <w:sz w:val="22"/>
          <w:szCs w:val="22"/>
        </w:rPr>
        <w:t>Formal</w:t>
      </w:r>
      <w:r w:rsidRPr="002773D4">
        <w:rPr>
          <w:spacing w:val="-5"/>
          <w:sz w:val="22"/>
          <w:szCs w:val="22"/>
        </w:rPr>
        <w:t xml:space="preserve"> </w:t>
      </w:r>
      <w:r w:rsidRPr="002773D4">
        <w:rPr>
          <w:spacing w:val="-2"/>
          <w:sz w:val="22"/>
          <w:szCs w:val="22"/>
        </w:rPr>
        <w:t>Complaint</w:t>
      </w:r>
      <w:r w:rsidRPr="002773D4">
        <w:rPr>
          <w:spacing w:val="-7"/>
          <w:sz w:val="22"/>
          <w:szCs w:val="22"/>
        </w:rPr>
        <w:t xml:space="preserve"> </w:t>
      </w:r>
      <w:r w:rsidRPr="002773D4">
        <w:rPr>
          <w:spacing w:val="-2"/>
          <w:sz w:val="22"/>
          <w:szCs w:val="22"/>
        </w:rPr>
        <w:t>is</w:t>
      </w:r>
      <w:r w:rsidRPr="002773D4">
        <w:rPr>
          <w:spacing w:val="-8"/>
          <w:sz w:val="22"/>
          <w:szCs w:val="22"/>
        </w:rPr>
        <w:t xml:space="preserve"> </w:t>
      </w:r>
      <w:r w:rsidRPr="002773D4">
        <w:rPr>
          <w:spacing w:val="-2"/>
          <w:sz w:val="22"/>
          <w:szCs w:val="22"/>
        </w:rPr>
        <w:t>precluded</w:t>
      </w:r>
      <w:r w:rsidRPr="002773D4">
        <w:rPr>
          <w:spacing w:val="-8"/>
          <w:sz w:val="22"/>
          <w:szCs w:val="22"/>
        </w:rPr>
        <w:t xml:space="preserve"> </w:t>
      </w:r>
      <w:r w:rsidRPr="002773D4">
        <w:rPr>
          <w:spacing w:val="-2"/>
          <w:sz w:val="22"/>
          <w:szCs w:val="22"/>
        </w:rPr>
        <w:t>from</w:t>
      </w:r>
      <w:r w:rsidRPr="002773D4">
        <w:rPr>
          <w:spacing w:val="-7"/>
          <w:sz w:val="22"/>
          <w:szCs w:val="22"/>
        </w:rPr>
        <w:t xml:space="preserve"> </w:t>
      </w:r>
      <w:r w:rsidRPr="002773D4">
        <w:rPr>
          <w:spacing w:val="-2"/>
          <w:sz w:val="22"/>
          <w:szCs w:val="22"/>
        </w:rPr>
        <w:t>review</w:t>
      </w:r>
      <w:r w:rsidRPr="002773D4">
        <w:rPr>
          <w:spacing w:val="-8"/>
          <w:sz w:val="22"/>
          <w:szCs w:val="22"/>
        </w:rPr>
        <w:t xml:space="preserve"> </w:t>
      </w:r>
      <w:r w:rsidRPr="002773D4">
        <w:rPr>
          <w:spacing w:val="-2"/>
          <w:sz w:val="22"/>
          <w:szCs w:val="22"/>
        </w:rPr>
        <w:t>under</w:t>
      </w:r>
      <w:r w:rsidRPr="002773D4">
        <w:rPr>
          <w:spacing w:val="-10"/>
          <w:sz w:val="22"/>
          <w:szCs w:val="22"/>
        </w:rPr>
        <w:t xml:space="preserve"> </w:t>
      </w:r>
      <w:r w:rsidRPr="002773D4">
        <w:rPr>
          <w:spacing w:val="-2"/>
          <w:sz w:val="22"/>
          <w:szCs w:val="22"/>
        </w:rPr>
        <w:t>the</w:t>
      </w:r>
      <w:r w:rsidRPr="002773D4">
        <w:rPr>
          <w:spacing w:val="-10"/>
          <w:sz w:val="22"/>
          <w:szCs w:val="22"/>
        </w:rPr>
        <w:t xml:space="preserve"> </w:t>
      </w:r>
      <w:r w:rsidRPr="002773D4">
        <w:rPr>
          <w:spacing w:val="-2"/>
          <w:sz w:val="22"/>
          <w:szCs w:val="22"/>
        </w:rPr>
        <w:t>Title</w:t>
      </w:r>
      <w:r w:rsidRPr="002773D4">
        <w:rPr>
          <w:spacing w:val="-4"/>
          <w:sz w:val="22"/>
          <w:szCs w:val="22"/>
        </w:rPr>
        <w:t xml:space="preserve"> </w:t>
      </w:r>
      <w:r w:rsidRPr="002773D4">
        <w:rPr>
          <w:spacing w:val="-2"/>
          <w:sz w:val="22"/>
          <w:szCs w:val="22"/>
        </w:rPr>
        <w:t>IX</w:t>
      </w:r>
      <w:r w:rsidRPr="002773D4">
        <w:rPr>
          <w:spacing w:val="-8"/>
          <w:sz w:val="22"/>
          <w:szCs w:val="22"/>
        </w:rPr>
        <w:t xml:space="preserve"> </w:t>
      </w:r>
      <w:r w:rsidRPr="002773D4">
        <w:rPr>
          <w:spacing w:val="-2"/>
          <w:sz w:val="22"/>
          <w:szCs w:val="22"/>
        </w:rPr>
        <w:t>Sexual</w:t>
      </w:r>
      <w:r w:rsidRPr="002773D4">
        <w:rPr>
          <w:spacing w:val="-7"/>
          <w:sz w:val="22"/>
          <w:szCs w:val="22"/>
        </w:rPr>
        <w:t xml:space="preserve"> </w:t>
      </w:r>
      <w:r w:rsidRPr="002773D4">
        <w:rPr>
          <w:spacing w:val="-2"/>
          <w:sz w:val="22"/>
          <w:szCs w:val="22"/>
        </w:rPr>
        <w:t xml:space="preserve">Harassment </w:t>
      </w:r>
      <w:r w:rsidR="00A178DC">
        <w:rPr>
          <w:spacing w:val="-2"/>
          <w:sz w:val="22"/>
          <w:szCs w:val="22"/>
        </w:rPr>
        <w:t xml:space="preserve">Formal </w:t>
      </w:r>
      <w:r w:rsidRPr="002773D4">
        <w:rPr>
          <w:sz w:val="22"/>
          <w:szCs w:val="22"/>
        </w:rPr>
        <w:t>Complaint</w:t>
      </w:r>
      <w:r w:rsidRPr="002773D4">
        <w:rPr>
          <w:spacing w:val="-10"/>
          <w:sz w:val="22"/>
          <w:szCs w:val="22"/>
        </w:rPr>
        <w:t xml:space="preserve"> </w:t>
      </w:r>
      <w:r w:rsidRPr="002773D4">
        <w:rPr>
          <w:sz w:val="22"/>
          <w:szCs w:val="22"/>
        </w:rPr>
        <w:t>Procedure,</w:t>
      </w:r>
      <w:r w:rsidRPr="002773D4">
        <w:rPr>
          <w:spacing w:val="-11"/>
          <w:sz w:val="22"/>
          <w:szCs w:val="22"/>
        </w:rPr>
        <w:t xml:space="preserve"> </w:t>
      </w:r>
      <w:r w:rsidRPr="002773D4">
        <w:rPr>
          <w:sz w:val="22"/>
          <w:szCs w:val="22"/>
        </w:rPr>
        <w:t>the</w:t>
      </w:r>
      <w:r w:rsidRPr="002773D4">
        <w:rPr>
          <w:spacing w:val="-14"/>
          <w:sz w:val="22"/>
          <w:szCs w:val="22"/>
        </w:rPr>
        <w:t xml:space="preserve"> </w:t>
      </w:r>
      <w:r w:rsidRPr="002773D4">
        <w:rPr>
          <w:sz w:val="22"/>
          <w:szCs w:val="22"/>
        </w:rPr>
        <w:t>College</w:t>
      </w:r>
      <w:r w:rsidRPr="002773D4">
        <w:rPr>
          <w:spacing w:val="-12"/>
          <w:sz w:val="22"/>
          <w:szCs w:val="22"/>
        </w:rPr>
        <w:t xml:space="preserve"> </w:t>
      </w:r>
      <w:r w:rsidRPr="002773D4">
        <w:rPr>
          <w:sz w:val="22"/>
          <w:szCs w:val="22"/>
        </w:rPr>
        <w:t>reserves</w:t>
      </w:r>
      <w:r w:rsidRPr="002773D4">
        <w:rPr>
          <w:spacing w:val="-10"/>
          <w:sz w:val="22"/>
          <w:szCs w:val="22"/>
        </w:rPr>
        <w:t xml:space="preserve"> </w:t>
      </w:r>
      <w:r w:rsidRPr="002773D4">
        <w:rPr>
          <w:sz w:val="22"/>
          <w:szCs w:val="22"/>
        </w:rPr>
        <w:t>the</w:t>
      </w:r>
      <w:r w:rsidRPr="002773D4">
        <w:rPr>
          <w:spacing w:val="-12"/>
          <w:sz w:val="22"/>
          <w:szCs w:val="22"/>
        </w:rPr>
        <w:t xml:space="preserve"> </w:t>
      </w:r>
      <w:r w:rsidRPr="002773D4">
        <w:rPr>
          <w:sz w:val="22"/>
          <w:szCs w:val="22"/>
        </w:rPr>
        <w:t>right</w:t>
      </w:r>
      <w:r w:rsidRPr="002773D4">
        <w:rPr>
          <w:spacing w:val="-9"/>
          <w:sz w:val="22"/>
          <w:szCs w:val="22"/>
        </w:rPr>
        <w:t xml:space="preserve"> </w:t>
      </w:r>
      <w:r w:rsidRPr="002773D4">
        <w:rPr>
          <w:sz w:val="22"/>
          <w:szCs w:val="22"/>
        </w:rPr>
        <w:t>to</w:t>
      </w:r>
      <w:r w:rsidRPr="002773D4">
        <w:rPr>
          <w:spacing w:val="-11"/>
          <w:sz w:val="22"/>
          <w:szCs w:val="22"/>
        </w:rPr>
        <w:t xml:space="preserve"> </w:t>
      </w:r>
      <w:r w:rsidRPr="002773D4">
        <w:rPr>
          <w:sz w:val="22"/>
          <w:szCs w:val="22"/>
        </w:rPr>
        <w:t>address</w:t>
      </w:r>
      <w:r w:rsidRPr="002773D4">
        <w:rPr>
          <w:spacing w:val="-10"/>
          <w:sz w:val="22"/>
          <w:szCs w:val="22"/>
        </w:rPr>
        <w:t xml:space="preserve"> </w:t>
      </w:r>
      <w:r w:rsidRPr="002773D4">
        <w:rPr>
          <w:sz w:val="22"/>
          <w:szCs w:val="22"/>
        </w:rPr>
        <w:t>such</w:t>
      </w:r>
      <w:r w:rsidRPr="002773D4">
        <w:rPr>
          <w:spacing w:val="-11"/>
          <w:sz w:val="22"/>
          <w:szCs w:val="22"/>
        </w:rPr>
        <w:t xml:space="preserve"> </w:t>
      </w:r>
      <w:r w:rsidRPr="002773D4">
        <w:rPr>
          <w:sz w:val="22"/>
          <w:szCs w:val="22"/>
        </w:rPr>
        <w:t xml:space="preserve">other complaints under the </w:t>
      </w:r>
      <w:r w:rsidR="00B727ED" w:rsidRPr="002773D4">
        <w:rPr>
          <w:sz w:val="22"/>
          <w:szCs w:val="22"/>
        </w:rPr>
        <w:t xml:space="preserve">Discrimination </w:t>
      </w:r>
      <w:r w:rsidRPr="002773D4">
        <w:rPr>
          <w:sz w:val="22"/>
          <w:szCs w:val="22"/>
        </w:rPr>
        <w:t>Complaint Process (</w:t>
      </w:r>
      <w:r w:rsidRPr="002773D4">
        <w:rPr>
          <w:i/>
          <w:sz w:val="22"/>
          <w:szCs w:val="22"/>
        </w:rPr>
        <w:t xml:space="preserve">found herein at Section </w:t>
      </w:r>
      <w:r w:rsidR="009707F6">
        <w:rPr>
          <w:i/>
          <w:sz w:val="22"/>
          <w:szCs w:val="22"/>
        </w:rPr>
        <w:t>D</w:t>
      </w:r>
      <w:r w:rsidRPr="002773D4">
        <w:rPr>
          <w:sz w:val="22"/>
          <w:szCs w:val="22"/>
        </w:rPr>
        <w:t>).</w:t>
      </w:r>
    </w:p>
    <w:p w14:paraId="1AE5275F" w14:textId="4E4568C5" w:rsidR="00EF498D" w:rsidRPr="002773D4" w:rsidRDefault="00EF498D" w:rsidP="00D310FC">
      <w:pPr>
        <w:pStyle w:val="Heading2"/>
        <w:numPr>
          <w:ilvl w:val="0"/>
          <w:numId w:val="41"/>
        </w:numPr>
        <w:ind w:hanging="180"/>
        <w:rPr>
          <w:sz w:val="22"/>
          <w:szCs w:val="22"/>
        </w:rPr>
      </w:pPr>
      <w:bookmarkStart w:id="70" w:name="_Toc235434243"/>
      <w:r w:rsidRPr="002773D4">
        <w:rPr>
          <w:sz w:val="22"/>
          <w:szCs w:val="22"/>
        </w:rPr>
        <w:t>Informal Resolution Procedures</w:t>
      </w:r>
      <w:bookmarkEnd w:id="70"/>
    </w:p>
    <w:p w14:paraId="5A39578E" w14:textId="1978CF3C" w:rsidR="008C04A7" w:rsidRPr="002773D4" w:rsidRDefault="00EF498D" w:rsidP="00576F14">
      <w:pPr>
        <w:autoSpaceDE w:val="0"/>
        <w:autoSpaceDN w:val="0"/>
        <w:adjustRightInd w:val="0"/>
        <w:ind w:right="60"/>
        <w:jc w:val="both"/>
        <w:rPr>
          <w:sz w:val="22"/>
          <w:szCs w:val="22"/>
        </w:rPr>
      </w:pPr>
      <w:r w:rsidRPr="002773D4">
        <w:rPr>
          <w:sz w:val="22"/>
          <w:szCs w:val="22"/>
        </w:rPr>
        <w:t xml:space="preserve">The College has discretion to determine whether it is appropriate to offer an informal resolution process when it receives information about conduct that reasonably may constitute </w:t>
      </w:r>
      <w:r w:rsidR="00787F94">
        <w:rPr>
          <w:sz w:val="22"/>
          <w:szCs w:val="22"/>
        </w:rPr>
        <w:t xml:space="preserve">Title IX </w:t>
      </w:r>
      <w:r w:rsidRPr="002773D4">
        <w:rPr>
          <w:sz w:val="22"/>
          <w:szCs w:val="22"/>
        </w:rPr>
        <w:t xml:space="preserve">Sexual Harassment, when a </w:t>
      </w:r>
      <w:r w:rsidR="000A2EB4">
        <w:rPr>
          <w:rFonts w:eastAsia="Calibri"/>
          <w:sz w:val="22"/>
          <w:szCs w:val="22"/>
        </w:rPr>
        <w:t>Formal C</w:t>
      </w:r>
      <w:r w:rsidR="000A2EB4" w:rsidRPr="002773D4">
        <w:rPr>
          <w:rFonts w:eastAsia="Calibri"/>
          <w:sz w:val="22"/>
          <w:szCs w:val="22"/>
        </w:rPr>
        <w:t xml:space="preserve">omplaint </w:t>
      </w:r>
      <w:r w:rsidRPr="002773D4">
        <w:rPr>
          <w:sz w:val="22"/>
          <w:szCs w:val="22"/>
        </w:rPr>
        <w:t>of Sexual Harassment</w:t>
      </w:r>
      <w:r w:rsidRPr="002773D4" w:rsidDel="00AE2A35">
        <w:rPr>
          <w:sz w:val="22"/>
          <w:szCs w:val="22"/>
        </w:rPr>
        <w:t xml:space="preserve"> </w:t>
      </w:r>
      <w:r w:rsidRPr="002773D4">
        <w:rPr>
          <w:sz w:val="22"/>
          <w:szCs w:val="22"/>
        </w:rPr>
        <w:t xml:space="preserve">is made, or when the alleged conduct would present a future risk of harm to others and may decline to offer informal resolution despite one or more of the parties’ wishes. </w:t>
      </w:r>
    </w:p>
    <w:p w14:paraId="1CB4F2C1" w14:textId="77777777" w:rsidR="008C04A7" w:rsidRPr="002773D4" w:rsidRDefault="008C04A7" w:rsidP="00576F14">
      <w:pPr>
        <w:autoSpaceDE w:val="0"/>
        <w:autoSpaceDN w:val="0"/>
        <w:adjustRightInd w:val="0"/>
        <w:ind w:right="60"/>
        <w:jc w:val="both"/>
        <w:rPr>
          <w:sz w:val="22"/>
          <w:szCs w:val="22"/>
        </w:rPr>
      </w:pPr>
    </w:p>
    <w:p w14:paraId="64D19F04" w14:textId="134FC7D9" w:rsidR="008C04A7" w:rsidRPr="002773D4" w:rsidRDefault="008C04A7" w:rsidP="00576F14">
      <w:pPr>
        <w:autoSpaceDE w:val="0"/>
        <w:autoSpaceDN w:val="0"/>
        <w:adjustRightInd w:val="0"/>
        <w:ind w:right="60"/>
        <w:jc w:val="both"/>
        <w:rPr>
          <w:sz w:val="22"/>
          <w:szCs w:val="22"/>
        </w:rPr>
      </w:pPr>
      <w:r w:rsidRPr="002773D4">
        <w:rPr>
          <w:sz w:val="22"/>
          <w:szCs w:val="22"/>
        </w:rPr>
        <w:t xml:space="preserve">At any time prior to determining whether the alleged conduct occurred, the College may offer to Complainant and Respondent an informal resolution process. Such an offer will be made to both parties in writing and will include an outline of each party’s rights and responsibilities in the informal resolution process. </w:t>
      </w:r>
      <w:r w:rsidR="00A61984">
        <w:rPr>
          <w:sz w:val="22"/>
          <w:szCs w:val="22"/>
        </w:rPr>
        <w:t>Additionally, either party may request informal resolution.</w:t>
      </w:r>
    </w:p>
    <w:p w14:paraId="58CE528A" w14:textId="77777777" w:rsidR="008C04A7" w:rsidRPr="002773D4" w:rsidRDefault="008C04A7" w:rsidP="00576F14">
      <w:pPr>
        <w:autoSpaceDE w:val="0"/>
        <w:autoSpaceDN w:val="0"/>
        <w:adjustRightInd w:val="0"/>
        <w:ind w:right="60"/>
        <w:jc w:val="both"/>
        <w:rPr>
          <w:sz w:val="22"/>
          <w:szCs w:val="22"/>
        </w:rPr>
      </w:pPr>
    </w:p>
    <w:p w14:paraId="2C797D8B" w14:textId="31062DC3" w:rsidR="008C04A7" w:rsidRPr="002773D4" w:rsidRDefault="008C04A7" w:rsidP="007377E3">
      <w:pPr>
        <w:autoSpaceDE w:val="0"/>
        <w:autoSpaceDN w:val="0"/>
        <w:adjustRightInd w:val="0"/>
        <w:jc w:val="both"/>
        <w:rPr>
          <w:sz w:val="22"/>
          <w:szCs w:val="22"/>
        </w:rPr>
      </w:pPr>
      <w:r w:rsidRPr="002773D4">
        <w:rPr>
          <w:sz w:val="22"/>
          <w:szCs w:val="22"/>
        </w:rPr>
        <w:t xml:space="preserve">The College must obtain the parties’ voluntary consent to the informal resolution process and does not require waiver of the right to an investigation and determination of a complaint as a condition of enrollment, continued </w:t>
      </w:r>
      <w:r w:rsidRPr="002773D4">
        <w:rPr>
          <w:sz w:val="22"/>
          <w:szCs w:val="22"/>
        </w:rPr>
        <w:lastRenderedPageBreak/>
        <w:t>enrollment, employment, continued employment or exercise of any other right. Before the initiation of the informal resolution process, the College must provide to the parties notice that explains: (1) the allegations; (2) the requirements of the informal resolution process; (3) that, prior to agreeing to a resolution, any party has the right to withdraw from the informal resolution process and to initiate or resume the College’s complaint processes; (4) that the parties’ agreement to a resolution at the conclusion of the informal resolution process would preclude the parties from initiating or resuming complaint processes arising from the same allegations; (5) the potential terms that may be requested or offered in an informal resolution agreement, including notice that an informal resolution agreement is binding only on the parties; and (6) what information the College will maintain and whether and how the College could disclose such information for use in complaint processes if complaint processes are initiated or resumed.</w:t>
      </w:r>
    </w:p>
    <w:p w14:paraId="557071D3" w14:textId="77777777" w:rsidR="008C04A7" w:rsidRPr="002773D4" w:rsidRDefault="008C04A7" w:rsidP="007377E3">
      <w:pPr>
        <w:autoSpaceDE w:val="0"/>
        <w:autoSpaceDN w:val="0"/>
        <w:adjustRightInd w:val="0"/>
        <w:jc w:val="both"/>
        <w:rPr>
          <w:sz w:val="22"/>
          <w:szCs w:val="22"/>
        </w:rPr>
      </w:pPr>
    </w:p>
    <w:p w14:paraId="4BD1FFA8" w14:textId="77777777" w:rsidR="008C04A7" w:rsidRPr="002773D4" w:rsidRDefault="008C04A7" w:rsidP="007377E3">
      <w:pPr>
        <w:autoSpaceDE w:val="0"/>
        <w:autoSpaceDN w:val="0"/>
        <w:adjustRightInd w:val="0"/>
        <w:jc w:val="both"/>
        <w:rPr>
          <w:rFonts w:eastAsia="Calibri"/>
          <w:sz w:val="22"/>
          <w:szCs w:val="22"/>
        </w:rPr>
      </w:pPr>
      <w:r w:rsidRPr="002773D4">
        <w:rPr>
          <w:bCs/>
          <w:sz w:val="22"/>
          <w:szCs w:val="22"/>
        </w:rPr>
        <w:t>An informal resolution is achieved through open</w:t>
      </w:r>
      <w:r w:rsidRPr="002773D4">
        <w:rPr>
          <w:rFonts w:eastAsia="Calibri"/>
          <w:sz w:val="22"/>
          <w:szCs w:val="22"/>
        </w:rPr>
        <w:t xml:space="preserve"> or closed</w:t>
      </w:r>
      <w:r w:rsidRPr="002773D4">
        <w:rPr>
          <w:bCs/>
          <w:sz w:val="22"/>
          <w:szCs w:val="22"/>
        </w:rPr>
        <w:t xml:space="preserve"> dialogue between the parties that allows for the airing of any misunderstandings or disputed issues.  </w:t>
      </w:r>
      <w:r w:rsidRPr="002773D4">
        <w:rPr>
          <w:rFonts w:eastAsia="Calibri"/>
          <w:sz w:val="22"/>
          <w:szCs w:val="22"/>
        </w:rPr>
        <w:t>During the informal resolution process, Respondent may accept responsibility or accountability for the alleged behavior or harm caused. Potential terms in an informal resolution agreement may include but are not limited to:</w:t>
      </w:r>
    </w:p>
    <w:p w14:paraId="5249B8C8" w14:textId="77777777" w:rsidR="008C04A7" w:rsidRPr="002773D4" w:rsidRDefault="008C04A7" w:rsidP="007377E3">
      <w:pPr>
        <w:autoSpaceDE w:val="0"/>
        <w:autoSpaceDN w:val="0"/>
        <w:adjustRightInd w:val="0"/>
        <w:jc w:val="both"/>
        <w:rPr>
          <w:rFonts w:eastAsia="Calibri"/>
          <w:sz w:val="22"/>
          <w:szCs w:val="22"/>
        </w:rPr>
      </w:pPr>
    </w:p>
    <w:p w14:paraId="7142A7F2" w14:textId="77777777" w:rsidR="008C04A7" w:rsidRPr="002773D4" w:rsidRDefault="008C04A7" w:rsidP="00FB602F">
      <w:pPr>
        <w:pStyle w:val="ListParagraph"/>
        <w:numPr>
          <w:ilvl w:val="0"/>
          <w:numId w:val="13"/>
        </w:numPr>
        <w:autoSpaceDE w:val="0"/>
        <w:autoSpaceDN w:val="0"/>
        <w:adjustRightInd w:val="0"/>
        <w:spacing w:after="0" w:line="240" w:lineRule="auto"/>
        <w:contextualSpacing w:val="0"/>
        <w:jc w:val="both"/>
        <w:rPr>
          <w:rFonts w:ascii="Times New Roman" w:eastAsia="Calibri" w:hAnsi="Times New Roman"/>
        </w:rPr>
      </w:pPr>
      <w:r w:rsidRPr="002773D4">
        <w:rPr>
          <w:rFonts w:ascii="Times New Roman" w:eastAsia="Calibri" w:hAnsi="Times New Roman"/>
        </w:rPr>
        <w:t>Restrictions on contact; and</w:t>
      </w:r>
    </w:p>
    <w:p w14:paraId="2531E035" w14:textId="77777777" w:rsidR="008C04A7" w:rsidRPr="002773D4" w:rsidRDefault="008C04A7" w:rsidP="00FB602F">
      <w:pPr>
        <w:pStyle w:val="ListParagraph"/>
        <w:numPr>
          <w:ilvl w:val="0"/>
          <w:numId w:val="13"/>
        </w:numPr>
        <w:autoSpaceDE w:val="0"/>
        <w:autoSpaceDN w:val="0"/>
        <w:adjustRightInd w:val="0"/>
        <w:spacing w:after="0" w:line="240" w:lineRule="auto"/>
        <w:contextualSpacing w:val="0"/>
        <w:jc w:val="both"/>
        <w:rPr>
          <w:rFonts w:ascii="Times New Roman" w:eastAsia="Calibri" w:hAnsi="Times New Roman"/>
        </w:rPr>
      </w:pPr>
      <w:r w:rsidRPr="002773D4">
        <w:rPr>
          <w:rFonts w:ascii="Times New Roman" w:eastAsia="Calibri" w:hAnsi="Times New Roman"/>
        </w:rPr>
        <w:t>Restrictions on the Respondent’s participation in one or more of the College’s programs or activities or attendance at specific events, including restrictions the College could have imposed as remedies or disciplinary sanctions had the College determined at the conclusion of the complaint processes that the alleged conduct occurred.</w:t>
      </w:r>
    </w:p>
    <w:p w14:paraId="05731D4F" w14:textId="77777777" w:rsidR="008C04A7" w:rsidRPr="002773D4" w:rsidRDefault="008C04A7" w:rsidP="007377E3">
      <w:pPr>
        <w:autoSpaceDE w:val="0"/>
        <w:autoSpaceDN w:val="0"/>
        <w:adjustRightInd w:val="0"/>
        <w:jc w:val="both"/>
        <w:rPr>
          <w:rFonts w:eastAsia="Calibri"/>
          <w:sz w:val="22"/>
          <w:szCs w:val="22"/>
        </w:rPr>
      </w:pPr>
    </w:p>
    <w:p w14:paraId="0FB39C9C" w14:textId="3AD1D0A9" w:rsidR="003B0DA4" w:rsidRPr="002773D4" w:rsidRDefault="003B0DA4" w:rsidP="007377E3">
      <w:pPr>
        <w:autoSpaceDE w:val="0"/>
        <w:autoSpaceDN w:val="0"/>
        <w:adjustRightInd w:val="0"/>
        <w:jc w:val="both"/>
        <w:rPr>
          <w:rFonts w:eastAsia="Calibri"/>
          <w:sz w:val="22"/>
          <w:szCs w:val="22"/>
          <w:u w:val="single"/>
        </w:rPr>
      </w:pPr>
      <w:r w:rsidRPr="002773D4">
        <w:rPr>
          <w:rFonts w:eastAsia="Calibri"/>
          <w:sz w:val="22"/>
          <w:szCs w:val="22"/>
          <w:u w:val="single"/>
        </w:rPr>
        <w:t xml:space="preserve">The informal procedure shall not be used in an effort to resolve student allegations of any type of </w:t>
      </w:r>
      <w:r w:rsidR="00A61984">
        <w:rPr>
          <w:rFonts w:eastAsia="Calibri"/>
          <w:sz w:val="22"/>
          <w:szCs w:val="22"/>
          <w:u w:val="single"/>
        </w:rPr>
        <w:t>Title IX S</w:t>
      </w:r>
      <w:r w:rsidRPr="002773D4">
        <w:rPr>
          <w:rFonts w:eastAsia="Calibri"/>
          <w:sz w:val="22"/>
          <w:szCs w:val="22"/>
          <w:u w:val="single"/>
        </w:rPr>
        <w:t xml:space="preserve">exual </w:t>
      </w:r>
      <w:r w:rsidR="00A61984">
        <w:rPr>
          <w:rFonts w:eastAsia="Calibri"/>
          <w:sz w:val="22"/>
          <w:szCs w:val="22"/>
          <w:u w:val="single"/>
        </w:rPr>
        <w:t>H</w:t>
      </w:r>
      <w:r w:rsidRPr="002773D4">
        <w:rPr>
          <w:rFonts w:eastAsia="Calibri"/>
          <w:sz w:val="22"/>
          <w:szCs w:val="22"/>
          <w:u w:val="single"/>
        </w:rPr>
        <w:t xml:space="preserve">arassment </w:t>
      </w:r>
      <w:r w:rsidR="00AE6935" w:rsidRPr="002773D4">
        <w:rPr>
          <w:rFonts w:eastAsia="Calibri"/>
          <w:sz w:val="22"/>
          <w:szCs w:val="22"/>
          <w:u w:val="single"/>
        </w:rPr>
        <w:t xml:space="preserve">(as defined in Section </w:t>
      </w:r>
      <w:r w:rsidR="00043BD9">
        <w:rPr>
          <w:rFonts w:eastAsia="Calibri"/>
          <w:sz w:val="22"/>
          <w:szCs w:val="22"/>
          <w:u w:val="single"/>
        </w:rPr>
        <w:t>E</w:t>
      </w:r>
      <w:r w:rsidR="00AE6935" w:rsidRPr="002773D4">
        <w:rPr>
          <w:rFonts w:eastAsia="Calibri"/>
          <w:sz w:val="22"/>
          <w:szCs w:val="22"/>
          <w:u w:val="single"/>
        </w:rPr>
        <w:t xml:space="preserve">) </w:t>
      </w:r>
      <w:r w:rsidRPr="002773D4">
        <w:rPr>
          <w:rFonts w:eastAsia="Calibri"/>
          <w:sz w:val="22"/>
          <w:szCs w:val="22"/>
          <w:u w:val="single"/>
        </w:rPr>
        <w:t>asserted against an employee</w:t>
      </w:r>
      <w:r w:rsidR="00AE6935" w:rsidRPr="002773D4">
        <w:rPr>
          <w:rFonts w:eastAsia="Calibri"/>
          <w:sz w:val="22"/>
          <w:szCs w:val="22"/>
          <w:u w:val="single"/>
        </w:rPr>
        <w:t>.</w:t>
      </w:r>
    </w:p>
    <w:p w14:paraId="5EAAE2F2" w14:textId="77777777" w:rsidR="003B0DA4" w:rsidRPr="002773D4" w:rsidRDefault="003B0DA4" w:rsidP="007377E3">
      <w:pPr>
        <w:autoSpaceDE w:val="0"/>
        <w:autoSpaceDN w:val="0"/>
        <w:adjustRightInd w:val="0"/>
        <w:jc w:val="both"/>
        <w:rPr>
          <w:rFonts w:eastAsia="Calibri"/>
          <w:sz w:val="22"/>
          <w:szCs w:val="22"/>
        </w:rPr>
      </w:pPr>
    </w:p>
    <w:p w14:paraId="2C382130" w14:textId="4FBA9742" w:rsidR="008C04A7" w:rsidRPr="002773D4" w:rsidRDefault="008C04A7" w:rsidP="007377E3">
      <w:pPr>
        <w:autoSpaceDE w:val="0"/>
        <w:autoSpaceDN w:val="0"/>
        <w:adjustRightInd w:val="0"/>
        <w:jc w:val="both"/>
        <w:rPr>
          <w:rFonts w:eastAsia="Calibri"/>
          <w:sz w:val="22"/>
          <w:szCs w:val="22"/>
        </w:rPr>
      </w:pPr>
      <w:r w:rsidRPr="002773D4">
        <w:rPr>
          <w:rFonts w:eastAsia="Calibri"/>
          <w:sz w:val="22"/>
          <w:szCs w:val="22"/>
        </w:rPr>
        <w:t xml:space="preserve">If the parties accept the informal resolution, its terms shall be reduced to writing, signed by both parties, and the </w:t>
      </w:r>
      <w:r w:rsidR="00FA79DE">
        <w:rPr>
          <w:rFonts w:eastAsia="Calibri"/>
          <w:sz w:val="22"/>
          <w:szCs w:val="22"/>
        </w:rPr>
        <w:t xml:space="preserve">Title IX Coordinator </w:t>
      </w:r>
      <w:r w:rsidRPr="002773D4">
        <w:rPr>
          <w:rFonts w:eastAsia="Calibri"/>
          <w:sz w:val="22"/>
          <w:szCs w:val="22"/>
        </w:rPr>
        <w:t xml:space="preserve">shall retain the document, with copies to the parties; thereafter, the matter shall be considered resolved between the parties. </w:t>
      </w:r>
      <w:r w:rsidRPr="002773D4">
        <w:rPr>
          <w:sz w:val="22"/>
          <w:szCs w:val="22"/>
        </w:rPr>
        <w:t>In the case where Respondent is an employee, prior to execution of a resolution, they will be notified that a copy of the informal resolution may be placed in their personnel file.  The parties may request from the College that an informal resolution not be placed in Respondent’s personnel file</w:t>
      </w:r>
      <w:r w:rsidRPr="002773D4">
        <w:rPr>
          <w:color w:val="1F497D"/>
          <w:sz w:val="22"/>
          <w:szCs w:val="22"/>
        </w:rPr>
        <w:t xml:space="preserve">; </w:t>
      </w:r>
      <w:r w:rsidRPr="002773D4">
        <w:rPr>
          <w:sz w:val="22"/>
          <w:szCs w:val="22"/>
        </w:rPr>
        <w:t>however, the College retains the sole discretion to approve or to deny this request.  In cases where such request is denied, each party reserves their right to</w:t>
      </w:r>
      <w:r w:rsidRPr="002773D4">
        <w:rPr>
          <w:sz w:val="22"/>
          <w:szCs w:val="22"/>
          <w:lang w:val="en"/>
        </w:rPr>
        <w:t xml:space="preserve"> withdraw from the informal resolution process and resume the complaint process.  </w:t>
      </w:r>
      <w:r w:rsidRPr="002773D4">
        <w:rPr>
          <w:sz w:val="22"/>
          <w:szCs w:val="22"/>
        </w:rPr>
        <w:t>All other documents related to the informal resolution of a complaint shall be kept separate from the personnel file.  </w:t>
      </w:r>
      <w:r w:rsidRPr="002773D4">
        <w:rPr>
          <w:rFonts w:eastAsia="Calibri"/>
          <w:sz w:val="22"/>
          <w:szCs w:val="22"/>
        </w:rPr>
        <w:t xml:space="preserve">Further, at no time shall a Responding Party question or confront a Complainant, or engage a third party to do so, as such conduct may constitute retaliation, which is strictly prohibited under this Policy.   </w:t>
      </w:r>
    </w:p>
    <w:p w14:paraId="6F16AD50" w14:textId="7DF1AE4A" w:rsidR="00485023" w:rsidRPr="002773D4" w:rsidRDefault="008E17EC" w:rsidP="00D310FC">
      <w:pPr>
        <w:pStyle w:val="Heading2"/>
        <w:numPr>
          <w:ilvl w:val="0"/>
          <w:numId w:val="41"/>
        </w:numPr>
        <w:ind w:hanging="180"/>
        <w:rPr>
          <w:sz w:val="22"/>
          <w:szCs w:val="22"/>
        </w:rPr>
      </w:pPr>
      <w:bookmarkStart w:id="71" w:name="_Toc235434244"/>
      <w:r w:rsidRPr="002773D4">
        <w:rPr>
          <w:sz w:val="22"/>
          <w:szCs w:val="22"/>
        </w:rPr>
        <w:t xml:space="preserve">Title IX Sexual Harassment </w:t>
      </w:r>
      <w:r w:rsidR="000A2EB4">
        <w:rPr>
          <w:sz w:val="22"/>
          <w:szCs w:val="22"/>
        </w:rPr>
        <w:t xml:space="preserve">Formal </w:t>
      </w:r>
      <w:r w:rsidRPr="002773D4">
        <w:rPr>
          <w:sz w:val="22"/>
          <w:szCs w:val="22"/>
        </w:rPr>
        <w:t>Complaint Process</w:t>
      </w:r>
      <w:bookmarkEnd w:id="71"/>
    </w:p>
    <w:p w14:paraId="3FA2CF5A" w14:textId="031DADA8" w:rsidR="00527935" w:rsidRPr="002773D4" w:rsidRDefault="00121510" w:rsidP="007377E3">
      <w:pPr>
        <w:jc w:val="both"/>
        <w:rPr>
          <w:bCs/>
          <w:sz w:val="22"/>
          <w:szCs w:val="22"/>
        </w:rPr>
      </w:pPr>
      <w:r w:rsidRPr="002773D4">
        <w:rPr>
          <w:sz w:val="22"/>
          <w:szCs w:val="22"/>
        </w:rPr>
        <w:t xml:space="preserve">A Complainant may </w:t>
      </w:r>
      <w:r w:rsidRPr="002773D4">
        <w:rPr>
          <w:bCs/>
          <w:sz w:val="22"/>
          <w:szCs w:val="22"/>
        </w:rPr>
        <w:t xml:space="preserve">make a </w:t>
      </w:r>
      <w:r w:rsidR="008D751A">
        <w:rPr>
          <w:bCs/>
          <w:sz w:val="22"/>
          <w:szCs w:val="22"/>
        </w:rPr>
        <w:t>Formal C</w:t>
      </w:r>
      <w:r w:rsidRPr="002773D4">
        <w:rPr>
          <w:bCs/>
          <w:sz w:val="22"/>
          <w:szCs w:val="22"/>
        </w:rPr>
        <w:t>omplaint with the</w:t>
      </w:r>
      <w:r w:rsidR="00527935" w:rsidRPr="002773D4">
        <w:rPr>
          <w:bCs/>
          <w:sz w:val="22"/>
          <w:szCs w:val="22"/>
        </w:rPr>
        <w:t xml:space="preserve"> </w:t>
      </w:r>
      <w:r w:rsidRPr="002773D4">
        <w:rPr>
          <w:bCs/>
          <w:sz w:val="22"/>
          <w:szCs w:val="22"/>
        </w:rPr>
        <w:t xml:space="preserve">Title IX Coordinator. If </w:t>
      </w:r>
      <w:r w:rsidR="00972925" w:rsidRPr="002773D4">
        <w:rPr>
          <w:bCs/>
          <w:sz w:val="22"/>
          <w:szCs w:val="22"/>
        </w:rPr>
        <w:t xml:space="preserve">the </w:t>
      </w:r>
      <w:r w:rsidR="00527935" w:rsidRPr="002773D4">
        <w:rPr>
          <w:bCs/>
          <w:sz w:val="22"/>
          <w:szCs w:val="22"/>
        </w:rPr>
        <w:t xml:space="preserve">Title IX Coordinator is the </w:t>
      </w:r>
      <w:r w:rsidR="008A24F7" w:rsidRPr="002773D4">
        <w:rPr>
          <w:bCs/>
          <w:sz w:val="22"/>
          <w:szCs w:val="22"/>
        </w:rPr>
        <w:t>Responding Party</w:t>
      </w:r>
      <w:r w:rsidR="00527935" w:rsidRPr="002773D4">
        <w:rPr>
          <w:bCs/>
          <w:sz w:val="22"/>
          <w:szCs w:val="22"/>
        </w:rPr>
        <w:t xml:space="preserve">, the Complainant may make a </w:t>
      </w:r>
      <w:r w:rsidR="008D751A">
        <w:rPr>
          <w:bCs/>
          <w:sz w:val="22"/>
          <w:szCs w:val="22"/>
        </w:rPr>
        <w:t>Formal C</w:t>
      </w:r>
      <w:r w:rsidR="00527935" w:rsidRPr="002773D4">
        <w:rPr>
          <w:bCs/>
          <w:sz w:val="22"/>
          <w:szCs w:val="22"/>
        </w:rPr>
        <w:t xml:space="preserve">omplaint with the </w:t>
      </w:r>
      <w:r w:rsidR="008A24F7" w:rsidRPr="002773D4">
        <w:rPr>
          <w:bCs/>
          <w:sz w:val="22"/>
          <w:szCs w:val="22"/>
        </w:rPr>
        <w:t xml:space="preserve">Assistant </w:t>
      </w:r>
      <w:r w:rsidR="00527935" w:rsidRPr="002773D4">
        <w:rPr>
          <w:bCs/>
          <w:sz w:val="22"/>
          <w:szCs w:val="22"/>
        </w:rPr>
        <w:t xml:space="preserve">Vice President of Human Resources or Vice President of Human Resources. If the President is </w:t>
      </w:r>
      <w:r w:rsidR="00972925" w:rsidRPr="002773D4">
        <w:rPr>
          <w:bCs/>
          <w:sz w:val="22"/>
          <w:szCs w:val="22"/>
        </w:rPr>
        <w:t>a</w:t>
      </w:r>
      <w:r w:rsidR="00527935" w:rsidRPr="002773D4">
        <w:rPr>
          <w:bCs/>
          <w:sz w:val="22"/>
          <w:szCs w:val="22"/>
        </w:rPr>
        <w:t xml:space="preserve"> Responding Party, then the Title IX Coordinator shall notify the Chair of the College’s Board of Trustees</w:t>
      </w:r>
      <w:r w:rsidR="0079331B">
        <w:rPr>
          <w:bCs/>
          <w:sz w:val="22"/>
          <w:szCs w:val="22"/>
        </w:rPr>
        <w:t>,</w:t>
      </w:r>
      <w:r w:rsidR="00527935" w:rsidRPr="002773D4">
        <w:rPr>
          <w:bCs/>
          <w:sz w:val="22"/>
          <w:szCs w:val="22"/>
        </w:rPr>
        <w:t xml:space="preserve"> </w:t>
      </w:r>
      <w:r w:rsidR="0079331B">
        <w:rPr>
          <w:bCs/>
          <w:sz w:val="22"/>
          <w:szCs w:val="22"/>
        </w:rPr>
        <w:t xml:space="preserve">who may choose to refer the matter </w:t>
      </w:r>
      <w:r w:rsidR="00527935" w:rsidRPr="002773D4">
        <w:rPr>
          <w:bCs/>
          <w:sz w:val="22"/>
          <w:szCs w:val="22"/>
        </w:rPr>
        <w:t xml:space="preserve">to an independent investigator. If a member of the College’s Board of Trustees is the Responding Party, then the Title IX Coordinator </w:t>
      </w:r>
      <w:r w:rsidR="0079331B" w:rsidRPr="002773D4">
        <w:rPr>
          <w:bCs/>
          <w:sz w:val="22"/>
          <w:szCs w:val="22"/>
        </w:rPr>
        <w:t xml:space="preserve">shall notify the Chair </w:t>
      </w:r>
      <w:r w:rsidR="001F1A52">
        <w:rPr>
          <w:bCs/>
          <w:sz w:val="22"/>
          <w:szCs w:val="22"/>
        </w:rPr>
        <w:t>or Vice</w:t>
      </w:r>
      <w:r w:rsidR="000129AF">
        <w:rPr>
          <w:bCs/>
          <w:sz w:val="22"/>
          <w:szCs w:val="22"/>
        </w:rPr>
        <w:t xml:space="preserve"> </w:t>
      </w:r>
      <w:r w:rsidR="001F1A52">
        <w:rPr>
          <w:bCs/>
          <w:sz w:val="22"/>
          <w:szCs w:val="22"/>
        </w:rPr>
        <w:t xml:space="preserve">Chair </w:t>
      </w:r>
      <w:r w:rsidR="0079331B" w:rsidRPr="002773D4">
        <w:rPr>
          <w:bCs/>
          <w:sz w:val="22"/>
          <w:szCs w:val="22"/>
        </w:rPr>
        <w:t>of the College’s Board of Trustees</w:t>
      </w:r>
      <w:r w:rsidR="0079331B">
        <w:rPr>
          <w:bCs/>
          <w:sz w:val="22"/>
          <w:szCs w:val="22"/>
        </w:rPr>
        <w:t>,</w:t>
      </w:r>
      <w:r w:rsidR="0079331B" w:rsidRPr="002773D4">
        <w:rPr>
          <w:bCs/>
          <w:sz w:val="22"/>
          <w:szCs w:val="22"/>
        </w:rPr>
        <w:t xml:space="preserve"> </w:t>
      </w:r>
      <w:r w:rsidR="0079331B">
        <w:rPr>
          <w:bCs/>
          <w:sz w:val="22"/>
          <w:szCs w:val="22"/>
        </w:rPr>
        <w:t xml:space="preserve">who may choose to refer the matter </w:t>
      </w:r>
      <w:r w:rsidR="00527935" w:rsidRPr="002773D4">
        <w:rPr>
          <w:bCs/>
          <w:sz w:val="22"/>
          <w:szCs w:val="22"/>
        </w:rPr>
        <w:t>to an independent investigator.</w:t>
      </w:r>
    </w:p>
    <w:p w14:paraId="4218773A" w14:textId="77777777" w:rsidR="00527935" w:rsidRPr="002773D4" w:rsidRDefault="00527935" w:rsidP="007377E3">
      <w:pPr>
        <w:pStyle w:val="BodyText"/>
        <w:rPr>
          <w:sz w:val="22"/>
          <w:szCs w:val="22"/>
        </w:rPr>
      </w:pPr>
    </w:p>
    <w:p w14:paraId="1E12007A" w14:textId="77777777" w:rsidR="00D13FDC" w:rsidRPr="002773D4" w:rsidRDefault="00D13FDC" w:rsidP="003F2C81">
      <w:pPr>
        <w:spacing w:after="240"/>
        <w:rPr>
          <w:b/>
          <w:bCs/>
          <w:sz w:val="22"/>
          <w:szCs w:val="22"/>
          <w:u w:val="single"/>
        </w:rPr>
      </w:pPr>
      <w:bookmarkStart w:id="72" w:name="_Toc233893113"/>
      <w:r w:rsidRPr="002773D4">
        <w:rPr>
          <w:b/>
          <w:bCs/>
          <w:sz w:val="22"/>
          <w:szCs w:val="22"/>
          <w:u w:val="single"/>
        </w:rPr>
        <w:t>Step</w:t>
      </w:r>
      <w:r w:rsidRPr="002773D4">
        <w:rPr>
          <w:b/>
          <w:bCs/>
          <w:spacing w:val="-1"/>
          <w:sz w:val="22"/>
          <w:szCs w:val="22"/>
          <w:u w:val="single"/>
        </w:rPr>
        <w:t xml:space="preserve"> </w:t>
      </w:r>
      <w:r w:rsidRPr="002773D4">
        <w:rPr>
          <w:b/>
          <w:bCs/>
          <w:sz w:val="22"/>
          <w:szCs w:val="22"/>
          <w:u w:val="single"/>
        </w:rPr>
        <w:t>1</w:t>
      </w:r>
      <w:r w:rsidRPr="002773D4">
        <w:rPr>
          <w:b/>
          <w:bCs/>
          <w:spacing w:val="-1"/>
          <w:sz w:val="22"/>
          <w:szCs w:val="22"/>
          <w:u w:val="single"/>
        </w:rPr>
        <w:t xml:space="preserve"> </w:t>
      </w:r>
      <w:r w:rsidRPr="002773D4">
        <w:rPr>
          <w:b/>
          <w:bCs/>
          <w:sz w:val="22"/>
          <w:szCs w:val="22"/>
          <w:u w:val="single"/>
        </w:rPr>
        <w:t>– Investigation</w:t>
      </w:r>
      <w:bookmarkEnd w:id="72"/>
    </w:p>
    <w:p w14:paraId="33A8FB7F" w14:textId="7DDA7C1F" w:rsidR="00D13FDC" w:rsidRPr="002773D4" w:rsidRDefault="00D13FDC" w:rsidP="00576F14">
      <w:pPr>
        <w:pStyle w:val="BodyText"/>
        <w:ind w:right="-30"/>
        <w:jc w:val="both"/>
        <w:rPr>
          <w:sz w:val="22"/>
          <w:szCs w:val="22"/>
        </w:rPr>
      </w:pPr>
      <w:r w:rsidRPr="002773D4">
        <w:rPr>
          <w:sz w:val="22"/>
          <w:szCs w:val="22"/>
        </w:rPr>
        <w:t>Upon receipt of a Formal Complaint (preferably in the format of Appendix C), the Title IX Coordinator (or designee) must promptly contact the Complainant confidentially to discuss the availability</w:t>
      </w:r>
      <w:r w:rsidRPr="002773D4">
        <w:rPr>
          <w:spacing w:val="-15"/>
          <w:sz w:val="22"/>
          <w:szCs w:val="22"/>
        </w:rPr>
        <w:t xml:space="preserve"> </w:t>
      </w:r>
      <w:r w:rsidRPr="002773D4">
        <w:rPr>
          <w:sz w:val="22"/>
          <w:szCs w:val="22"/>
        </w:rPr>
        <w:t>of</w:t>
      </w:r>
      <w:r w:rsidRPr="002773D4">
        <w:rPr>
          <w:spacing w:val="-11"/>
          <w:sz w:val="22"/>
          <w:szCs w:val="22"/>
        </w:rPr>
        <w:t xml:space="preserve"> </w:t>
      </w:r>
      <w:r w:rsidRPr="002773D4">
        <w:rPr>
          <w:sz w:val="22"/>
          <w:szCs w:val="22"/>
        </w:rPr>
        <w:t>supportive</w:t>
      </w:r>
      <w:r w:rsidRPr="002773D4">
        <w:rPr>
          <w:spacing w:val="-9"/>
          <w:sz w:val="22"/>
          <w:szCs w:val="22"/>
        </w:rPr>
        <w:t xml:space="preserve"> </w:t>
      </w:r>
      <w:r w:rsidRPr="002773D4">
        <w:rPr>
          <w:sz w:val="22"/>
          <w:szCs w:val="22"/>
        </w:rPr>
        <w:t>measures</w:t>
      </w:r>
      <w:r w:rsidRPr="002773D4">
        <w:rPr>
          <w:spacing w:val="-8"/>
          <w:sz w:val="22"/>
          <w:szCs w:val="22"/>
        </w:rPr>
        <w:t xml:space="preserve"> </w:t>
      </w:r>
      <w:r w:rsidRPr="002773D4">
        <w:rPr>
          <w:sz w:val="22"/>
          <w:szCs w:val="22"/>
        </w:rPr>
        <w:t>and</w:t>
      </w:r>
      <w:r w:rsidRPr="002773D4">
        <w:rPr>
          <w:spacing w:val="-11"/>
          <w:sz w:val="22"/>
          <w:szCs w:val="22"/>
        </w:rPr>
        <w:t xml:space="preserve"> </w:t>
      </w:r>
      <w:r w:rsidRPr="002773D4">
        <w:rPr>
          <w:sz w:val="22"/>
          <w:szCs w:val="22"/>
        </w:rPr>
        <w:t>resources,</w:t>
      </w:r>
      <w:r w:rsidRPr="002773D4">
        <w:rPr>
          <w:spacing w:val="-8"/>
          <w:sz w:val="22"/>
          <w:szCs w:val="22"/>
        </w:rPr>
        <w:t xml:space="preserve"> </w:t>
      </w:r>
      <w:r w:rsidRPr="002773D4">
        <w:rPr>
          <w:sz w:val="22"/>
          <w:szCs w:val="22"/>
        </w:rPr>
        <w:t>consider</w:t>
      </w:r>
      <w:r w:rsidRPr="002773D4">
        <w:rPr>
          <w:spacing w:val="-11"/>
          <w:sz w:val="22"/>
          <w:szCs w:val="22"/>
        </w:rPr>
        <w:t xml:space="preserve"> </w:t>
      </w:r>
      <w:r w:rsidRPr="002773D4">
        <w:rPr>
          <w:sz w:val="22"/>
          <w:szCs w:val="22"/>
        </w:rPr>
        <w:t>the</w:t>
      </w:r>
      <w:r w:rsidRPr="002773D4">
        <w:rPr>
          <w:spacing w:val="-12"/>
          <w:sz w:val="22"/>
          <w:szCs w:val="22"/>
        </w:rPr>
        <w:t xml:space="preserve"> </w:t>
      </w:r>
      <w:r w:rsidRPr="002773D4">
        <w:rPr>
          <w:sz w:val="22"/>
          <w:szCs w:val="22"/>
        </w:rPr>
        <w:t>Complainant’s</w:t>
      </w:r>
      <w:r w:rsidRPr="002773D4">
        <w:rPr>
          <w:spacing w:val="-10"/>
          <w:sz w:val="22"/>
          <w:szCs w:val="22"/>
        </w:rPr>
        <w:t xml:space="preserve"> </w:t>
      </w:r>
      <w:r w:rsidRPr="002773D4">
        <w:rPr>
          <w:sz w:val="22"/>
          <w:szCs w:val="22"/>
        </w:rPr>
        <w:t>wishes</w:t>
      </w:r>
      <w:r w:rsidRPr="002773D4">
        <w:rPr>
          <w:spacing w:val="-10"/>
          <w:sz w:val="22"/>
          <w:szCs w:val="22"/>
        </w:rPr>
        <w:t xml:space="preserve"> </w:t>
      </w:r>
      <w:r w:rsidRPr="002773D4">
        <w:rPr>
          <w:sz w:val="22"/>
          <w:szCs w:val="22"/>
        </w:rPr>
        <w:t>with</w:t>
      </w:r>
      <w:r w:rsidRPr="002773D4">
        <w:rPr>
          <w:spacing w:val="-11"/>
          <w:sz w:val="22"/>
          <w:szCs w:val="22"/>
        </w:rPr>
        <w:t xml:space="preserve"> </w:t>
      </w:r>
      <w:r w:rsidRPr="002773D4">
        <w:rPr>
          <w:sz w:val="22"/>
          <w:szCs w:val="22"/>
        </w:rPr>
        <w:t xml:space="preserve">respect to these supportive measures, and </w:t>
      </w:r>
      <w:r w:rsidRPr="002773D4">
        <w:rPr>
          <w:sz w:val="22"/>
          <w:szCs w:val="22"/>
        </w:rPr>
        <w:lastRenderedPageBreak/>
        <w:t xml:space="preserve">explain to the Complainant the Title IX Sexual Harassment </w:t>
      </w:r>
      <w:r w:rsidR="00A178DC">
        <w:rPr>
          <w:sz w:val="22"/>
          <w:szCs w:val="22"/>
        </w:rPr>
        <w:t xml:space="preserve">Formal </w:t>
      </w:r>
      <w:r w:rsidRPr="002773D4">
        <w:rPr>
          <w:sz w:val="22"/>
          <w:szCs w:val="22"/>
        </w:rPr>
        <w:t>Complaint Process.</w:t>
      </w:r>
      <w:r w:rsidRPr="002773D4">
        <w:rPr>
          <w:spacing w:val="40"/>
          <w:sz w:val="22"/>
          <w:szCs w:val="22"/>
        </w:rPr>
        <w:t xml:space="preserve"> </w:t>
      </w:r>
      <w:r w:rsidRPr="002773D4">
        <w:rPr>
          <w:sz w:val="22"/>
          <w:szCs w:val="22"/>
        </w:rPr>
        <w:t xml:space="preserve">If a student is involved, the Title IX Coordinator shall notify the </w:t>
      </w:r>
      <w:r w:rsidR="00C261CD" w:rsidRPr="00644F0C">
        <w:rPr>
          <w:bCs/>
          <w:sz w:val="22"/>
          <w:szCs w:val="22"/>
        </w:rPr>
        <w:t>Vice President of Student Affairs or Dean of Student</w:t>
      </w:r>
      <w:r w:rsidR="00C261CD">
        <w:rPr>
          <w:bCs/>
          <w:sz w:val="22"/>
          <w:szCs w:val="22"/>
        </w:rPr>
        <w:t>s</w:t>
      </w:r>
      <w:r w:rsidRPr="002773D4">
        <w:rPr>
          <w:sz w:val="22"/>
          <w:szCs w:val="22"/>
        </w:rPr>
        <w:t>.</w:t>
      </w:r>
      <w:r w:rsidR="00510AA9" w:rsidRPr="002773D4">
        <w:rPr>
          <w:sz w:val="22"/>
          <w:szCs w:val="22"/>
        </w:rPr>
        <w:t xml:space="preserve"> If an employee is involved, the Title IX Coordinator shall notify Human Resources.</w:t>
      </w:r>
    </w:p>
    <w:p w14:paraId="52BCBF30" w14:textId="77777777" w:rsidR="0021044C" w:rsidRPr="002773D4" w:rsidRDefault="0021044C" w:rsidP="00576F14">
      <w:pPr>
        <w:pStyle w:val="BodyText"/>
        <w:ind w:right="-30"/>
        <w:jc w:val="both"/>
        <w:rPr>
          <w:sz w:val="22"/>
          <w:szCs w:val="22"/>
        </w:rPr>
      </w:pPr>
    </w:p>
    <w:p w14:paraId="070C3F22" w14:textId="7968F7FC" w:rsidR="00D13FDC" w:rsidRPr="002773D4" w:rsidRDefault="00D13FDC" w:rsidP="00576F14">
      <w:pPr>
        <w:pStyle w:val="BodyText"/>
        <w:ind w:right="-30"/>
        <w:jc w:val="both"/>
        <w:rPr>
          <w:sz w:val="22"/>
          <w:szCs w:val="22"/>
        </w:rPr>
      </w:pPr>
      <w:r w:rsidRPr="002773D4">
        <w:rPr>
          <w:sz w:val="22"/>
          <w:szCs w:val="22"/>
        </w:rPr>
        <w:t xml:space="preserve">Within </w:t>
      </w:r>
      <w:r w:rsidR="000907A9">
        <w:rPr>
          <w:sz w:val="22"/>
          <w:szCs w:val="22"/>
        </w:rPr>
        <w:t>seven</w:t>
      </w:r>
      <w:r w:rsidRPr="002773D4">
        <w:rPr>
          <w:sz w:val="22"/>
          <w:szCs w:val="22"/>
        </w:rPr>
        <w:t xml:space="preserve"> (</w:t>
      </w:r>
      <w:r w:rsidR="000907A9">
        <w:rPr>
          <w:sz w:val="22"/>
          <w:szCs w:val="22"/>
        </w:rPr>
        <w:t>7</w:t>
      </w:r>
      <w:r w:rsidRPr="002773D4">
        <w:rPr>
          <w:sz w:val="22"/>
          <w:szCs w:val="22"/>
        </w:rPr>
        <w:t xml:space="preserve">) days of </w:t>
      </w:r>
      <w:r w:rsidR="00A26C52" w:rsidRPr="00C35E39">
        <w:rPr>
          <w:bCs/>
          <w:sz w:val="22"/>
          <w:szCs w:val="22"/>
        </w:rPr>
        <w:t>days of their determination that the Formal Complaint is to be investigated</w:t>
      </w:r>
      <w:r w:rsidRPr="002773D4">
        <w:rPr>
          <w:sz w:val="22"/>
          <w:szCs w:val="22"/>
        </w:rPr>
        <w:t>, the Title IX Coordinator will notify the Respondent</w:t>
      </w:r>
      <w:r w:rsidRPr="002773D4">
        <w:rPr>
          <w:spacing w:val="-4"/>
          <w:sz w:val="22"/>
          <w:szCs w:val="22"/>
        </w:rPr>
        <w:t xml:space="preserve"> </w:t>
      </w:r>
      <w:r w:rsidRPr="002773D4">
        <w:rPr>
          <w:sz w:val="22"/>
          <w:szCs w:val="22"/>
        </w:rPr>
        <w:t>in</w:t>
      </w:r>
      <w:r w:rsidRPr="002773D4">
        <w:rPr>
          <w:spacing w:val="-4"/>
          <w:sz w:val="22"/>
          <w:szCs w:val="22"/>
        </w:rPr>
        <w:t xml:space="preserve"> </w:t>
      </w:r>
      <w:r w:rsidRPr="002773D4">
        <w:rPr>
          <w:sz w:val="22"/>
          <w:szCs w:val="22"/>
        </w:rPr>
        <w:t>writing</w:t>
      </w:r>
      <w:r w:rsidRPr="002773D4">
        <w:rPr>
          <w:spacing w:val="-6"/>
          <w:sz w:val="22"/>
          <w:szCs w:val="22"/>
        </w:rPr>
        <w:t xml:space="preserve"> </w:t>
      </w:r>
      <w:r w:rsidRPr="002773D4">
        <w:rPr>
          <w:sz w:val="22"/>
          <w:szCs w:val="22"/>
        </w:rPr>
        <w:t>of</w:t>
      </w:r>
      <w:r w:rsidRPr="002773D4">
        <w:rPr>
          <w:spacing w:val="-2"/>
          <w:sz w:val="22"/>
          <w:szCs w:val="22"/>
        </w:rPr>
        <w:t xml:space="preserve"> </w:t>
      </w:r>
      <w:r w:rsidRPr="002773D4">
        <w:rPr>
          <w:sz w:val="22"/>
          <w:szCs w:val="22"/>
        </w:rPr>
        <w:t>the</w:t>
      </w:r>
      <w:r w:rsidRPr="002773D4">
        <w:rPr>
          <w:spacing w:val="-5"/>
          <w:sz w:val="22"/>
          <w:szCs w:val="22"/>
        </w:rPr>
        <w:t xml:space="preserve"> </w:t>
      </w:r>
      <w:r w:rsidRPr="002773D4">
        <w:rPr>
          <w:sz w:val="22"/>
          <w:szCs w:val="22"/>
        </w:rPr>
        <w:t>Formal</w:t>
      </w:r>
      <w:r w:rsidRPr="002773D4">
        <w:rPr>
          <w:spacing w:val="-3"/>
          <w:sz w:val="22"/>
          <w:szCs w:val="22"/>
        </w:rPr>
        <w:t xml:space="preserve"> </w:t>
      </w:r>
      <w:r w:rsidRPr="002773D4">
        <w:rPr>
          <w:sz w:val="22"/>
          <w:szCs w:val="22"/>
        </w:rPr>
        <w:t>Complaint</w:t>
      </w:r>
      <w:r w:rsidRPr="002773D4">
        <w:rPr>
          <w:spacing w:val="-3"/>
          <w:sz w:val="22"/>
          <w:szCs w:val="22"/>
        </w:rPr>
        <w:t xml:space="preserve"> </w:t>
      </w:r>
      <w:r w:rsidRPr="002773D4">
        <w:rPr>
          <w:sz w:val="22"/>
          <w:szCs w:val="22"/>
        </w:rPr>
        <w:t>(see</w:t>
      </w:r>
      <w:r w:rsidRPr="002773D4">
        <w:rPr>
          <w:spacing w:val="-5"/>
          <w:sz w:val="22"/>
          <w:szCs w:val="22"/>
        </w:rPr>
        <w:t xml:space="preserve"> </w:t>
      </w:r>
      <w:r w:rsidRPr="002773D4">
        <w:rPr>
          <w:sz w:val="22"/>
          <w:szCs w:val="22"/>
        </w:rPr>
        <w:t>Appendix</w:t>
      </w:r>
      <w:r w:rsidRPr="002773D4">
        <w:rPr>
          <w:spacing w:val="-1"/>
          <w:sz w:val="22"/>
          <w:szCs w:val="22"/>
        </w:rPr>
        <w:t xml:space="preserve"> </w:t>
      </w:r>
      <w:r w:rsidRPr="002773D4">
        <w:rPr>
          <w:sz w:val="22"/>
          <w:szCs w:val="22"/>
        </w:rPr>
        <w:t>D),</w:t>
      </w:r>
      <w:r w:rsidRPr="002773D4">
        <w:rPr>
          <w:spacing w:val="-4"/>
          <w:sz w:val="22"/>
          <w:szCs w:val="22"/>
        </w:rPr>
        <w:t xml:space="preserve"> </w:t>
      </w:r>
      <w:r w:rsidRPr="002773D4">
        <w:rPr>
          <w:sz w:val="22"/>
          <w:szCs w:val="22"/>
        </w:rPr>
        <w:t>provide</w:t>
      </w:r>
      <w:r w:rsidRPr="002773D4">
        <w:rPr>
          <w:spacing w:val="-5"/>
          <w:sz w:val="22"/>
          <w:szCs w:val="22"/>
        </w:rPr>
        <w:t xml:space="preserve"> </w:t>
      </w:r>
      <w:r w:rsidRPr="002773D4">
        <w:rPr>
          <w:sz w:val="22"/>
          <w:szCs w:val="22"/>
        </w:rPr>
        <w:t>the</w:t>
      </w:r>
      <w:r w:rsidRPr="002773D4">
        <w:rPr>
          <w:spacing w:val="-5"/>
          <w:sz w:val="22"/>
          <w:szCs w:val="22"/>
        </w:rPr>
        <w:t xml:space="preserve"> </w:t>
      </w:r>
      <w:r w:rsidRPr="002773D4">
        <w:rPr>
          <w:sz w:val="22"/>
          <w:szCs w:val="22"/>
        </w:rPr>
        <w:t>Respondent</w:t>
      </w:r>
      <w:r w:rsidRPr="002773D4">
        <w:rPr>
          <w:spacing w:val="-3"/>
          <w:sz w:val="22"/>
          <w:szCs w:val="22"/>
        </w:rPr>
        <w:t xml:space="preserve"> </w:t>
      </w:r>
      <w:r w:rsidRPr="002773D4">
        <w:rPr>
          <w:sz w:val="22"/>
          <w:szCs w:val="22"/>
        </w:rPr>
        <w:t>with</w:t>
      </w:r>
      <w:r w:rsidRPr="002773D4">
        <w:rPr>
          <w:spacing w:val="-4"/>
          <w:sz w:val="22"/>
          <w:szCs w:val="22"/>
        </w:rPr>
        <w:t xml:space="preserve"> </w:t>
      </w:r>
      <w:r w:rsidRPr="002773D4">
        <w:rPr>
          <w:spacing w:val="-10"/>
          <w:sz w:val="22"/>
          <w:szCs w:val="22"/>
        </w:rPr>
        <w:t>a</w:t>
      </w:r>
      <w:r w:rsidR="0021044C" w:rsidRPr="002773D4">
        <w:rPr>
          <w:spacing w:val="-10"/>
          <w:sz w:val="22"/>
          <w:szCs w:val="22"/>
        </w:rPr>
        <w:t xml:space="preserve"> </w:t>
      </w:r>
      <w:r w:rsidR="0021044C" w:rsidRPr="002773D4">
        <w:rPr>
          <w:sz w:val="22"/>
          <w:szCs w:val="22"/>
        </w:rPr>
        <w:t>copy thereof and discuss supportive measures.</w:t>
      </w:r>
      <w:r w:rsidR="0021044C" w:rsidRPr="002773D4">
        <w:rPr>
          <w:spacing w:val="40"/>
          <w:sz w:val="22"/>
          <w:szCs w:val="22"/>
        </w:rPr>
        <w:t xml:space="preserve"> </w:t>
      </w:r>
      <w:r w:rsidR="0021044C" w:rsidRPr="002773D4">
        <w:rPr>
          <w:sz w:val="22"/>
          <w:szCs w:val="22"/>
        </w:rPr>
        <w:t>The timeliness of such notification shall be in accordance with the appropriate collective bargaining agreement, if applicable.</w:t>
      </w:r>
      <w:r w:rsidR="0021044C" w:rsidRPr="002773D4">
        <w:rPr>
          <w:spacing w:val="40"/>
          <w:sz w:val="22"/>
          <w:szCs w:val="22"/>
        </w:rPr>
        <w:t xml:space="preserve"> </w:t>
      </w:r>
      <w:r w:rsidR="0021044C" w:rsidRPr="002773D4">
        <w:rPr>
          <w:sz w:val="22"/>
          <w:szCs w:val="22"/>
        </w:rPr>
        <w:t xml:space="preserve">The Respondent shall have </w:t>
      </w:r>
      <w:r w:rsidR="000907A9">
        <w:rPr>
          <w:sz w:val="22"/>
          <w:szCs w:val="22"/>
        </w:rPr>
        <w:t>ten</w:t>
      </w:r>
      <w:r w:rsidR="0021044C" w:rsidRPr="002773D4">
        <w:rPr>
          <w:sz w:val="22"/>
          <w:szCs w:val="22"/>
        </w:rPr>
        <w:t xml:space="preserve"> (</w:t>
      </w:r>
      <w:r w:rsidR="000907A9">
        <w:rPr>
          <w:sz w:val="22"/>
          <w:szCs w:val="22"/>
        </w:rPr>
        <w:t>10</w:t>
      </w:r>
      <w:r w:rsidR="0021044C" w:rsidRPr="002773D4">
        <w:rPr>
          <w:sz w:val="22"/>
          <w:szCs w:val="22"/>
        </w:rPr>
        <w:t xml:space="preserve">) days from receipt of notice to submit to the Title IX Coordinator a written response to the Formal </w:t>
      </w:r>
      <w:r w:rsidRPr="002773D4">
        <w:rPr>
          <w:sz w:val="22"/>
          <w:szCs w:val="22"/>
        </w:rPr>
        <w:t>Complaint.</w:t>
      </w:r>
    </w:p>
    <w:p w14:paraId="7BDEAEC0" w14:textId="77777777" w:rsidR="00D13FDC" w:rsidRPr="002773D4" w:rsidRDefault="00D13FDC" w:rsidP="00576F14">
      <w:pPr>
        <w:pStyle w:val="BodyText"/>
        <w:ind w:right="-30"/>
        <w:rPr>
          <w:sz w:val="22"/>
          <w:szCs w:val="22"/>
        </w:rPr>
      </w:pPr>
    </w:p>
    <w:p w14:paraId="1E757B66" w14:textId="54D59D00" w:rsidR="00B7638D" w:rsidRDefault="00D13FDC" w:rsidP="00576F14">
      <w:pPr>
        <w:pStyle w:val="BodyText"/>
        <w:ind w:right="-30"/>
        <w:jc w:val="both"/>
        <w:rPr>
          <w:spacing w:val="35"/>
          <w:sz w:val="22"/>
          <w:szCs w:val="22"/>
        </w:rPr>
      </w:pPr>
      <w:r w:rsidRPr="002773D4">
        <w:rPr>
          <w:sz w:val="22"/>
          <w:szCs w:val="22"/>
        </w:rPr>
        <w:t xml:space="preserve">Where practicable, within </w:t>
      </w:r>
      <w:r w:rsidR="000907A9">
        <w:rPr>
          <w:sz w:val="22"/>
          <w:szCs w:val="22"/>
        </w:rPr>
        <w:t>thirty</w:t>
      </w:r>
      <w:r w:rsidRPr="002773D4">
        <w:rPr>
          <w:sz w:val="22"/>
          <w:szCs w:val="22"/>
        </w:rPr>
        <w:t xml:space="preserve"> </w:t>
      </w:r>
      <w:r w:rsidR="000907A9">
        <w:rPr>
          <w:sz w:val="22"/>
          <w:szCs w:val="22"/>
        </w:rPr>
        <w:t>(30</w:t>
      </w:r>
      <w:r w:rsidRPr="002773D4">
        <w:rPr>
          <w:sz w:val="22"/>
          <w:szCs w:val="22"/>
        </w:rPr>
        <w:t>) days from the date the Respondent’s written response is received, or the date it was due if none was submitted, the Title IX Coordinator shall conduct an investigation</w:t>
      </w:r>
      <w:r w:rsidRPr="002773D4">
        <w:rPr>
          <w:spacing w:val="-3"/>
          <w:sz w:val="22"/>
          <w:szCs w:val="22"/>
        </w:rPr>
        <w:t xml:space="preserve"> </w:t>
      </w:r>
      <w:r w:rsidRPr="002773D4">
        <w:rPr>
          <w:sz w:val="22"/>
          <w:szCs w:val="22"/>
        </w:rPr>
        <w:t>and</w:t>
      </w:r>
      <w:r w:rsidRPr="002773D4">
        <w:rPr>
          <w:spacing w:val="-3"/>
          <w:sz w:val="22"/>
          <w:szCs w:val="22"/>
        </w:rPr>
        <w:t xml:space="preserve"> </w:t>
      </w:r>
      <w:r w:rsidRPr="002773D4">
        <w:rPr>
          <w:sz w:val="22"/>
          <w:szCs w:val="22"/>
        </w:rPr>
        <w:t>issue</w:t>
      </w:r>
      <w:r w:rsidRPr="002773D4">
        <w:rPr>
          <w:spacing w:val="-4"/>
          <w:sz w:val="22"/>
          <w:szCs w:val="22"/>
        </w:rPr>
        <w:t xml:space="preserve"> </w:t>
      </w:r>
      <w:r w:rsidRPr="002773D4">
        <w:rPr>
          <w:sz w:val="22"/>
          <w:szCs w:val="22"/>
          <w:u w:val="single"/>
        </w:rPr>
        <w:t>all</w:t>
      </w:r>
      <w:r w:rsidRPr="002773D4">
        <w:rPr>
          <w:spacing w:val="-3"/>
          <w:sz w:val="22"/>
          <w:szCs w:val="22"/>
        </w:rPr>
        <w:t xml:space="preserve"> </w:t>
      </w:r>
      <w:r w:rsidRPr="002773D4">
        <w:rPr>
          <w:sz w:val="22"/>
          <w:szCs w:val="22"/>
        </w:rPr>
        <w:t>evidence</w:t>
      </w:r>
      <w:r w:rsidR="00A20915" w:rsidRPr="002773D4">
        <w:rPr>
          <w:rStyle w:val="FootnoteReference"/>
          <w:sz w:val="22"/>
          <w:szCs w:val="22"/>
        </w:rPr>
        <w:footnoteReference w:id="10"/>
      </w:r>
      <w:r w:rsidRPr="002773D4">
        <w:rPr>
          <w:spacing w:val="-2"/>
          <w:sz w:val="22"/>
          <w:szCs w:val="22"/>
        </w:rPr>
        <w:t xml:space="preserve"> </w:t>
      </w:r>
      <w:r w:rsidRPr="002773D4">
        <w:rPr>
          <w:sz w:val="22"/>
          <w:szCs w:val="22"/>
        </w:rPr>
        <w:t>gathered</w:t>
      </w:r>
      <w:r w:rsidRPr="002773D4">
        <w:rPr>
          <w:spacing w:val="-3"/>
          <w:sz w:val="22"/>
          <w:szCs w:val="22"/>
        </w:rPr>
        <w:t xml:space="preserve"> </w:t>
      </w:r>
      <w:r w:rsidRPr="002773D4">
        <w:rPr>
          <w:sz w:val="22"/>
          <w:szCs w:val="22"/>
        </w:rPr>
        <w:t>to</w:t>
      </w:r>
      <w:r w:rsidRPr="002773D4">
        <w:rPr>
          <w:spacing w:val="-3"/>
          <w:sz w:val="22"/>
          <w:szCs w:val="22"/>
        </w:rPr>
        <w:t xml:space="preserve"> </w:t>
      </w:r>
      <w:r w:rsidRPr="002773D4">
        <w:rPr>
          <w:sz w:val="22"/>
          <w:szCs w:val="22"/>
        </w:rPr>
        <w:t>the</w:t>
      </w:r>
      <w:r w:rsidRPr="002773D4">
        <w:rPr>
          <w:spacing w:val="-4"/>
          <w:sz w:val="22"/>
          <w:szCs w:val="22"/>
        </w:rPr>
        <w:t xml:space="preserve"> </w:t>
      </w:r>
      <w:r w:rsidRPr="002773D4">
        <w:rPr>
          <w:sz w:val="22"/>
          <w:szCs w:val="22"/>
        </w:rPr>
        <w:t>parties</w:t>
      </w:r>
      <w:r w:rsidRPr="002773D4">
        <w:rPr>
          <w:spacing w:val="-3"/>
          <w:sz w:val="22"/>
          <w:szCs w:val="22"/>
        </w:rPr>
        <w:t xml:space="preserve"> </w:t>
      </w:r>
      <w:r w:rsidRPr="002773D4">
        <w:rPr>
          <w:sz w:val="22"/>
          <w:szCs w:val="22"/>
        </w:rPr>
        <w:t>(and</w:t>
      </w:r>
      <w:r w:rsidRPr="002773D4">
        <w:rPr>
          <w:spacing w:val="-3"/>
          <w:sz w:val="22"/>
          <w:szCs w:val="22"/>
        </w:rPr>
        <w:t xml:space="preserve"> </w:t>
      </w:r>
      <w:r w:rsidRPr="002773D4">
        <w:rPr>
          <w:sz w:val="22"/>
          <w:szCs w:val="22"/>
        </w:rPr>
        <w:t>Advisors)</w:t>
      </w:r>
      <w:r w:rsidRPr="002773D4">
        <w:rPr>
          <w:spacing w:val="-2"/>
          <w:sz w:val="22"/>
          <w:szCs w:val="22"/>
        </w:rPr>
        <w:t xml:space="preserve"> </w:t>
      </w:r>
      <w:r w:rsidRPr="002773D4">
        <w:rPr>
          <w:sz w:val="22"/>
          <w:szCs w:val="22"/>
        </w:rPr>
        <w:t>for</w:t>
      </w:r>
      <w:r w:rsidRPr="002773D4">
        <w:rPr>
          <w:spacing w:val="-4"/>
          <w:sz w:val="22"/>
          <w:szCs w:val="22"/>
        </w:rPr>
        <w:t xml:space="preserve"> </w:t>
      </w:r>
      <w:r w:rsidRPr="002773D4">
        <w:rPr>
          <w:sz w:val="22"/>
          <w:szCs w:val="22"/>
        </w:rPr>
        <w:t>review</w:t>
      </w:r>
      <w:r w:rsidRPr="002773D4">
        <w:rPr>
          <w:spacing w:val="-4"/>
          <w:sz w:val="22"/>
          <w:szCs w:val="22"/>
        </w:rPr>
        <w:t xml:space="preserve"> </w:t>
      </w:r>
      <w:r w:rsidRPr="002773D4">
        <w:rPr>
          <w:sz w:val="22"/>
          <w:szCs w:val="22"/>
        </w:rPr>
        <w:t>and</w:t>
      </w:r>
      <w:r w:rsidRPr="002773D4">
        <w:rPr>
          <w:spacing w:val="-3"/>
          <w:sz w:val="22"/>
          <w:szCs w:val="22"/>
        </w:rPr>
        <w:t xml:space="preserve"> </w:t>
      </w:r>
      <w:r w:rsidRPr="002773D4">
        <w:rPr>
          <w:sz w:val="22"/>
          <w:szCs w:val="22"/>
        </w:rPr>
        <w:t>written response</w:t>
      </w:r>
      <w:r w:rsidRPr="002773D4">
        <w:rPr>
          <w:spacing w:val="-15"/>
          <w:sz w:val="22"/>
          <w:szCs w:val="22"/>
        </w:rPr>
        <w:t xml:space="preserve"> </w:t>
      </w:r>
      <w:r w:rsidRPr="002773D4">
        <w:rPr>
          <w:sz w:val="22"/>
          <w:szCs w:val="22"/>
        </w:rPr>
        <w:t>within</w:t>
      </w:r>
      <w:r w:rsidRPr="002773D4">
        <w:rPr>
          <w:spacing w:val="-14"/>
          <w:sz w:val="22"/>
          <w:szCs w:val="22"/>
        </w:rPr>
        <w:t xml:space="preserve"> </w:t>
      </w:r>
      <w:r w:rsidRPr="002773D4">
        <w:rPr>
          <w:sz w:val="22"/>
          <w:szCs w:val="22"/>
        </w:rPr>
        <w:t>ten</w:t>
      </w:r>
      <w:r w:rsidRPr="002773D4">
        <w:rPr>
          <w:spacing w:val="-14"/>
          <w:sz w:val="22"/>
          <w:szCs w:val="22"/>
        </w:rPr>
        <w:t xml:space="preserve"> </w:t>
      </w:r>
      <w:r w:rsidRPr="002773D4">
        <w:rPr>
          <w:sz w:val="22"/>
          <w:szCs w:val="22"/>
        </w:rPr>
        <w:t>(10)</w:t>
      </w:r>
      <w:r w:rsidRPr="002773D4">
        <w:rPr>
          <w:spacing w:val="-13"/>
          <w:sz w:val="22"/>
          <w:szCs w:val="22"/>
        </w:rPr>
        <w:t xml:space="preserve"> </w:t>
      </w:r>
      <w:r w:rsidRPr="002773D4">
        <w:rPr>
          <w:sz w:val="22"/>
          <w:szCs w:val="22"/>
        </w:rPr>
        <w:t>days</w:t>
      </w:r>
      <w:r w:rsidRPr="002773D4">
        <w:rPr>
          <w:spacing w:val="-14"/>
          <w:sz w:val="22"/>
          <w:szCs w:val="22"/>
        </w:rPr>
        <w:t xml:space="preserve"> </w:t>
      </w:r>
      <w:r w:rsidRPr="002773D4">
        <w:rPr>
          <w:sz w:val="22"/>
          <w:szCs w:val="22"/>
        </w:rPr>
        <w:t>upon</w:t>
      </w:r>
      <w:r w:rsidRPr="002773D4">
        <w:rPr>
          <w:spacing w:val="-12"/>
          <w:sz w:val="22"/>
          <w:szCs w:val="22"/>
        </w:rPr>
        <w:t xml:space="preserve"> </w:t>
      </w:r>
      <w:r w:rsidRPr="002773D4">
        <w:rPr>
          <w:sz w:val="22"/>
          <w:szCs w:val="22"/>
        </w:rPr>
        <w:t>their</w:t>
      </w:r>
      <w:r w:rsidRPr="002773D4">
        <w:rPr>
          <w:spacing w:val="-15"/>
          <w:sz w:val="22"/>
          <w:szCs w:val="22"/>
        </w:rPr>
        <w:t xml:space="preserve"> </w:t>
      </w:r>
      <w:r w:rsidRPr="002773D4">
        <w:rPr>
          <w:sz w:val="22"/>
          <w:szCs w:val="22"/>
        </w:rPr>
        <w:t>receipt.</w:t>
      </w:r>
      <w:r w:rsidRPr="002773D4">
        <w:rPr>
          <w:spacing w:val="35"/>
          <w:sz w:val="22"/>
          <w:szCs w:val="22"/>
        </w:rPr>
        <w:t xml:space="preserve"> </w:t>
      </w:r>
      <w:r w:rsidR="00B7638D" w:rsidRPr="00C35E39">
        <w:rPr>
          <w:sz w:val="22"/>
          <w:szCs w:val="22"/>
        </w:rPr>
        <w:t>If the investigation is not completed within thirty (30) days, status updates shall be provided to the parties every thirty (30) days until it is completed.</w:t>
      </w:r>
      <w:r w:rsidR="00B7638D" w:rsidRPr="00644F0C">
        <w:rPr>
          <w:sz w:val="22"/>
          <w:szCs w:val="22"/>
        </w:rPr>
        <w:t xml:space="preserve">  </w:t>
      </w:r>
    </w:p>
    <w:p w14:paraId="7E35F9E1" w14:textId="77777777" w:rsidR="00B7638D" w:rsidRDefault="00B7638D" w:rsidP="00576F14">
      <w:pPr>
        <w:pStyle w:val="BodyText"/>
        <w:ind w:right="-30"/>
        <w:jc w:val="both"/>
        <w:rPr>
          <w:spacing w:val="35"/>
          <w:sz w:val="22"/>
          <w:szCs w:val="22"/>
        </w:rPr>
      </w:pPr>
    </w:p>
    <w:p w14:paraId="209CCFAA" w14:textId="0D819FAD" w:rsidR="00B7638D" w:rsidRDefault="00D13FDC" w:rsidP="00B7638D">
      <w:pPr>
        <w:pStyle w:val="BodyText"/>
        <w:ind w:right="-30"/>
        <w:jc w:val="both"/>
        <w:rPr>
          <w:sz w:val="22"/>
          <w:szCs w:val="22"/>
        </w:rPr>
      </w:pPr>
      <w:r w:rsidRPr="002773D4">
        <w:rPr>
          <w:sz w:val="22"/>
          <w:szCs w:val="22"/>
        </w:rPr>
        <w:t>Upon</w:t>
      </w:r>
      <w:r w:rsidRPr="002773D4">
        <w:rPr>
          <w:spacing w:val="-14"/>
          <w:sz w:val="22"/>
          <w:szCs w:val="22"/>
        </w:rPr>
        <w:t xml:space="preserve"> </w:t>
      </w:r>
      <w:r w:rsidRPr="002773D4">
        <w:rPr>
          <w:sz w:val="22"/>
          <w:szCs w:val="22"/>
        </w:rPr>
        <w:t>receipt</w:t>
      </w:r>
      <w:r w:rsidRPr="002773D4">
        <w:rPr>
          <w:spacing w:val="-14"/>
          <w:sz w:val="22"/>
          <w:szCs w:val="22"/>
        </w:rPr>
        <w:t xml:space="preserve"> </w:t>
      </w:r>
      <w:r w:rsidRPr="002773D4">
        <w:rPr>
          <w:sz w:val="22"/>
          <w:szCs w:val="22"/>
        </w:rPr>
        <w:t>of</w:t>
      </w:r>
      <w:r w:rsidRPr="002773D4">
        <w:rPr>
          <w:spacing w:val="-15"/>
          <w:sz w:val="22"/>
          <w:szCs w:val="22"/>
        </w:rPr>
        <w:t xml:space="preserve"> </w:t>
      </w:r>
      <w:r w:rsidRPr="002773D4">
        <w:rPr>
          <w:sz w:val="22"/>
          <w:szCs w:val="22"/>
        </w:rPr>
        <w:t>said</w:t>
      </w:r>
      <w:r w:rsidRPr="002773D4">
        <w:rPr>
          <w:spacing w:val="-14"/>
          <w:sz w:val="22"/>
          <w:szCs w:val="22"/>
        </w:rPr>
        <w:t xml:space="preserve"> </w:t>
      </w:r>
      <w:r w:rsidRPr="002773D4">
        <w:rPr>
          <w:sz w:val="22"/>
          <w:szCs w:val="22"/>
        </w:rPr>
        <w:t>parties’</w:t>
      </w:r>
      <w:r w:rsidRPr="002773D4">
        <w:rPr>
          <w:spacing w:val="-15"/>
          <w:sz w:val="22"/>
          <w:szCs w:val="22"/>
        </w:rPr>
        <w:t xml:space="preserve"> </w:t>
      </w:r>
      <w:r w:rsidRPr="002773D4">
        <w:rPr>
          <w:sz w:val="22"/>
          <w:szCs w:val="22"/>
        </w:rPr>
        <w:t>written</w:t>
      </w:r>
      <w:r w:rsidRPr="002773D4">
        <w:rPr>
          <w:spacing w:val="-12"/>
          <w:sz w:val="22"/>
          <w:szCs w:val="22"/>
        </w:rPr>
        <w:t xml:space="preserve"> </w:t>
      </w:r>
      <w:r w:rsidRPr="002773D4">
        <w:rPr>
          <w:sz w:val="22"/>
          <w:szCs w:val="22"/>
        </w:rPr>
        <w:t>response(s), or</w:t>
      </w:r>
      <w:r w:rsidRPr="002773D4">
        <w:rPr>
          <w:spacing w:val="-5"/>
          <w:sz w:val="22"/>
          <w:szCs w:val="22"/>
        </w:rPr>
        <w:t xml:space="preserve"> </w:t>
      </w:r>
      <w:r w:rsidRPr="002773D4">
        <w:rPr>
          <w:sz w:val="22"/>
          <w:szCs w:val="22"/>
        </w:rPr>
        <w:t>the</w:t>
      </w:r>
      <w:r w:rsidRPr="002773D4">
        <w:rPr>
          <w:spacing w:val="-5"/>
          <w:sz w:val="22"/>
          <w:szCs w:val="22"/>
        </w:rPr>
        <w:t xml:space="preserve"> </w:t>
      </w:r>
      <w:r w:rsidRPr="002773D4">
        <w:rPr>
          <w:sz w:val="22"/>
          <w:szCs w:val="22"/>
        </w:rPr>
        <w:t>date</w:t>
      </w:r>
      <w:r w:rsidRPr="002773D4">
        <w:rPr>
          <w:spacing w:val="-5"/>
          <w:sz w:val="22"/>
          <w:szCs w:val="22"/>
        </w:rPr>
        <w:t xml:space="preserve"> </w:t>
      </w:r>
      <w:r w:rsidRPr="002773D4">
        <w:rPr>
          <w:sz w:val="22"/>
          <w:szCs w:val="22"/>
        </w:rPr>
        <w:t>they</w:t>
      </w:r>
      <w:r w:rsidRPr="002773D4">
        <w:rPr>
          <w:spacing w:val="-9"/>
          <w:sz w:val="22"/>
          <w:szCs w:val="22"/>
        </w:rPr>
        <w:t xml:space="preserve"> </w:t>
      </w:r>
      <w:r w:rsidRPr="002773D4">
        <w:rPr>
          <w:sz w:val="22"/>
          <w:szCs w:val="22"/>
        </w:rPr>
        <w:t>were</w:t>
      </w:r>
      <w:r w:rsidRPr="002773D4">
        <w:rPr>
          <w:spacing w:val="-5"/>
          <w:sz w:val="22"/>
          <w:szCs w:val="22"/>
        </w:rPr>
        <w:t xml:space="preserve"> </w:t>
      </w:r>
      <w:r w:rsidRPr="002773D4">
        <w:rPr>
          <w:sz w:val="22"/>
          <w:szCs w:val="22"/>
        </w:rPr>
        <w:t>due</w:t>
      </w:r>
      <w:r w:rsidRPr="002773D4">
        <w:rPr>
          <w:spacing w:val="-2"/>
          <w:sz w:val="22"/>
          <w:szCs w:val="22"/>
        </w:rPr>
        <w:t xml:space="preserve"> </w:t>
      </w:r>
      <w:r w:rsidRPr="002773D4">
        <w:rPr>
          <w:sz w:val="22"/>
          <w:szCs w:val="22"/>
        </w:rPr>
        <w:t>if</w:t>
      </w:r>
      <w:r w:rsidRPr="002773D4">
        <w:rPr>
          <w:spacing w:val="-5"/>
          <w:sz w:val="22"/>
          <w:szCs w:val="22"/>
        </w:rPr>
        <w:t xml:space="preserve"> </w:t>
      </w:r>
      <w:r w:rsidRPr="002773D4">
        <w:rPr>
          <w:sz w:val="22"/>
          <w:szCs w:val="22"/>
        </w:rPr>
        <w:t>none</w:t>
      </w:r>
      <w:r w:rsidRPr="002773D4">
        <w:rPr>
          <w:spacing w:val="-4"/>
          <w:sz w:val="22"/>
          <w:szCs w:val="22"/>
        </w:rPr>
        <w:t xml:space="preserve"> </w:t>
      </w:r>
      <w:r w:rsidRPr="002773D4">
        <w:rPr>
          <w:sz w:val="22"/>
          <w:szCs w:val="22"/>
        </w:rPr>
        <w:t>were</w:t>
      </w:r>
      <w:r w:rsidRPr="002773D4">
        <w:rPr>
          <w:spacing w:val="-5"/>
          <w:sz w:val="22"/>
          <w:szCs w:val="22"/>
        </w:rPr>
        <w:t xml:space="preserve"> </w:t>
      </w:r>
      <w:r w:rsidRPr="002773D4">
        <w:rPr>
          <w:sz w:val="22"/>
          <w:szCs w:val="22"/>
        </w:rPr>
        <w:t>submitted,</w:t>
      </w:r>
      <w:r w:rsidRPr="002773D4">
        <w:rPr>
          <w:spacing w:val="-4"/>
          <w:sz w:val="22"/>
          <w:szCs w:val="22"/>
        </w:rPr>
        <w:t xml:space="preserve"> </w:t>
      </w:r>
      <w:r w:rsidRPr="002773D4">
        <w:rPr>
          <w:sz w:val="22"/>
          <w:szCs w:val="22"/>
        </w:rPr>
        <w:t>the</w:t>
      </w:r>
      <w:r w:rsidRPr="002773D4">
        <w:rPr>
          <w:spacing w:val="-5"/>
          <w:sz w:val="22"/>
          <w:szCs w:val="22"/>
        </w:rPr>
        <w:t xml:space="preserve"> </w:t>
      </w:r>
      <w:r w:rsidRPr="002773D4">
        <w:rPr>
          <w:sz w:val="22"/>
          <w:szCs w:val="22"/>
        </w:rPr>
        <w:t>Title</w:t>
      </w:r>
      <w:r w:rsidRPr="002773D4">
        <w:rPr>
          <w:spacing w:val="-2"/>
          <w:sz w:val="22"/>
          <w:szCs w:val="22"/>
        </w:rPr>
        <w:t xml:space="preserve"> </w:t>
      </w:r>
      <w:r w:rsidRPr="002773D4">
        <w:rPr>
          <w:sz w:val="22"/>
          <w:szCs w:val="22"/>
        </w:rPr>
        <w:t>IX</w:t>
      </w:r>
      <w:r w:rsidRPr="002773D4">
        <w:rPr>
          <w:spacing w:val="-4"/>
          <w:sz w:val="22"/>
          <w:szCs w:val="22"/>
        </w:rPr>
        <w:t xml:space="preserve"> </w:t>
      </w:r>
      <w:r w:rsidRPr="002773D4">
        <w:rPr>
          <w:sz w:val="22"/>
          <w:szCs w:val="22"/>
        </w:rPr>
        <w:t>Coordinator</w:t>
      </w:r>
      <w:r w:rsidRPr="002773D4">
        <w:rPr>
          <w:spacing w:val="-2"/>
          <w:sz w:val="22"/>
          <w:szCs w:val="22"/>
        </w:rPr>
        <w:t xml:space="preserve"> </w:t>
      </w:r>
      <w:r w:rsidRPr="002773D4">
        <w:rPr>
          <w:sz w:val="22"/>
          <w:szCs w:val="22"/>
        </w:rPr>
        <w:t>will</w:t>
      </w:r>
      <w:r w:rsidRPr="002773D4">
        <w:rPr>
          <w:spacing w:val="-3"/>
          <w:sz w:val="22"/>
          <w:szCs w:val="22"/>
        </w:rPr>
        <w:t xml:space="preserve"> </w:t>
      </w:r>
      <w:r w:rsidRPr="002773D4">
        <w:rPr>
          <w:sz w:val="22"/>
          <w:szCs w:val="22"/>
        </w:rPr>
        <w:t>have</w:t>
      </w:r>
      <w:r w:rsidRPr="002773D4">
        <w:rPr>
          <w:spacing w:val="-5"/>
          <w:sz w:val="22"/>
          <w:szCs w:val="22"/>
        </w:rPr>
        <w:t xml:space="preserve"> </w:t>
      </w:r>
      <w:r w:rsidRPr="002773D4">
        <w:rPr>
          <w:sz w:val="22"/>
          <w:szCs w:val="22"/>
        </w:rPr>
        <w:t>ten</w:t>
      </w:r>
      <w:r w:rsidRPr="002773D4">
        <w:rPr>
          <w:spacing w:val="-4"/>
          <w:sz w:val="22"/>
          <w:szCs w:val="22"/>
        </w:rPr>
        <w:t xml:space="preserve"> </w:t>
      </w:r>
      <w:r w:rsidRPr="002773D4">
        <w:rPr>
          <w:sz w:val="22"/>
          <w:szCs w:val="22"/>
        </w:rPr>
        <w:t>(10)</w:t>
      </w:r>
      <w:r w:rsidRPr="002773D4">
        <w:rPr>
          <w:spacing w:val="-5"/>
          <w:sz w:val="22"/>
          <w:szCs w:val="22"/>
        </w:rPr>
        <w:t xml:space="preserve"> </w:t>
      </w:r>
      <w:r w:rsidRPr="002773D4">
        <w:rPr>
          <w:sz w:val="22"/>
          <w:szCs w:val="22"/>
        </w:rPr>
        <w:t>days to complete and send an investigative report that fairly</w:t>
      </w:r>
      <w:r w:rsidRPr="002773D4">
        <w:rPr>
          <w:spacing w:val="-2"/>
          <w:sz w:val="22"/>
          <w:szCs w:val="22"/>
        </w:rPr>
        <w:t xml:space="preserve"> </w:t>
      </w:r>
      <w:r w:rsidRPr="002773D4">
        <w:rPr>
          <w:sz w:val="22"/>
          <w:szCs w:val="22"/>
        </w:rPr>
        <w:t>summarizes the relevant evidence to each party (and Advisor) for their review and written response within ten (10) days upon their receipt. Within ten (10) days of receipt, the Title IX Coordinator shall review the responses (if any) and prepare and submit the final investigative report including all relevant evidence (and including a section denoting all evidence submitted that was found by the Title IX Coordinator not to be relevant) to the Decision</w:t>
      </w:r>
      <w:r w:rsidR="000129AF">
        <w:rPr>
          <w:sz w:val="22"/>
          <w:szCs w:val="22"/>
        </w:rPr>
        <w:t>-</w:t>
      </w:r>
      <w:r w:rsidRPr="002773D4">
        <w:rPr>
          <w:sz w:val="22"/>
          <w:szCs w:val="22"/>
        </w:rPr>
        <w:t>Maker; simultaneously, the Title IX Coordinator shall notice all parties of a hearing date that shall take place no later than ten (10) days later.</w:t>
      </w:r>
      <w:r w:rsidRPr="002773D4">
        <w:rPr>
          <w:spacing w:val="40"/>
          <w:sz w:val="22"/>
          <w:szCs w:val="22"/>
        </w:rPr>
        <w:t xml:space="preserve"> </w:t>
      </w:r>
      <w:r w:rsidR="00B7638D" w:rsidRPr="00C35E39">
        <w:rPr>
          <w:sz w:val="22"/>
          <w:szCs w:val="22"/>
        </w:rPr>
        <w:t xml:space="preserve">If the investigative report and/or final investigative report </w:t>
      </w:r>
      <w:r w:rsidR="008D5B22" w:rsidRPr="00C35E39">
        <w:rPr>
          <w:sz w:val="22"/>
          <w:szCs w:val="22"/>
        </w:rPr>
        <w:t>are</w:t>
      </w:r>
      <w:r w:rsidR="00B7638D" w:rsidRPr="00C35E39">
        <w:rPr>
          <w:sz w:val="22"/>
          <w:szCs w:val="22"/>
        </w:rPr>
        <w:t xml:space="preserve"> not completed within ten (10) days, status updates shall be provided to the parties every ten (10) days until it is completed.</w:t>
      </w:r>
    </w:p>
    <w:p w14:paraId="2E90983B" w14:textId="4FC1EE0E" w:rsidR="00B7638D" w:rsidRPr="00892753" w:rsidRDefault="00B7638D" w:rsidP="00576F14">
      <w:pPr>
        <w:pStyle w:val="BodyText"/>
        <w:ind w:right="-30"/>
        <w:jc w:val="both"/>
        <w:rPr>
          <w:spacing w:val="35"/>
          <w:sz w:val="22"/>
          <w:szCs w:val="22"/>
        </w:rPr>
      </w:pPr>
      <w:r w:rsidRPr="00644F0C">
        <w:rPr>
          <w:sz w:val="22"/>
          <w:szCs w:val="22"/>
        </w:rPr>
        <w:t xml:space="preserve">  </w:t>
      </w:r>
    </w:p>
    <w:p w14:paraId="28E2ECD2" w14:textId="075A4EE0" w:rsidR="00D13FDC" w:rsidRPr="002773D4" w:rsidRDefault="00D13FDC" w:rsidP="00AF63E4">
      <w:pPr>
        <w:pStyle w:val="BodyText"/>
        <w:ind w:right="-30"/>
        <w:jc w:val="both"/>
        <w:rPr>
          <w:sz w:val="22"/>
          <w:szCs w:val="22"/>
        </w:rPr>
      </w:pPr>
      <w:r w:rsidRPr="002773D4">
        <w:rPr>
          <w:sz w:val="22"/>
          <w:szCs w:val="22"/>
        </w:rPr>
        <w:t xml:space="preserve">Any request by a party to extend a deadline established under this Procedure shall be presented in writing to the Title IX </w:t>
      </w:r>
      <w:r w:rsidRPr="002773D4">
        <w:rPr>
          <w:spacing w:val="-2"/>
          <w:sz w:val="22"/>
          <w:szCs w:val="22"/>
        </w:rPr>
        <w:t>Coordinator.</w:t>
      </w:r>
    </w:p>
    <w:p w14:paraId="6B05CBD3" w14:textId="77777777" w:rsidR="006947FF" w:rsidRPr="002773D4" w:rsidRDefault="006947FF" w:rsidP="00576F14">
      <w:pPr>
        <w:pStyle w:val="BodyText"/>
        <w:ind w:right="-30"/>
        <w:rPr>
          <w:sz w:val="22"/>
          <w:szCs w:val="22"/>
        </w:rPr>
      </w:pPr>
    </w:p>
    <w:p w14:paraId="3F8ED569" w14:textId="77777777" w:rsidR="00D13FDC" w:rsidRPr="002773D4" w:rsidRDefault="00D13FDC" w:rsidP="00576F14">
      <w:pPr>
        <w:spacing w:after="240"/>
        <w:ind w:right="-30"/>
        <w:rPr>
          <w:b/>
          <w:bCs/>
          <w:sz w:val="22"/>
          <w:szCs w:val="22"/>
          <w:u w:val="single"/>
        </w:rPr>
      </w:pPr>
      <w:bookmarkStart w:id="74" w:name="_Toc233893114"/>
      <w:r w:rsidRPr="002773D4">
        <w:rPr>
          <w:b/>
          <w:bCs/>
          <w:sz w:val="22"/>
          <w:szCs w:val="22"/>
          <w:u w:val="single"/>
        </w:rPr>
        <w:t>Step 2 – Hearing</w:t>
      </w:r>
      <w:bookmarkEnd w:id="74"/>
    </w:p>
    <w:p w14:paraId="659DE84C" w14:textId="17C2A089" w:rsidR="00D13FDC" w:rsidRPr="002773D4" w:rsidRDefault="00D13FDC" w:rsidP="00576F14">
      <w:pPr>
        <w:pStyle w:val="BodyText"/>
        <w:ind w:right="-30"/>
        <w:jc w:val="both"/>
        <w:rPr>
          <w:sz w:val="22"/>
          <w:szCs w:val="22"/>
        </w:rPr>
      </w:pPr>
      <w:r w:rsidRPr="002773D4">
        <w:rPr>
          <w:sz w:val="22"/>
          <w:szCs w:val="22"/>
        </w:rPr>
        <w:t>The Title IX Coordinator (or designee) will be responsible for coordinating the hearing process. The Decision</w:t>
      </w:r>
      <w:r w:rsidR="000129AF">
        <w:rPr>
          <w:sz w:val="22"/>
          <w:szCs w:val="22"/>
        </w:rPr>
        <w:t>-</w:t>
      </w:r>
      <w:r w:rsidRPr="002773D4">
        <w:rPr>
          <w:sz w:val="22"/>
          <w:szCs w:val="22"/>
        </w:rPr>
        <w:t>Maker shall be responsible for conducting the hearing.</w:t>
      </w:r>
      <w:r w:rsidRPr="002773D4">
        <w:rPr>
          <w:spacing w:val="40"/>
          <w:sz w:val="22"/>
          <w:szCs w:val="22"/>
        </w:rPr>
        <w:t xml:space="preserve"> </w:t>
      </w:r>
      <w:r w:rsidRPr="002773D4">
        <w:rPr>
          <w:sz w:val="22"/>
          <w:szCs w:val="22"/>
        </w:rPr>
        <w:t>The duties of the Title IX Coordinator</w:t>
      </w:r>
      <w:r w:rsidRPr="002773D4">
        <w:rPr>
          <w:spacing w:val="-2"/>
          <w:sz w:val="22"/>
          <w:szCs w:val="22"/>
        </w:rPr>
        <w:t xml:space="preserve"> </w:t>
      </w:r>
      <w:r w:rsidRPr="002773D4">
        <w:rPr>
          <w:sz w:val="22"/>
          <w:szCs w:val="22"/>
        </w:rPr>
        <w:t>will</w:t>
      </w:r>
      <w:r w:rsidRPr="002773D4">
        <w:rPr>
          <w:spacing w:val="-2"/>
          <w:sz w:val="22"/>
          <w:szCs w:val="22"/>
        </w:rPr>
        <w:t xml:space="preserve"> </w:t>
      </w:r>
      <w:r w:rsidRPr="002773D4">
        <w:rPr>
          <w:sz w:val="22"/>
          <w:szCs w:val="22"/>
        </w:rPr>
        <w:t>include:</w:t>
      </w:r>
      <w:r w:rsidRPr="002773D4">
        <w:rPr>
          <w:spacing w:val="-3"/>
          <w:sz w:val="22"/>
          <w:szCs w:val="22"/>
        </w:rPr>
        <w:t xml:space="preserve"> </w:t>
      </w:r>
      <w:r w:rsidRPr="002773D4">
        <w:rPr>
          <w:sz w:val="22"/>
          <w:szCs w:val="22"/>
        </w:rPr>
        <w:t>scheduling</w:t>
      </w:r>
      <w:r w:rsidRPr="002773D4">
        <w:rPr>
          <w:spacing w:val="-3"/>
          <w:sz w:val="22"/>
          <w:szCs w:val="22"/>
        </w:rPr>
        <w:t xml:space="preserve"> </w:t>
      </w:r>
      <w:r w:rsidRPr="002773D4">
        <w:rPr>
          <w:sz w:val="22"/>
          <w:szCs w:val="22"/>
        </w:rPr>
        <w:t>the</w:t>
      </w:r>
      <w:r w:rsidRPr="002773D4">
        <w:rPr>
          <w:spacing w:val="-2"/>
          <w:sz w:val="22"/>
          <w:szCs w:val="22"/>
        </w:rPr>
        <w:t xml:space="preserve"> </w:t>
      </w:r>
      <w:r w:rsidRPr="002773D4">
        <w:rPr>
          <w:sz w:val="22"/>
          <w:szCs w:val="22"/>
        </w:rPr>
        <w:t>hearing;</w:t>
      </w:r>
      <w:r w:rsidRPr="002773D4">
        <w:rPr>
          <w:spacing w:val="-2"/>
          <w:sz w:val="22"/>
          <w:szCs w:val="22"/>
        </w:rPr>
        <w:t xml:space="preserve"> </w:t>
      </w:r>
      <w:r w:rsidRPr="002773D4">
        <w:rPr>
          <w:sz w:val="22"/>
          <w:szCs w:val="22"/>
        </w:rPr>
        <w:t>notifying</w:t>
      </w:r>
      <w:r w:rsidRPr="002773D4">
        <w:rPr>
          <w:spacing w:val="-3"/>
          <w:sz w:val="22"/>
          <w:szCs w:val="22"/>
        </w:rPr>
        <w:t xml:space="preserve"> </w:t>
      </w:r>
      <w:r w:rsidRPr="002773D4">
        <w:rPr>
          <w:sz w:val="22"/>
          <w:szCs w:val="22"/>
        </w:rPr>
        <w:t>the</w:t>
      </w:r>
      <w:r w:rsidRPr="002773D4">
        <w:rPr>
          <w:spacing w:val="-2"/>
          <w:sz w:val="22"/>
          <w:szCs w:val="22"/>
        </w:rPr>
        <w:t xml:space="preserve"> </w:t>
      </w:r>
      <w:r w:rsidRPr="002773D4">
        <w:rPr>
          <w:sz w:val="22"/>
          <w:szCs w:val="22"/>
        </w:rPr>
        <w:t>parties,</w:t>
      </w:r>
      <w:r w:rsidRPr="002773D4">
        <w:rPr>
          <w:spacing w:val="-2"/>
          <w:sz w:val="22"/>
          <w:szCs w:val="22"/>
        </w:rPr>
        <w:t xml:space="preserve"> </w:t>
      </w:r>
      <w:r w:rsidRPr="002773D4">
        <w:rPr>
          <w:sz w:val="22"/>
          <w:szCs w:val="22"/>
        </w:rPr>
        <w:t>advisors,</w:t>
      </w:r>
      <w:r w:rsidRPr="002773D4">
        <w:rPr>
          <w:spacing w:val="-2"/>
          <w:sz w:val="22"/>
          <w:szCs w:val="22"/>
        </w:rPr>
        <w:t xml:space="preserve"> </w:t>
      </w:r>
      <w:r w:rsidRPr="002773D4">
        <w:rPr>
          <w:sz w:val="22"/>
          <w:szCs w:val="22"/>
        </w:rPr>
        <w:t>and</w:t>
      </w:r>
      <w:r w:rsidRPr="002773D4">
        <w:rPr>
          <w:spacing w:val="-2"/>
          <w:sz w:val="22"/>
          <w:szCs w:val="22"/>
        </w:rPr>
        <w:t xml:space="preserve"> </w:t>
      </w:r>
      <w:r w:rsidRPr="002773D4">
        <w:rPr>
          <w:sz w:val="22"/>
          <w:szCs w:val="22"/>
        </w:rPr>
        <w:t>witnesses</w:t>
      </w:r>
      <w:r w:rsidRPr="002773D4">
        <w:rPr>
          <w:spacing w:val="-2"/>
          <w:sz w:val="22"/>
          <w:szCs w:val="22"/>
        </w:rPr>
        <w:t xml:space="preserve"> </w:t>
      </w:r>
      <w:r w:rsidRPr="002773D4">
        <w:rPr>
          <w:sz w:val="22"/>
          <w:szCs w:val="22"/>
        </w:rPr>
        <w:t>of the hearing; ensuring that the trained Decision</w:t>
      </w:r>
      <w:r w:rsidR="000129AF">
        <w:rPr>
          <w:sz w:val="22"/>
          <w:szCs w:val="22"/>
        </w:rPr>
        <w:t>-</w:t>
      </w:r>
      <w:r w:rsidRPr="002773D4">
        <w:rPr>
          <w:sz w:val="22"/>
          <w:szCs w:val="22"/>
        </w:rPr>
        <w:t>Maker is provided with appropriate materials including</w:t>
      </w:r>
      <w:r w:rsidRPr="002773D4">
        <w:rPr>
          <w:spacing w:val="-12"/>
          <w:sz w:val="22"/>
          <w:szCs w:val="22"/>
        </w:rPr>
        <w:t xml:space="preserve"> </w:t>
      </w:r>
      <w:r w:rsidRPr="002773D4">
        <w:rPr>
          <w:sz w:val="22"/>
          <w:szCs w:val="22"/>
        </w:rPr>
        <w:t>a</w:t>
      </w:r>
      <w:r w:rsidRPr="002773D4">
        <w:rPr>
          <w:spacing w:val="-11"/>
          <w:sz w:val="22"/>
          <w:szCs w:val="22"/>
        </w:rPr>
        <w:t xml:space="preserve"> </w:t>
      </w:r>
      <w:r w:rsidRPr="002773D4">
        <w:rPr>
          <w:sz w:val="22"/>
          <w:szCs w:val="22"/>
        </w:rPr>
        <w:t>copy</w:t>
      </w:r>
      <w:r w:rsidRPr="002773D4">
        <w:rPr>
          <w:spacing w:val="-14"/>
          <w:sz w:val="22"/>
          <w:szCs w:val="22"/>
        </w:rPr>
        <w:t xml:space="preserve"> </w:t>
      </w:r>
      <w:r w:rsidRPr="002773D4">
        <w:rPr>
          <w:sz w:val="22"/>
          <w:szCs w:val="22"/>
        </w:rPr>
        <w:t>of</w:t>
      </w:r>
      <w:r w:rsidRPr="002773D4">
        <w:rPr>
          <w:spacing w:val="-10"/>
          <w:sz w:val="22"/>
          <w:szCs w:val="22"/>
        </w:rPr>
        <w:t xml:space="preserve"> </w:t>
      </w:r>
      <w:r w:rsidRPr="002773D4">
        <w:rPr>
          <w:sz w:val="22"/>
          <w:szCs w:val="22"/>
        </w:rPr>
        <w:t>the</w:t>
      </w:r>
      <w:r w:rsidRPr="002773D4">
        <w:rPr>
          <w:spacing w:val="-8"/>
          <w:sz w:val="22"/>
          <w:szCs w:val="22"/>
        </w:rPr>
        <w:t xml:space="preserve"> </w:t>
      </w:r>
      <w:r w:rsidRPr="002773D4">
        <w:rPr>
          <w:sz w:val="22"/>
          <w:szCs w:val="22"/>
        </w:rPr>
        <w:t>final</w:t>
      </w:r>
      <w:r w:rsidRPr="002773D4">
        <w:rPr>
          <w:spacing w:val="-9"/>
          <w:sz w:val="22"/>
          <w:szCs w:val="22"/>
        </w:rPr>
        <w:t xml:space="preserve"> </w:t>
      </w:r>
      <w:r w:rsidRPr="002773D4">
        <w:rPr>
          <w:sz w:val="22"/>
          <w:szCs w:val="22"/>
        </w:rPr>
        <w:t>investigative</w:t>
      </w:r>
      <w:r w:rsidRPr="002773D4">
        <w:rPr>
          <w:spacing w:val="-11"/>
          <w:sz w:val="22"/>
          <w:szCs w:val="22"/>
        </w:rPr>
        <w:t xml:space="preserve"> </w:t>
      </w:r>
      <w:r w:rsidRPr="002773D4">
        <w:rPr>
          <w:sz w:val="22"/>
          <w:szCs w:val="22"/>
        </w:rPr>
        <w:t>report</w:t>
      </w:r>
      <w:r w:rsidRPr="002773D4">
        <w:rPr>
          <w:spacing w:val="-9"/>
          <w:sz w:val="22"/>
          <w:szCs w:val="22"/>
        </w:rPr>
        <w:t xml:space="preserve"> </w:t>
      </w:r>
      <w:r w:rsidRPr="002773D4">
        <w:rPr>
          <w:sz w:val="22"/>
          <w:szCs w:val="22"/>
        </w:rPr>
        <w:t>and</w:t>
      </w:r>
      <w:r w:rsidRPr="002773D4">
        <w:rPr>
          <w:spacing w:val="-10"/>
          <w:sz w:val="22"/>
          <w:szCs w:val="22"/>
        </w:rPr>
        <w:t xml:space="preserve"> </w:t>
      </w:r>
      <w:r w:rsidRPr="002773D4">
        <w:rPr>
          <w:sz w:val="22"/>
          <w:szCs w:val="22"/>
        </w:rPr>
        <w:t>any</w:t>
      </w:r>
      <w:r w:rsidRPr="002773D4">
        <w:rPr>
          <w:spacing w:val="-12"/>
          <w:sz w:val="22"/>
          <w:szCs w:val="22"/>
        </w:rPr>
        <w:t xml:space="preserve"> </w:t>
      </w:r>
      <w:r w:rsidRPr="002773D4">
        <w:rPr>
          <w:sz w:val="22"/>
          <w:szCs w:val="22"/>
        </w:rPr>
        <w:t>exhibits;</w:t>
      </w:r>
      <w:r w:rsidRPr="002773D4">
        <w:rPr>
          <w:spacing w:val="-12"/>
          <w:sz w:val="22"/>
          <w:szCs w:val="22"/>
        </w:rPr>
        <w:t xml:space="preserve"> </w:t>
      </w:r>
      <w:r w:rsidRPr="002773D4">
        <w:rPr>
          <w:sz w:val="22"/>
          <w:szCs w:val="22"/>
        </w:rPr>
        <w:t>coordinating</w:t>
      </w:r>
      <w:r w:rsidRPr="002773D4">
        <w:rPr>
          <w:spacing w:val="-12"/>
          <w:sz w:val="22"/>
          <w:szCs w:val="22"/>
        </w:rPr>
        <w:t xml:space="preserve"> </w:t>
      </w:r>
      <w:r w:rsidRPr="002773D4">
        <w:rPr>
          <w:sz w:val="22"/>
          <w:szCs w:val="22"/>
        </w:rPr>
        <w:t>videoconferencing (if necessary); and securing a location for the hearing.</w:t>
      </w:r>
      <w:r w:rsidRPr="002773D4">
        <w:rPr>
          <w:spacing w:val="40"/>
          <w:sz w:val="22"/>
          <w:szCs w:val="22"/>
        </w:rPr>
        <w:t xml:space="preserve"> </w:t>
      </w:r>
      <w:r w:rsidRPr="002773D4">
        <w:rPr>
          <w:sz w:val="22"/>
          <w:szCs w:val="22"/>
        </w:rPr>
        <w:t>The Title IX Coordinator will also act as liaison</w:t>
      </w:r>
      <w:r w:rsidRPr="002773D4">
        <w:rPr>
          <w:spacing w:val="-10"/>
          <w:sz w:val="22"/>
          <w:szCs w:val="22"/>
        </w:rPr>
        <w:t xml:space="preserve"> </w:t>
      </w:r>
      <w:r w:rsidRPr="002773D4">
        <w:rPr>
          <w:sz w:val="22"/>
          <w:szCs w:val="22"/>
        </w:rPr>
        <w:t>between</w:t>
      </w:r>
      <w:r w:rsidRPr="002773D4">
        <w:rPr>
          <w:spacing w:val="-10"/>
          <w:sz w:val="22"/>
          <w:szCs w:val="22"/>
        </w:rPr>
        <w:t xml:space="preserve"> </w:t>
      </w:r>
      <w:r w:rsidRPr="002773D4">
        <w:rPr>
          <w:sz w:val="22"/>
          <w:szCs w:val="22"/>
        </w:rPr>
        <w:t>the</w:t>
      </w:r>
      <w:r w:rsidRPr="002773D4">
        <w:rPr>
          <w:spacing w:val="-11"/>
          <w:sz w:val="22"/>
          <w:szCs w:val="22"/>
        </w:rPr>
        <w:t xml:space="preserve"> </w:t>
      </w:r>
      <w:r w:rsidRPr="002773D4">
        <w:rPr>
          <w:sz w:val="22"/>
          <w:szCs w:val="22"/>
        </w:rPr>
        <w:t>parties</w:t>
      </w:r>
      <w:r w:rsidRPr="002773D4">
        <w:rPr>
          <w:spacing w:val="-9"/>
          <w:sz w:val="22"/>
          <w:szCs w:val="22"/>
        </w:rPr>
        <w:t xml:space="preserve"> </w:t>
      </w:r>
      <w:r w:rsidRPr="002773D4">
        <w:rPr>
          <w:sz w:val="22"/>
          <w:szCs w:val="22"/>
        </w:rPr>
        <w:t>and</w:t>
      </w:r>
      <w:r w:rsidRPr="002773D4">
        <w:rPr>
          <w:spacing w:val="-10"/>
          <w:sz w:val="22"/>
          <w:szCs w:val="22"/>
        </w:rPr>
        <w:t xml:space="preserve"> </w:t>
      </w:r>
      <w:r w:rsidRPr="002773D4">
        <w:rPr>
          <w:sz w:val="22"/>
          <w:szCs w:val="22"/>
        </w:rPr>
        <w:t>the</w:t>
      </w:r>
      <w:r w:rsidRPr="002773D4">
        <w:rPr>
          <w:spacing w:val="-11"/>
          <w:sz w:val="22"/>
          <w:szCs w:val="22"/>
        </w:rPr>
        <w:t xml:space="preserve"> </w:t>
      </w:r>
      <w:r w:rsidRPr="002773D4">
        <w:rPr>
          <w:sz w:val="22"/>
          <w:szCs w:val="22"/>
        </w:rPr>
        <w:t>Decision</w:t>
      </w:r>
      <w:r w:rsidR="000129AF">
        <w:rPr>
          <w:spacing w:val="-10"/>
          <w:sz w:val="22"/>
          <w:szCs w:val="22"/>
        </w:rPr>
        <w:t>-</w:t>
      </w:r>
      <w:r w:rsidRPr="002773D4">
        <w:rPr>
          <w:sz w:val="22"/>
          <w:szCs w:val="22"/>
        </w:rPr>
        <w:t>Maker</w:t>
      </w:r>
      <w:r w:rsidRPr="002773D4">
        <w:rPr>
          <w:spacing w:val="-8"/>
          <w:sz w:val="22"/>
          <w:szCs w:val="22"/>
        </w:rPr>
        <w:t xml:space="preserve"> </w:t>
      </w:r>
      <w:r w:rsidRPr="002773D4">
        <w:rPr>
          <w:sz w:val="22"/>
          <w:szCs w:val="22"/>
        </w:rPr>
        <w:t>on</w:t>
      </w:r>
      <w:r w:rsidRPr="002773D4">
        <w:rPr>
          <w:spacing w:val="-10"/>
          <w:sz w:val="22"/>
          <w:szCs w:val="22"/>
        </w:rPr>
        <w:t xml:space="preserve"> </w:t>
      </w:r>
      <w:r w:rsidRPr="002773D4">
        <w:rPr>
          <w:sz w:val="22"/>
          <w:szCs w:val="22"/>
        </w:rPr>
        <w:t>procedural</w:t>
      </w:r>
      <w:r w:rsidRPr="002773D4">
        <w:rPr>
          <w:spacing w:val="-9"/>
          <w:sz w:val="22"/>
          <w:szCs w:val="22"/>
        </w:rPr>
        <w:t xml:space="preserve"> </w:t>
      </w:r>
      <w:r w:rsidRPr="002773D4">
        <w:rPr>
          <w:sz w:val="22"/>
          <w:szCs w:val="22"/>
        </w:rPr>
        <w:t>matters.</w:t>
      </w:r>
      <w:r w:rsidRPr="002773D4">
        <w:rPr>
          <w:spacing w:val="40"/>
          <w:sz w:val="22"/>
          <w:szCs w:val="22"/>
        </w:rPr>
        <w:t xml:space="preserve"> </w:t>
      </w:r>
      <w:r w:rsidRPr="002773D4">
        <w:rPr>
          <w:sz w:val="22"/>
          <w:szCs w:val="22"/>
        </w:rPr>
        <w:t>A</w:t>
      </w:r>
      <w:r w:rsidRPr="002773D4">
        <w:rPr>
          <w:spacing w:val="-10"/>
          <w:sz w:val="22"/>
          <w:szCs w:val="22"/>
        </w:rPr>
        <w:t xml:space="preserve"> </w:t>
      </w:r>
      <w:r w:rsidRPr="002773D4">
        <w:rPr>
          <w:sz w:val="22"/>
          <w:szCs w:val="22"/>
        </w:rPr>
        <w:t>hearing</w:t>
      </w:r>
      <w:r w:rsidRPr="002773D4">
        <w:rPr>
          <w:spacing w:val="-12"/>
          <w:sz w:val="22"/>
          <w:szCs w:val="22"/>
        </w:rPr>
        <w:t xml:space="preserve"> </w:t>
      </w:r>
      <w:r w:rsidRPr="002773D4">
        <w:rPr>
          <w:sz w:val="22"/>
          <w:szCs w:val="22"/>
        </w:rPr>
        <w:t>is</w:t>
      </w:r>
      <w:r w:rsidRPr="002773D4">
        <w:rPr>
          <w:spacing w:val="-7"/>
          <w:sz w:val="22"/>
          <w:szCs w:val="22"/>
        </w:rPr>
        <w:t xml:space="preserve"> </w:t>
      </w:r>
      <w:r w:rsidRPr="002773D4">
        <w:rPr>
          <w:sz w:val="22"/>
          <w:szCs w:val="22"/>
        </w:rPr>
        <w:t>conducted in private. If a Respondent or Complainant has a good faith belief that the individual selected as the</w:t>
      </w:r>
      <w:r w:rsidRPr="002773D4">
        <w:rPr>
          <w:spacing w:val="-7"/>
          <w:sz w:val="22"/>
          <w:szCs w:val="22"/>
        </w:rPr>
        <w:t xml:space="preserve"> </w:t>
      </w:r>
      <w:r w:rsidRPr="002773D4">
        <w:rPr>
          <w:sz w:val="22"/>
          <w:szCs w:val="22"/>
        </w:rPr>
        <w:t>Decision</w:t>
      </w:r>
      <w:r w:rsidR="000129AF">
        <w:rPr>
          <w:spacing w:val="-6"/>
          <w:sz w:val="22"/>
          <w:szCs w:val="22"/>
        </w:rPr>
        <w:t>-</w:t>
      </w:r>
      <w:r w:rsidRPr="002773D4">
        <w:rPr>
          <w:sz w:val="22"/>
          <w:szCs w:val="22"/>
        </w:rPr>
        <w:t>Maker</w:t>
      </w:r>
      <w:r w:rsidRPr="002773D4">
        <w:rPr>
          <w:spacing w:val="-5"/>
          <w:sz w:val="22"/>
          <w:szCs w:val="22"/>
        </w:rPr>
        <w:t xml:space="preserve"> </w:t>
      </w:r>
      <w:r w:rsidRPr="002773D4">
        <w:rPr>
          <w:sz w:val="22"/>
          <w:szCs w:val="22"/>
        </w:rPr>
        <w:t>has</w:t>
      </w:r>
      <w:r w:rsidRPr="002773D4">
        <w:rPr>
          <w:spacing w:val="-4"/>
          <w:sz w:val="22"/>
          <w:szCs w:val="22"/>
        </w:rPr>
        <w:t xml:space="preserve"> </w:t>
      </w:r>
      <w:r w:rsidRPr="002773D4">
        <w:rPr>
          <w:sz w:val="22"/>
          <w:szCs w:val="22"/>
        </w:rPr>
        <w:t>a</w:t>
      </w:r>
      <w:r w:rsidRPr="002773D4">
        <w:rPr>
          <w:spacing w:val="-5"/>
          <w:sz w:val="22"/>
          <w:szCs w:val="22"/>
        </w:rPr>
        <w:t xml:space="preserve"> </w:t>
      </w:r>
      <w:r w:rsidRPr="002773D4">
        <w:rPr>
          <w:sz w:val="22"/>
          <w:szCs w:val="22"/>
        </w:rPr>
        <w:t>specific</w:t>
      </w:r>
      <w:r w:rsidRPr="002773D4">
        <w:rPr>
          <w:spacing w:val="-5"/>
          <w:sz w:val="22"/>
          <w:szCs w:val="22"/>
        </w:rPr>
        <w:t xml:space="preserve"> </w:t>
      </w:r>
      <w:r w:rsidRPr="002773D4">
        <w:rPr>
          <w:sz w:val="22"/>
          <w:szCs w:val="22"/>
        </w:rPr>
        <w:t>bias</w:t>
      </w:r>
      <w:r w:rsidRPr="002773D4">
        <w:rPr>
          <w:spacing w:val="-6"/>
          <w:sz w:val="22"/>
          <w:szCs w:val="22"/>
        </w:rPr>
        <w:t xml:space="preserve"> </w:t>
      </w:r>
      <w:r w:rsidRPr="002773D4">
        <w:rPr>
          <w:sz w:val="22"/>
          <w:szCs w:val="22"/>
        </w:rPr>
        <w:t>or</w:t>
      </w:r>
      <w:r w:rsidRPr="002773D4">
        <w:rPr>
          <w:spacing w:val="-7"/>
          <w:sz w:val="22"/>
          <w:szCs w:val="22"/>
        </w:rPr>
        <w:t xml:space="preserve"> </w:t>
      </w:r>
      <w:r w:rsidRPr="002773D4">
        <w:rPr>
          <w:sz w:val="22"/>
          <w:szCs w:val="22"/>
        </w:rPr>
        <w:t>conflict</w:t>
      </w:r>
      <w:r w:rsidRPr="002773D4">
        <w:rPr>
          <w:spacing w:val="-3"/>
          <w:sz w:val="22"/>
          <w:szCs w:val="22"/>
        </w:rPr>
        <w:t xml:space="preserve"> </w:t>
      </w:r>
      <w:r w:rsidRPr="002773D4">
        <w:rPr>
          <w:sz w:val="22"/>
          <w:szCs w:val="22"/>
        </w:rPr>
        <w:t>of</w:t>
      </w:r>
      <w:r w:rsidRPr="002773D4">
        <w:rPr>
          <w:spacing w:val="-7"/>
          <w:sz w:val="22"/>
          <w:szCs w:val="22"/>
        </w:rPr>
        <w:t xml:space="preserve"> </w:t>
      </w:r>
      <w:r w:rsidRPr="002773D4">
        <w:rPr>
          <w:sz w:val="22"/>
          <w:szCs w:val="22"/>
        </w:rPr>
        <w:t>interest,</w:t>
      </w:r>
      <w:r w:rsidRPr="002773D4">
        <w:rPr>
          <w:spacing w:val="-6"/>
          <w:sz w:val="22"/>
          <w:szCs w:val="22"/>
        </w:rPr>
        <w:t xml:space="preserve"> </w:t>
      </w:r>
      <w:r w:rsidRPr="002773D4">
        <w:rPr>
          <w:sz w:val="22"/>
          <w:szCs w:val="22"/>
        </w:rPr>
        <w:t>they</w:t>
      </w:r>
      <w:r w:rsidRPr="002773D4">
        <w:rPr>
          <w:spacing w:val="-11"/>
          <w:sz w:val="22"/>
          <w:szCs w:val="22"/>
        </w:rPr>
        <w:t xml:space="preserve"> </w:t>
      </w:r>
      <w:r w:rsidRPr="002773D4">
        <w:rPr>
          <w:sz w:val="22"/>
          <w:szCs w:val="22"/>
        </w:rPr>
        <w:t>may</w:t>
      </w:r>
      <w:r w:rsidRPr="002773D4">
        <w:rPr>
          <w:spacing w:val="-9"/>
          <w:sz w:val="22"/>
          <w:szCs w:val="22"/>
        </w:rPr>
        <w:t xml:space="preserve"> </w:t>
      </w:r>
      <w:r w:rsidRPr="002773D4">
        <w:rPr>
          <w:sz w:val="22"/>
          <w:szCs w:val="22"/>
        </w:rPr>
        <w:t>file</w:t>
      </w:r>
      <w:r w:rsidRPr="002773D4">
        <w:rPr>
          <w:spacing w:val="-5"/>
          <w:sz w:val="22"/>
          <w:szCs w:val="22"/>
        </w:rPr>
        <w:t xml:space="preserve"> </w:t>
      </w:r>
      <w:r w:rsidRPr="002773D4">
        <w:rPr>
          <w:sz w:val="22"/>
          <w:szCs w:val="22"/>
        </w:rPr>
        <w:t>a</w:t>
      </w:r>
      <w:r w:rsidRPr="002773D4">
        <w:rPr>
          <w:spacing w:val="-7"/>
          <w:sz w:val="22"/>
          <w:szCs w:val="22"/>
        </w:rPr>
        <w:t xml:space="preserve"> </w:t>
      </w:r>
      <w:r w:rsidRPr="002773D4">
        <w:rPr>
          <w:sz w:val="22"/>
          <w:szCs w:val="22"/>
        </w:rPr>
        <w:t>request</w:t>
      </w:r>
      <w:r w:rsidRPr="002773D4">
        <w:rPr>
          <w:spacing w:val="-6"/>
          <w:sz w:val="22"/>
          <w:szCs w:val="22"/>
        </w:rPr>
        <w:t xml:space="preserve"> </w:t>
      </w:r>
      <w:r w:rsidRPr="002773D4">
        <w:rPr>
          <w:sz w:val="22"/>
          <w:szCs w:val="22"/>
        </w:rPr>
        <w:t>with</w:t>
      </w:r>
      <w:r w:rsidRPr="002773D4">
        <w:rPr>
          <w:spacing w:val="-6"/>
          <w:sz w:val="22"/>
          <w:szCs w:val="22"/>
        </w:rPr>
        <w:t xml:space="preserve"> </w:t>
      </w:r>
      <w:r w:rsidRPr="002773D4">
        <w:rPr>
          <w:sz w:val="22"/>
          <w:szCs w:val="22"/>
        </w:rPr>
        <w:t>the</w:t>
      </w:r>
      <w:r w:rsidRPr="002773D4">
        <w:rPr>
          <w:spacing w:val="-5"/>
          <w:sz w:val="22"/>
          <w:szCs w:val="22"/>
        </w:rPr>
        <w:t xml:space="preserve"> </w:t>
      </w:r>
      <w:r w:rsidRPr="002773D4">
        <w:rPr>
          <w:sz w:val="22"/>
          <w:szCs w:val="22"/>
        </w:rPr>
        <w:t>Title IX Coordinator for a</w:t>
      </w:r>
      <w:r w:rsidRPr="002773D4">
        <w:rPr>
          <w:spacing w:val="-13"/>
          <w:sz w:val="22"/>
          <w:szCs w:val="22"/>
        </w:rPr>
        <w:t xml:space="preserve"> </w:t>
      </w:r>
      <w:r w:rsidRPr="002773D4">
        <w:rPr>
          <w:sz w:val="22"/>
          <w:szCs w:val="22"/>
        </w:rPr>
        <w:t>replacement</w:t>
      </w:r>
      <w:r w:rsidRPr="002773D4">
        <w:rPr>
          <w:spacing w:val="-9"/>
          <w:sz w:val="22"/>
          <w:szCs w:val="22"/>
        </w:rPr>
        <w:t xml:space="preserve"> </w:t>
      </w:r>
      <w:r w:rsidRPr="002773D4">
        <w:rPr>
          <w:sz w:val="22"/>
          <w:szCs w:val="22"/>
        </w:rPr>
        <w:t>within</w:t>
      </w:r>
      <w:r w:rsidRPr="002773D4">
        <w:rPr>
          <w:spacing w:val="-12"/>
          <w:sz w:val="22"/>
          <w:szCs w:val="22"/>
        </w:rPr>
        <w:t xml:space="preserve"> </w:t>
      </w:r>
      <w:r w:rsidR="000907A9">
        <w:rPr>
          <w:sz w:val="22"/>
          <w:szCs w:val="22"/>
        </w:rPr>
        <w:t>three</w:t>
      </w:r>
      <w:r w:rsidRPr="002773D4">
        <w:rPr>
          <w:spacing w:val="-12"/>
          <w:sz w:val="22"/>
          <w:szCs w:val="22"/>
        </w:rPr>
        <w:t xml:space="preserve"> </w:t>
      </w:r>
      <w:r w:rsidRPr="002773D4">
        <w:rPr>
          <w:sz w:val="22"/>
          <w:szCs w:val="22"/>
        </w:rPr>
        <w:t>(</w:t>
      </w:r>
      <w:r w:rsidR="000907A9">
        <w:rPr>
          <w:sz w:val="22"/>
          <w:szCs w:val="22"/>
        </w:rPr>
        <w:t>3</w:t>
      </w:r>
      <w:r w:rsidRPr="002773D4">
        <w:rPr>
          <w:sz w:val="22"/>
          <w:szCs w:val="22"/>
        </w:rPr>
        <w:t>)</w:t>
      </w:r>
      <w:r w:rsidRPr="002773D4">
        <w:rPr>
          <w:spacing w:val="-13"/>
          <w:sz w:val="22"/>
          <w:szCs w:val="22"/>
        </w:rPr>
        <w:t xml:space="preserve"> </w:t>
      </w:r>
      <w:r w:rsidRPr="002773D4">
        <w:rPr>
          <w:sz w:val="22"/>
          <w:szCs w:val="22"/>
        </w:rPr>
        <w:t>days</w:t>
      </w:r>
      <w:r w:rsidRPr="002773D4">
        <w:rPr>
          <w:spacing w:val="-12"/>
          <w:sz w:val="22"/>
          <w:szCs w:val="22"/>
        </w:rPr>
        <w:t xml:space="preserve"> </w:t>
      </w:r>
      <w:r w:rsidRPr="002773D4">
        <w:rPr>
          <w:sz w:val="22"/>
          <w:szCs w:val="22"/>
        </w:rPr>
        <w:t>of</w:t>
      </w:r>
      <w:r w:rsidRPr="002773D4">
        <w:rPr>
          <w:spacing w:val="-10"/>
          <w:sz w:val="22"/>
          <w:szCs w:val="22"/>
        </w:rPr>
        <w:t xml:space="preserve"> </w:t>
      </w:r>
      <w:r w:rsidRPr="002773D4">
        <w:rPr>
          <w:sz w:val="22"/>
          <w:szCs w:val="22"/>
        </w:rPr>
        <w:t>being</w:t>
      </w:r>
      <w:r w:rsidRPr="002773D4">
        <w:rPr>
          <w:spacing w:val="-14"/>
          <w:sz w:val="22"/>
          <w:szCs w:val="22"/>
        </w:rPr>
        <w:t xml:space="preserve"> </w:t>
      </w:r>
      <w:r w:rsidRPr="002773D4">
        <w:rPr>
          <w:sz w:val="22"/>
          <w:szCs w:val="22"/>
        </w:rPr>
        <w:t>noticed</w:t>
      </w:r>
      <w:r w:rsidRPr="002773D4">
        <w:rPr>
          <w:spacing w:val="-12"/>
          <w:sz w:val="22"/>
          <w:szCs w:val="22"/>
        </w:rPr>
        <w:t xml:space="preserve"> </w:t>
      </w:r>
      <w:r w:rsidRPr="002773D4">
        <w:rPr>
          <w:sz w:val="22"/>
          <w:szCs w:val="22"/>
        </w:rPr>
        <w:t>of</w:t>
      </w:r>
      <w:r w:rsidRPr="002773D4">
        <w:rPr>
          <w:spacing w:val="-13"/>
          <w:sz w:val="22"/>
          <w:szCs w:val="22"/>
        </w:rPr>
        <w:t xml:space="preserve"> </w:t>
      </w:r>
      <w:r w:rsidRPr="002773D4">
        <w:rPr>
          <w:sz w:val="22"/>
          <w:szCs w:val="22"/>
        </w:rPr>
        <w:t>the</w:t>
      </w:r>
      <w:r w:rsidRPr="002773D4">
        <w:rPr>
          <w:spacing w:val="-11"/>
          <w:sz w:val="22"/>
          <w:szCs w:val="22"/>
        </w:rPr>
        <w:t xml:space="preserve"> </w:t>
      </w:r>
      <w:r w:rsidRPr="002773D4">
        <w:rPr>
          <w:sz w:val="22"/>
          <w:szCs w:val="22"/>
        </w:rPr>
        <w:t>Decision</w:t>
      </w:r>
      <w:r w:rsidR="000129AF">
        <w:rPr>
          <w:spacing w:val="-12"/>
          <w:sz w:val="22"/>
          <w:szCs w:val="22"/>
        </w:rPr>
        <w:t>-</w:t>
      </w:r>
      <w:r w:rsidRPr="002773D4">
        <w:rPr>
          <w:sz w:val="22"/>
          <w:szCs w:val="22"/>
        </w:rPr>
        <w:t>Maker’s</w:t>
      </w:r>
      <w:r w:rsidRPr="002773D4">
        <w:rPr>
          <w:spacing w:val="-12"/>
          <w:sz w:val="22"/>
          <w:szCs w:val="22"/>
        </w:rPr>
        <w:t xml:space="preserve"> </w:t>
      </w:r>
      <w:r w:rsidRPr="002773D4">
        <w:rPr>
          <w:sz w:val="22"/>
          <w:szCs w:val="22"/>
        </w:rPr>
        <w:t>identity.</w:t>
      </w:r>
      <w:r w:rsidRPr="002773D4">
        <w:rPr>
          <w:spacing w:val="40"/>
          <w:sz w:val="22"/>
          <w:szCs w:val="22"/>
        </w:rPr>
        <w:t xml:space="preserve"> </w:t>
      </w:r>
      <w:r w:rsidRPr="002773D4">
        <w:rPr>
          <w:sz w:val="22"/>
          <w:szCs w:val="22"/>
        </w:rPr>
        <w:t>The Title IX Coordinator (or designee)</w:t>
      </w:r>
      <w:r w:rsidRPr="002773D4">
        <w:rPr>
          <w:spacing w:val="-3"/>
          <w:sz w:val="22"/>
          <w:szCs w:val="22"/>
        </w:rPr>
        <w:t xml:space="preserve"> </w:t>
      </w:r>
      <w:r w:rsidRPr="002773D4">
        <w:rPr>
          <w:sz w:val="22"/>
          <w:szCs w:val="22"/>
        </w:rPr>
        <w:t>shall review the request and make a decision in no more than three</w:t>
      </w:r>
      <w:r w:rsidRPr="002773D4">
        <w:rPr>
          <w:spacing w:val="40"/>
          <w:sz w:val="22"/>
          <w:szCs w:val="22"/>
        </w:rPr>
        <w:t xml:space="preserve"> </w:t>
      </w:r>
      <w:r w:rsidRPr="002773D4">
        <w:rPr>
          <w:sz w:val="22"/>
          <w:szCs w:val="22"/>
        </w:rPr>
        <w:t>(3)</w:t>
      </w:r>
      <w:r w:rsidR="000907A9">
        <w:rPr>
          <w:spacing w:val="40"/>
          <w:sz w:val="22"/>
          <w:szCs w:val="22"/>
        </w:rPr>
        <w:t xml:space="preserve"> </w:t>
      </w:r>
      <w:r w:rsidRPr="002773D4">
        <w:rPr>
          <w:sz w:val="22"/>
          <w:szCs w:val="22"/>
        </w:rPr>
        <w:t>days</w:t>
      </w:r>
      <w:r w:rsidRPr="002773D4">
        <w:rPr>
          <w:spacing w:val="40"/>
          <w:sz w:val="22"/>
          <w:szCs w:val="22"/>
        </w:rPr>
        <w:t xml:space="preserve"> </w:t>
      </w:r>
      <w:r w:rsidRPr="002773D4">
        <w:rPr>
          <w:sz w:val="22"/>
          <w:szCs w:val="22"/>
        </w:rPr>
        <w:t>either</w:t>
      </w:r>
      <w:r w:rsidRPr="002773D4">
        <w:rPr>
          <w:spacing w:val="40"/>
          <w:sz w:val="22"/>
          <w:szCs w:val="22"/>
        </w:rPr>
        <w:t xml:space="preserve"> </w:t>
      </w:r>
      <w:r w:rsidRPr="002773D4">
        <w:rPr>
          <w:sz w:val="22"/>
          <w:szCs w:val="22"/>
        </w:rPr>
        <w:t>granting</w:t>
      </w:r>
      <w:r w:rsidRPr="002773D4">
        <w:rPr>
          <w:spacing w:val="40"/>
          <w:sz w:val="22"/>
          <w:szCs w:val="22"/>
        </w:rPr>
        <w:t xml:space="preserve"> </w:t>
      </w:r>
      <w:r w:rsidRPr="002773D4">
        <w:rPr>
          <w:sz w:val="22"/>
          <w:szCs w:val="22"/>
        </w:rPr>
        <w:t>the</w:t>
      </w:r>
      <w:r w:rsidRPr="002773D4">
        <w:rPr>
          <w:spacing w:val="40"/>
          <w:sz w:val="22"/>
          <w:szCs w:val="22"/>
        </w:rPr>
        <w:t xml:space="preserve"> </w:t>
      </w:r>
      <w:r w:rsidRPr="002773D4">
        <w:rPr>
          <w:sz w:val="22"/>
          <w:szCs w:val="22"/>
        </w:rPr>
        <w:t>request</w:t>
      </w:r>
      <w:r w:rsidRPr="002773D4">
        <w:rPr>
          <w:spacing w:val="40"/>
          <w:sz w:val="22"/>
          <w:szCs w:val="22"/>
        </w:rPr>
        <w:t xml:space="preserve"> </w:t>
      </w:r>
      <w:r w:rsidRPr="002773D4">
        <w:rPr>
          <w:sz w:val="22"/>
          <w:szCs w:val="22"/>
        </w:rPr>
        <w:t>or</w:t>
      </w:r>
      <w:r w:rsidRPr="002773D4">
        <w:rPr>
          <w:spacing w:val="40"/>
          <w:sz w:val="22"/>
          <w:szCs w:val="22"/>
        </w:rPr>
        <w:t xml:space="preserve"> </w:t>
      </w:r>
      <w:r w:rsidRPr="002773D4">
        <w:rPr>
          <w:sz w:val="22"/>
          <w:szCs w:val="22"/>
        </w:rPr>
        <w:t>providing</w:t>
      </w:r>
      <w:r w:rsidRPr="002773D4">
        <w:rPr>
          <w:spacing w:val="40"/>
          <w:sz w:val="22"/>
          <w:szCs w:val="22"/>
        </w:rPr>
        <w:t xml:space="preserve"> </w:t>
      </w:r>
      <w:r w:rsidRPr="002773D4">
        <w:rPr>
          <w:sz w:val="22"/>
          <w:szCs w:val="22"/>
        </w:rPr>
        <w:t>reasons</w:t>
      </w:r>
      <w:r w:rsidRPr="002773D4">
        <w:rPr>
          <w:spacing w:val="40"/>
          <w:sz w:val="22"/>
          <w:szCs w:val="22"/>
        </w:rPr>
        <w:t xml:space="preserve"> </w:t>
      </w:r>
      <w:r w:rsidRPr="002773D4">
        <w:rPr>
          <w:sz w:val="22"/>
          <w:szCs w:val="22"/>
        </w:rPr>
        <w:t>for</w:t>
      </w:r>
      <w:r w:rsidRPr="002773D4">
        <w:rPr>
          <w:spacing w:val="40"/>
          <w:sz w:val="22"/>
          <w:szCs w:val="22"/>
        </w:rPr>
        <w:t xml:space="preserve"> </w:t>
      </w:r>
      <w:r w:rsidRPr="002773D4">
        <w:rPr>
          <w:sz w:val="22"/>
          <w:szCs w:val="22"/>
        </w:rPr>
        <w:t>denying</w:t>
      </w:r>
      <w:r w:rsidRPr="002773D4">
        <w:rPr>
          <w:spacing w:val="40"/>
          <w:sz w:val="22"/>
          <w:szCs w:val="22"/>
        </w:rPr>
        <w:t xml:space="preserve"> </w:t>
      </w:r>
      <w:r w:rsidRPr="002773D4">
        <w:rPr>
          <w:sz w:val="22"/>
          <w:szCs w:val="22"/>
        </w:rPr>
        <w:t>the request.</w:t>
      </w:r>
      <w:r w:rsidRPr="002773D4">
        <w:rPr>
          <w:spacing w:val="80"/>
          <w:sz w:val="22"/>
          <w:szCs w:val="22"/>
        </w:rPr>
        <w:t xml:space="preserve"> </w:t>
      </w:r>
      <w:r w:rsidRPr="002773D4">
        <w:rPr>
          <w:sz w:val="22"/>
          <w:szCs w:val="22"/>
        </w:rPr>
        <w:t>All procedural questions are subject to the final decision of the Decision</w:t>
      </w:r>
      <w:r w:rsidR="000129AF">
        <w:rPr>
          <w:sz w:val="22"/>
          <w:szCs w:val="22"/>
        </w:rPr>
        <w:t>-</w:t>
      </w:r>
      <w:r w:rsidRPr="002773D4">
        <w:rPr>
          <w:sz w:val="22"/>
          <w:szCs w:val="22"/>
        </w:rPr>
        <w:t>Maker.</w:t>
      </w:r>
    </w:p>
    <w:p w14:paraId="1E9F68D9" w14:textId="77777777" w:rsidR="00EE4031" w:rsidRDefault="00EE4031" w:rsidP="00576F14">
      <w:pPr>
        <w:pStyle w:val="BodyText"/>
        <w:ind w:right="-30"/>
        <w:jc w:val="both"/>
        <w:rPr>
          <w:sz w:val="22"/>
          <w:szCs w:val="22"/>
        </w:rPr>
      </w:pPr>
    </w:p>
    <w:p w14:paraId="7BFF23BC" w14:textId="77777777" w:rsidR="00673611" w:rsidRDefault="00673611" w:rsidP="00576F14">
      <w:pPr>
        <w:pStyle w:val="BodyText"/>
        <w:ind w:right="-30"/>
        <w:jc w:val="both"/>
        <w:rPr>
          <w:sz w:val="22"/>
          <w:szCs w:val="22"/>
        </w:rPr>
      </w:pPr>
    </w:p>
    <w:p w14:paraId="69454893" w14:textId="77777777" w:rsidR="00673611" w:rsidRDefault="00673611" w:rsidP="00576F14">
      <w:pPr>
        <w:pStyle w:val="BodyText"/>
        <w:ind w:right="-30"/>
        <w:jc w:val="both"/>
        <w:rPr>
          <w:sz w:val="22"/>
          <w:szCs w:val="22"/>
        </w:rPr>
      </w:pPr>
    </w:p>
    <w:p w14:paraId="2CF41BD2" w14:textId="77777777" w:rsidR="00673611" w:rsidRDefault="00673611" w:rsidP="00576F14">
      <w:pPr>
        <w:pStyle w:val="BodyText"/>
        <w:ind w:right="-30"/>
        <w:jc w:val="both"/>
        <w:rPr>
          <w:sz w:val="22"/>
          <w:szCs w:val="22"/>
        </w:rPr>
      </w:pPr>
    </w:p>
    <w:p w14:paraId="369C6469" w14:textId="77777777" w:rsidR="00673611" w:rsidRDefault="00673611" w:rsidP="00576F14">
      <w:pPr>
        <w:pStyle w:val="BodyText"/>
        <w:ind w:right="-30"/>
        <w:jc w:val="both"/>
        <w:rPr>
          <w:sz w:val="22"/>
          <w:szCs w:val="22"/>
        </w:rPr>
      </w:pPr>
    </w:p>
    <w:p w14:paraId="25E9935E" w14:textId="77777777" w:rsidR="00673611" w:rsidRPr="002773D4" w:rsidRDefault="00673611" w:rsidP="00576F14">
      <w:pPr>
        <w:pStyle w:val="BodyText"/>
        <w:ind w:right="-30"/>
        <w:jc w:val="both"/>
        <w:rPr>
          <w:sz w:val="22"/>
          <w:szCs w:val="22"/>
        </w:rPr>
      </w:pPr>
    </w:p>
    <w:p w14:paraId="5FE09031" w14:textId="516B5B6E" w:rsidR="00D13FDC" w:rsidRDefault="00D13FDC" w:rsidP="000907A9">
      <w:pPr>
        <w:pStyle w:val="BodyText"/>
        <w:jc w:val="both"/>
        <w:rPr>
          <w:spacing w:val="-2"/>
          <w:sz w:val="22"/>
          <w:szCs w:val="22"/>
        </w:rPr>
      </w:pPr>
      <w:r w:rsidRPr="002773D4">
        <w:rPr>
          <w:sz w:val="22"/>
          <w:szCs w:val="22"/>
        </w:rPr>
        <w:t>In</w:t>
      </w:r>
      <w:r w:rsidRPr="002773D4">
        <w:rPr>
          <w:spacing w:val="-3"/>
          <w:sz w:val="22"/>
          <w:szCs w:val="22"/>
        </w:rPr>
        <w:t xml:space="preserve"> </w:t>
      </w:r>
      <w:r w:rsidRPr="002773D4">
        <w:rPr>
          <w:sz w:val="22"/>
          <w:szCs w:val="22"/>
        </w:rPr>
        <w:t>general,</w:t>
      </w:r>
      <w:r w:rsidRPr="002773D4">
        <w:rPr>
          <w:spacing w:val="-3"/>
          <w:sz w:val="22"/>
          <w:szCs w:val="22"/>
        </w:rPr>
        <w:t xml:space="preserve"> </w:t>
      </w:r>
      <w:r w:rsidRPr="002773D4">
        <w:rPr>
          <w:sz w:val="22"/>
          <w:szCs w:val="22"/>
        </w:rPr>
        <w:t>hearings</w:t>
      </w:r>
      <w:r w:rsidRPr="002773D4">
        <w:rPr>
          <w:spacing w:val="-1"/>
          <w:sz w:val="22"/>
          <w:szCs w:val="22"/>
        </w:rPr>
        <w:t xml:space="preserve"> </w:t>
      </w:r>
      <w:r w:rsidRPr="002773D4">
        <w:rPr>
          <w:sz w:val="22"/>
          <w:szCs w:val="22"/>
        </w:rPr>
        <w:t>will</w:t>
      </w:r>
      <w:r w:rsidRPr="002773D4">
        <w:rPr>
          <w:spacing w:val="-2"/>
          <w:sz w:val="22"/>
          <w:szCs w:val="22"/>
        </w:rPr>
        <w:t xml:space="preserve"> </w:t>
      </w:r>
      <w:r w:rsidRPr="002773D4">
        <w:rPr>
          <w:sz w:val="22"/>
          <w:szCs w:val="22"/>
        </w:rPr>
        <w:t>proceed</w:t>
      </w:r>
      <w:r w:rsidRPr="002773D4">
        <w:rPr>
          <w:spacing w:val="-1"/>
          <w:sz w:val="22"/>
          <w:szCs w:val="22"/>
        </w:rPr>
        <w:t xml:space="preserve"> </w:t>
      </w:r>
      <w:r w:rsidRPr="002773D4">
        <w:rPr>
          <w:sz w:val="22"/>
          <w:szCs w:val="22"/>
        </w:rPr>
        <w:t>as</w:t>
      </w:r>
      <w:r w:rsidRPr="002773D4">
        <w:rPr>
          <w:spacing w:val="-2"/>
          <w:sz w:val="22"/>
          <w:szCs w:val="22"/>
        </w:rPr>
        <w:t xml:space="preserve"> follows:</w:t>
      </w:r>
    </w:p>
    <w:p w14:paraId="52534845" w14:textId="77777777" w:rsidR="00673611" w:rsidRPr="002773D4" w:rsidRDefault="00673611" w:rsidP="000907A9">
      <w:pPr>
        <w:pStyle w:val="BodyText"/>
        <w:jc w:val="both"/>
        <w:rPr>
          <w:sz w:val="22"/>
          <w:szCs w:val="22"/>
        </w:rPr>
      </w:pPr>
    </w:p>
    <w:p w14:paraId="45088CCE" w14:textId="2DE14A10" w:rsidR="00D13FDC" w:rsidRPr="002773D4" w:rsidRDefault="00D13FDC" w:rsidP="00AF63E4">
      <w:pPr>
        <w:pStyle w:val="ListParagraph"/>
        <w:widowControl w:val="0"/>
        <w:numPr>
          <w:ilvl w:val="0"/>
          <w:numId w:val="21"/>
        </w:numPr>
        <w:tabs>
          <w:tab w:val="left" w:pos="720"/>
        </w:tabs>
        <w:autoSpaceDE w:val="0"/>
        <w:autoSpaceDN w:val="0"/>
        <w:spacing w:after="0" w:line="240" w:lineRule="auto"/>
        <w:ind w:left="720" w:right="30" w:hanging="348"/>
        <w:contextualSpacing w:val="0"/>
        <w:jc w:val="both"/>
        <w:rPr>
          <w:rFonts w:ascii="Times New Roman" w:hAnsi="Times New Roman"/>
        </w:rPr>
      </w:pPr>
      <w:r w:rsidRPr="002773D4">
        <w:rPr>
          <w:rFonts w:ascii="Times New Roman" w:hAnsi="Times New Roman"/>
        </w:rPr>
        <w:t>The Decision</w:t>
      </w:r>
      <w:r w:rsidR="000129AF">
        <w:rPr>
          <w:rFonts w:ascii="Times New Roman" w:hAnsi="Times New Roman"/>
        </w:rPr>
        <w:t>-</w:t>
      </w:r>
      <w:r w:rsidRPr="002773D4">
        <w:rPr>
          <w:rFonts w:ascii="Times New Roman" w:hAnsi="Times New Roman"/>
        </w:rPr>
        <w:t>Maker</w:t>
      </w:r>
      <w:r w:rsidR="00EE4031" w:rsidRPr="002773D4">
        <w:rPr>
          <w:rStyle w:val="FootnoteReference"/>
          <w:rFonts w:ascii="Times New Roman" w:hAnsi="Times New Roman"/>
        </w:rPr>
        <w:footnoteReference w:id="11"/>
      </w:r>
      <w:r w:rsidRPr="002773D4">
        <w:rPr>
          <w:rFonts w:ascii="Times New Roman" w:hAnsi="Times New Roman"/>
        </w:rPr>
        <w:t xml:space="preserve"> shall summarize the Hearing Policy and allow the Title IX Coordinator the opportunity to briefly state the allegations and summarize the investigative report.</w:t>
      </w:r>
    </w:p>
    <w:p w14:paraId="08F6A7F7" w14:textId="3FCBB528" w:rsidR="008C04A7" w:rsidRPr="002773D4" w:rsidRDefault="00D13FDC" w:rsidP="00AF63E4">
      <w:pPr>
        <w:pStyle w:val="ListParagraph"/>
        <w:widowControl w:val="0"/>
        <w:numPr>
          <w:ilvl w:val="0"/>
          <w:numId w:val="21"/>
        </w:numPr>
        <w:tabs>
          <w:tab w:val="left" w:pos="720"/>
        </w:tabs>
        <w:autoSpaceDE w:val="0"/>
        <w:autoSpaceDN w:val="0"/>
        <w:spacing w:after="0" w:line="240" w:lineRule="auto"/>
        <w:ind w:left="720" w:right="30" w:hanging="348"/>
        <w:contextualSpacing w:val="0"/>
        <w:jc w:val="both"/>
        <w:rPr>
          <w:rFonts w:ascii="Times New Roman" w:hAnsi="Times New Roman"/>
        </w:rPr>
      </w:pPr>
      <w:r w:rsidRPr="002773D4">
        <w:rPr>
          <w:rFonts w:ascii="Times New Roman" w:hAnsi="Times New Roman"/>
        </w:rPr>
        <w:t>Each</w:t>
      </w:r>
      <w:r w:rsidRPr="002773D4">
        <w:rPr>
          <w:rFonts w:ascii="Times New Roman" w:hAnsi="Times New Roman"/>
          <w:spacing w:val="-7"/>
        </w:rPr>
        <w:t xml:space="preserve"> </w:t>
      </w:r>
      <w:r w:rsidRPr="002773D4">
        <w:rPr>
          <w:rFonts w:ascii="Times New Roman" w:hAnsi="Times New Roman"/>
        </w:rPr>
        <w:t>party’s</w:t>
      </w:r>
      <w:r w:rsidRPr="002773D4">
        <w:rPr>
          <w:rFonts w:ascii="Times New Roman" w:hAnsi="Times New Roman"/>
          <w:spacing w:val="-7"/>
        </w:rPr>
        <w:t xml:space="preserve"> </w:t>
      </w:r>
      <w:r w:rsidRPr="002773D4">
        <w:rPr>
          <w:rFonts w:ascii="Times New Roman" w:hAnsi="Times New Roman"/>
        </w:rPr>
        <w:t>advisor</w:t>
      </w:r>
      <w:r w:rsidRPr="002773D4">
        <w:rPr>
          <w:rFonts w:ascii="Times New Roman" w:hAnsi="Times New Roman"/>
          <w:spacing w:val="-8"/>
        </w:rPr>
        <w:t xml:space="preserve"> </w:t>
      </w:r>
      <w:r w:rsidRPr="002773D4">
        <w:rPr>
          <w:rFonts w:ascii="Times New Roman" w:hAnsi="Times New Roman"/>
        </w:rPr>
        <w:t>will</w:t>
      </w:r>
      <w:r w:rsidRPr="002773D4">
        <w:rPr>
          <w:rFonts w:ascii="Times New Roman" w:hAnsi="Times New Roman"/>
          <w:spacing w:val="-7"/>
        </w:rPr>
        <w:t xml:space="preserve"> </w:t>
      </w:r>
      <w:r w:rsidRPr="002773D4">
        <w:rPr>
          <w:rFonts w:ascii="Times New Roman" w:hAnsi="Times New Roman"/>
        </w:rPr>
        <w:t>be</w:t>
      </w:r>
      <w:r w:rsidRPr="002773D4">
        <w:rPr>
          <w:rFonts w:ascii="Times New Roman" w:hAnsi="Times New Roman"/>
          <w:spacing w:val="-8"/>
        </w:rPr>
        <w:t xml:space="preserve"> </w:t>
      </w:r>
      <w:r w:rsidRPr="002773D4">
        <w:rPr>
          <w:rFonts w:ascii="Times New Roman" w:hAnsi="Times New Roman"/>
        </w:rPr>
        <w:t>given</w:t>
      </w:r>
      <w:r w:rsidRPr="002773D4">
        <w:rPr>
          <w:rFonts w:ascii="Times New Roman" w:hAnsi="Times New Roman"/>
          <w:spacing w:val="-7"/>
        </w:rPr>
        <w:t xml:space="preserve"> </w:t>
      </w:r>
      <w:r w:rsidRPr="002773D4">
        <w:rPr>
          <w:rFonts w:ascii="Times New Roman" w:hAnsi="Times New Roman"/>
        </w:rPr>
        <w:t>the</w:t>
      </w:r>
      <w:r w:rsidRPr="002773D4">
        <w:rPr>
          <w:rFonts w:ascii="Times New Roman" w:hAnsi="Times New Roman"/>
          <w:spacing w:val="-8"/>
        </w:rPr>
        <w:t xml:space="preserve"> </w:t>
      </w:r>
      <w:r w:rsidRPr="002773D4">
        <w:rPr>
          <w:rFonts w:ascii="Times New Roman" w:hAnsi="Times New Roman"/>
        </w:rPr>
        <w:t>opportunity</w:t>
      </w:r>
      <w:r w:rsidRPr="002773D4">
        <w:rPr>
          <w:rFonts w:ascii="Times New Roman" w:hAnsi="Times New Roman"/>
          <w:spacing w:val="-12"/>
        </w:rPr>
        <w:t xml:space="preserve"> </w:t>
      </w:r>
      <w:r w:rsidRPr="002773D4">
        <w:rPr>
          <w:rFonts w:ascii="Times New Roman" w:hAnsi="Times New Roman"/>
        </w:rPr>
        <w:t>to</w:t>
      </w:r>
      <w:r w:rsidRPr="002773D4">
        <w:rPr>
          <w:rFonts w:ascii="Times New Roman" w:hAnsi="Times New Roman"/>
          <w:spacing w:val="-7"/>
        </w:rPr>
        <w:t xml:space="preserve"> </w:t>
      </w:r>
      <w:r w:rsidRPr="002773D4">
        <w:rPr>
          <w:rFonts w:ascii="Times New Roman" w:hAnsi="Times New Roman"/>
        </w:rPr>
        <w:t>question</w:t>
      </w:r>
      <w:r w:rsidRPr="002773D4">
        <w:rPr>
          <w:rFonts w:ascii="Times New Roman" w:hAnsi="Times New Roman"/>
          <w:spacing w:val="-7"/>
        </w:rPr>
        <w:t xml:space="preserve"> </w:t>
      </w:r>
      <w:r w:rsidRPr="002773D4">
        <w:rPr>
          <w:rFonts w:ascii="Times New Roman" w:hAnsi="Times New Roman"/>
        </w:rPr>
        <w:t>the</w:t>
      </w:r>
      <w:r w:rsidRPr="002773D4">
        <w:rPr>
          <w:rFonts w:ascii="Times New Roman" w:hAnsi="Times New Roman"/>
          <w:spacing w:val="-8"/>
        </w:rPr>
        <w:t xml:space="preserve"> </w:t>
      </w:r>
      <w:r w:rsidRPr="002773D4">
        <w:rPr>
          <w:rFonts w:ascii="Times New Roman" w:hAnsi="Times New Roman"/>
        </w:rPr>
        <w:t>other</w:t>
      </w:r>
      <w:r w:rsidRPr="002773D4">
        <w:rPr>
          <w:rFonts w:ascii="Times New Roman" w:hAnsi="Times New Roman"/>
          <w:spacing w:val="-8"/>
        </w:rPr>
        <w:t xml:space="preserve"> </w:t>
      </w:r>
      <w:r w:rsidRPr="002773D4">
        <w:rPr>
          <w:rFonts w:ascii="Times New Roman" w:hAnsi="Times New Roman"/>
        </w:rPr>
        <w:t>party</w:t>
      </w:r>
      <w:r w:rsidRPr="002773D4">
        <w:rPr>
          <w:rFonts w:ascii="Times New Roman" w:hAnsi="Times New Roman"/>
          <w:spacing w:val="-10"/>
        </w:rPr>
        <w:t xml:space="preserve"> </w:t>
      </w:r>
      <w:r w:rsidRPr="002773D4">
        <w:rPr>
          <w:rFonts w:ascii="Times New Roman" w:hAnsi="Times New Roman"/>
        </w:rPr>
        <w:t>and</w:t>
      </w:r>
      <w:r w:rsidRPr="002773D4">
        <w:rPr>
          <w:rFonts w:ascii="Times New Roman" w:hAnsi="Times New Roman"/>
          <w:spacing w:val="-7"/>
        </w:rPr>
        <w:t xml:space="preserve"> </w:t>
      </w:r>
      <w:r w:rsidRPr="002773D4">
        <w:rPr>
          <w:rFonts w:ascii="Times New Roman" w:hAnsi="Times New Roman"/>
        </w:rPr>
        <w:t>any</w:t>
      </w:r>
      <w:r w:rsidRPr="002773D4">
        <w:rPr>
          <w:rFonts w:ascii="Times New Roman" w:hAnsi="Times New Roman"/>
          <w:spacing w:val="-12"/>
        </w:rPr>
        <w:t xml:space="preserve"> </w:t>
      </w:r>
      <w:r w:rsidRPr="002773D4">
        <w:rPr>
          <w:rFonts w:ascii="Times New Roman" w:hAnsi="Times New Roman"/>
        </w:rPr>
        <w:t>witnesses by</w:t>
      </w:r>
      <w:r w:rsidRPr="002773D4">
        <w:rPr>
          <w:rFonts w:ascii="Times New Roman" w:hAnsi="Times New Roman"/>
          <w:spacing w:val="-15"/>
        </w:rPr>
        <w:t xml:space="preserve"> </w:t>
      </w:r>
      <w:r w:rsidRPr="002773D4">
        <w:rPr>
          <w:rFonts w:ascii="Times New Roman" w:hAnsi="Times New Roman"/>
        </w:rPr>
        <w:t>presenting</w:t>
      </w:r>
      <w:r w:rsidRPr="002773D4">
        <w:rPr>
          <w:rFonts w:ascii="Times New Roman" w:hAnsi="Times New Roman"/>
          <w:spacing w:val="-15"/>
        </w:rPr>
        <w:t xml:space="preserve"> </w:t>
      </w:r>
      <w:r w:rsidRPr="002773D4">
        <w:rPr>
          <w:rFonts w:ascii="Times New Roman" w:hAnsi="Times New Roman"/>
        </w:rPr>
        <w:t>questions</w:t>
      </w:r>
      <w:r w:rsidRPr="002773D4">
        <w:rPr>
          <w:rFonts w:ascii="Times New Roman" w:hAnsi="Times New Roman"/>
          <w:spacing w:val="-15"/>
        </w:rPr>
        <w:t xml:space="preserve"> </w:t>
      </w:r>
      <w:r w:rsidRPr="002773D4">
        <w:rPr>
          <w:rFonts w:ascii="Times New Roman" w:hAnsi="Times New Roman"/>
        </w:rPr>
        <w:t>to</w:t>
      </w:r>
      <w:r w:rsidRPr="002773D4">
        <w:rPr>
          <w:rFonts w:ascii="Times New Roman" w:hAnsi="Times New Roman"/>
          <w:spacing w:val="-14"/>
        </w:rPr>
        <w:t xml:space="preserve"> </w:t>
      </w:r>
      <w:r w:rsidRPr="002773D4">
        <w:rPr>
          <w:rFonts w:ascii="Times New Roman" w:hAnsi="Times New Roman"/>
        </w:rPr>
        <w:t>the</w:t>
      </w:r>
      <w:r w:rsidRPr="002773D4">
        <w:rPr>
          <w:rFonts w:ascii="Times New Roman" w:hAnsi="Times New Roman"/>
          <w:spacing w:val="-15"/>
        </w:rPr>
        <w:t xml:space="preserve"> </w:t>
      </w:r>
      <w:r w:rsidRPr="002773D4">
        <w:rPr>
          <w:rFonts w:ascii="Times New Roman" w:hAnsi="Times New Roman"/>
        </w:rPr>
        <w:t>Decision</w:t>
      </w:r>
      <w:r w:rsidR="000129AF">
        <w:rPr>
          <w:rFonts w:ascii="Times New Roman" w:hAnsi="Times New Roman"/>
          <w:spacing w:val="-14"/>
        </w:rPr>
        <w:t>-</w:t>
      </w:r>
      <w:r w:rsidRPr="002773D4">
        <w:rPr>
          <w:rFonts w:ascii="Times New Roman" w:hAnsi="Times New Roman"/>
        </w:rPr>
        <w:t>Maker</w:t>
      </w:r>
      <w:r w:rsidRPr="002773D4">
        <w:rPr>
          <w:rFonts w:ascii="Times New Roman" w:hAnsi="Times New Roman"/>
          <w:spacing w:val="-13"/>
        </w:rPr>
        <w:t xml:space="preserve"> </w:t>
      </w:r>
      <w:r w:rsidRPr="002773D4">
        <w:rPr>
          <w:rFonts w:ascii="Times New Roman" w:hAnsi="Times New Roman"/>
        </w:rPr>
        <w:t>(including</w:t>
      </w:r>
      <w:r w:rsidRPr="002773D4">
        <w:rPr>
          <w:rFonts w:ascii="Times New Roman" w:hAnsi="Times New Roman"/>
          <w:spacing w:val="-15"/>
        </w:rPr>
        <w:t xml:space="preserve"> </w:t>
      </w:r>
      <w:r w:rsidRPr="002773D4">
        <w:rPr>
          <w:rFonts w:ascii="Times New Roman" w:hAnsi="Times New Roman"/>
        </w:rPr>
        <w:t>questions</w:t>
      </w:r>
      <w:r w:rsidRPr="002773D4">
        <w:rPr>
          <w:rFonts w:ascii="Times New Roman" w:hAnsi="Times New Roman"/>
          <w:spacing w:val="-14"/>
        </w:rPr>
        <w:t xml:space="preserve"> </w:t>
      </w:r>
      <w:r w:rsidRPr="002773D4">
        <w:rPr>
          <w:rFonts w:ascii="Times New Roman" w:hAnsi="Times New Roman"/>
        </w:rPr>
        <w:t>on</w:t>
      </w:r>
      <w:r w:rsidRPr="002773D4">
        <w:rPr>
          <w:rFonts w:ascii="Times New Roman" w:hAnsi="Times New Roman"/>
          <w:spacing w:val="-12"/>
        </w:rPr>
        <w:t xml:space="preserve"> </w:t>
      </w:r>
      <w:r w:rsidRPr="002773D4">
        <w:rPr>
          <w:rFonts w:ascii="Times New Roman" w:hAnsi="Times New Roman"/>
        </w:rPr>
        <w:t>credibility).</w:t>
      </w:r>
      <w:r w:rsidRPr="002773D4">
        <w:rPr>
          <w:rFonts w:ascii="Times New Roman" w:hAnsi="Times New Roman"/>
          <w:spacing w:val="39"/>
        </w:rPr>
        <w:t xml:space="preserve"> </w:t>
      </w:r>
      <w:r w:rsidRPr="002773D4">
        <w:rPr>
          <w:rFonts w:ascii="Times New Roman" w:hAnsi="Times New Roman"/>
        </w:rPr>
        <w:t>If</w:t>
      </w:r>
      <w:r w:rsidRPr="002773D4">
        <w:rPr>
          <w:rFonts w:ascii="Times New Roman" w:hAnsi="Times New Roman"/>
          <w:spacing w:val="-15"/>
        </w:rPr>
        <w:t xml:space="preserve"> </w:t>
      </w:r>
      <w:r w:rsidRPr="002773D4">
        <w:rPr>
          <w:rFonts w:ascii="Times New Roman" w:hAnsi="Times New Roman"/>
        </w:rPr>
        <w:t>the</w:t>
      </w:r>
      <w:r w:rsidRPr="002773D4">
        <w:rPr>
          <w:rFonts w:ascii="Times New Roman" w:hAnsi="Times New Roman"/>
          <w:spacing w:val="-15"/>
        </w:rPr>
        <w:t xml:space="preserve"> </w:t>
      </w:r>
      <w:r w:rsidRPr="002773D4">
        <w:rPr>
          <w:rFonts w:ascii="Times New Roman" w:hAnsi="Times New Roman"/>
        </w:rPr>
        <w:t>Decision</w:t>
      </w:r>
      <w:r w:rsidR="000129AF">
        <w:rPr>
          <w:rFonts w:ascii="Times New Roman" w:hAnsi="Times New Roman"/>
        </w:rPr>
        <w:t>-</w:t>
      </w:r>
      <w:r w:rsidRPr="002773D4">
        <w:rPr>
          <w:rFonts w:ascii="Times New Roman" w:hAnsi="Times New Roman"/>
        </w:rPr>
        <w:t>Maker determines a question is relevant, the other party will be asked to respond.</w:t>
      </w:r>
    </w:p>
    <w:p w14:paraId="4108B517" w14:textId="04F182E5" w:rsidR="008C04A7" w:rsidRPr="002773D4" w:rsidRDefault="00D13FDC" w:rsidP="00AF63E4">
      <w:pPr>
        <w:pStyle w:val="ListParagraph"/>
        <w:widowControl w:val="0"/>
        <w:numPr>
          <w:ilvl w:val="0"/>
          <w:numId w:val="21"/>
        </w:numPr>
        <w:tabs>
          <w:tab w:val="left" w:pos="720"/>
        </w:tabs>
        <w:autoSpaceDE w:val="0"/>
        <w:autoSpaceDN w:val="0"/>
        <w:spacing w:after="0" w:line="240" w:lineRule="auto"/>
        <w:ind w:left="720" w:right="30" w:hanging="348"/>
        <w:contextualSpacing w:val="0"/>
        <w:jc w:val="both"/>
        <w:rPr>
          <w:rFonts w:ascii="Times New Roman" w:hAnsi="Times New Roman"/>
        </w:rPr>
      </w:pPr>
      <w:r w:rsidRPr="002773D4">
        <w:rPr>
          <w:rFonts w:ascii="Times New Roman" w:hAnsi="Times New Roman"/>
        </w:rPr>
        <w:t>The</w:t>
      </w:r>
      <w:r w:rsidRPr="002773D4">
        <w:rPr>
          <w:rFonts w:ascii="Times New Roman" w:hAnsi="Times New Roman"/>
          <w:spacing w:val="-4"/>
        </w:rPr>
        <w:t xml:space="preserve"> </w:t>
      </w:r>
      <w:r w:rsidRPr="002773D4">
        <w:rPr>
          <w:rFonts w:ascii="Times New Roman" w:hAnsi="Times New Roman"/>
        </w:rPr>
        <w:t>Decision</w:t>
      </w:r>
      <w:r w:rsidR="000129AF">
        <w:rPr>
          <w:rFonts w:ascii="Times New Roman" w:hAnsi="Times New Roman"/>
        </w:rPr>
        <w:t>-</w:t>
      </w:r>
      <w:r w:rsidRPr="002773D4">
        <w:rPr>
          <w:rFonts w:ascii="Times New Roman" w:hAnsi="Times New Roman"/>
        </w:rPr>
        <w:t>Maker</w:t>
      </w:r>
      <w:r w:rsidRPr="002773D4">
        <w:rPr>
          <w:rFonts w:ascii="Times New Roman" w:hAnsi="Times New Roman"/>
          <w:spacing w:val="-1"/>
        </w:rPr>
        <w:t xml:space="preserve"> </w:t>
      </w:r>
      <w:r w:rsidRPr="002773D4">
        <w:rPr>
          <w:rFonts w:ascii="Times New Roman" w:hAnsi="Times New Roman"/>
        </w:rPr>
        <w:t>shall have</w:t>
      </w:r>
      <w:r w:rsidRPr="002773D4">
        <w:rPr>
          <w:rFonts w:ascii="Times New Roman" w:hAnsi="Times New Roman"/>
          <w:spacing w:val="-1"/>
        </w:rPr>
        <w:t xml:space="preserve"> </w:t>
      </w:r>
      <w:r w:rsidRPr="002773D4">
        <w:rPr>
          <w:rFonts w:ascii="Times New Roman" w:hAnsi="Times New Roman"/>
        </w:rPr>
        <w:t>a</w:t>
      </w:r>
      <w:r w:rsidRPr="002773D4">
        <w:rPr>
          <w:rFonts w:ascii="Times New Roman" w:hAnsi="Times New Roman"/>
          <w:spacing w:val="-2"/>
        </w:rPr>
        <w:t xml:space="preserve"> </w:t>
      </w:r>
      <w:r w:rsidRPr="002773D4">
        <w:rPr>
          <w:rFonts w:ascii="Times New Roman" w:hAnsi="Times New Roman"/>
        </w:rPr>
        <w:t>final opportunity</w:t>
      </w:r>
      <w:r w:rsidRPr="002773D4">
        <w:rPr>
          <w:rFonts w:ascii="Times New Roman" w:hAnsi="Times New Roman"/>
          <w:spacing w:val="-5"/>
        </w:rPr>
        <w:t xml:space="preserve"> </w:t>
      </w:r>
      <w:r w:rsidRPr="002773D4">
        <w:rPr>
          <w:rFonts w:ascii="Times New Roman" w:hAnsi="Times New Roman"/>
        </w:rPr>
        <w:t>to question the</w:t>
      </w:r>
      <w:r w:rsidRPr="002773D4">
        <w:rPr>
          <w:rFonts w:ascii="Times New Roman" w:hAnsi="Times New Roman"/>
          <w:spacing w:val="-1"/>
        </w:rPr>
        <w:t xml:space="preserve"> </w:t>
      </w:r>
      <w:r w:rsidRPr="002773D4">
        <w:rPr>
          <w:rFonts w:ascii="Times New Roman" w:hAnsi="Times New Roman"/>
          <w:spacing w:val="-2"/>
        </w:rPr>
        <w:t>parties.</w:t>
      </w:r>
    </w:p>
    <w:p w14:paraId="1166EF77" w14:textId="375988D3" w:rsidR="00025A0E" w:rsidRPr="002773D4" w:rsidRDefault="00D13FDC" w:rsidP="00AF63E4">
      <w:pPr>
        <w:pStyle w:val="ListParagraph"/>
        <w:widowControl w:val="0"/>
        <w:numPr>
          <w:ilvl w:val="0"/>
          <w:numId w:val="21"/>
        </w:numPr>
        <w:tabs>
          <w:tab w:val="left" w:pos="720"/>
        </w:tabs>
        <w:autoSpaceDE w:val="0"/>
        <w:autoSpaceDN w:val="0"/>
        <w:spacing w:after="0" w:line="240" w:lineRule="auto"/>
        <w:ind w:left="720" w:right="30" w:hanging="348"/>
        <w:contextualSpacing w:val="0"/>
        <w:jc w:val="both"/>
        <w:rPr>
          <w:rFonts w:ascii="Times New Roman" w:hAnsi="Times New Roman"/>
        </w:rPr>
      </w:pPr>
      <w:r w:rsidRPr="002773D4">
        <w:rPr>
          <w:rFonts w:ascii="Times New Roman" w:hAnsi="Times New Roman"/>
        </w:rPr>
        <w:t>The Decision</w:t>
      </w:r>
      <w:r w:rsidR="000129AF">
        <w:rPr>
          <w:rFonts w:ascii="Times New Roman" w:hAnsi="Times New Roman"/>
        </w:rPr>
        <w:t>-</w:t>
      </w:r>
      <w:r w:rsidRPr="002773D4">
        <w:rPr>
          <w:rFonts w:ascii="Times New Roman" w:hAnsi="Times New Roman"/>
        </w:rPr>
        <w:t xml:space="preserve">Maker will conclude the hearing by informing the parties that they will issue a decision to the parties and their advisors within </w:t>
      </w:r>
      <w:r w:rsidR="000907A9">
        <w:rPr>
          <w:rFonts w:ascii="Times New Roman" w:hAnsi="Times New Roman"/>
        </w:rPr>
        <w:t>seven</w:t>
      </w:r>
      <w:r w:rsidRPr="002773D4">
        <w:rPr>
          <w:rFonts w:ascii="Times New Roman" w:hAnsi="Times New Roman"/>
        </w:rPr>
        <w:t xml:space="preserve"> (</w:t>
      </w:r>
      <w:r w:rsidR="000907A9">
        <w:rPr>
          <w:rFonts w:ascii="Times New Roman" w:hAnsi="Times New Roman"/>
        </w:rPr>
        <w:t>7</w:t>
      </w:r>
      <w:r w:rsidRPr="002773D4">
        <w:rPr>
          <w:rFonts w:ascii="Times New Roman" w:hAnsi="Times New Roman"/>
        </w:rPr>
        <w:t>) days</w:t>
      </w:r>
      <w:r w:rsidR="00D963E6">
        <w:rPr>
          <w:rFonts w:ascii="Times New Roman" w:hAnsi="Times New Roman"/>
        </w:rPr>
        <w:t xml:space="preserve"> of the hearing</w:t>
      </w:r>
      <w:r w:rsidRPr="002773D4">
        <w:rPr>
          <w:rFonts w:ascii="Times New Roman" w:hAnsi="Times New Roman"/>
        </w:rPr>
        <w:t>, and that it will be based upon a Preponderance of the Evidence standard (i.e.; more likely than not).</w:t>
      </w:r>
      <w:bookmarkStart w:id="75" w:name="_Toc233893115"/>
    </w:p>
    <w:p w14:paraId="1009666E" w14:textId="77777777" w:rsidR="00025A0E" w:rsidRPr="002773D4" w:rsidRDefault="00025A0E" w:rsidP="00025A0E">
      <w:pPr>
        <w:pStyle w:val="ListParagraph"/>
        <w:widowControl w:val="0"/>
        <w:tabs>
          <w:tab w:val="left" w:pos="720"/>
        </w:tabs>
        <w:autoSpaceDE w:val="0"/>
        <w:autoSpaceDN w:val="0"/>
        <w:spacing w:after="0" w:line="240" w:lineRule="auto"/>
        <w:ind w:right="478"/>
        <w:contextualSpacing w:val="0"/>
        <w:jc w:val="both"/>
        <w:rPr>
          <w:rFonts w:ascii="Times New Roman" w:hAnsi="Times New Roman"/>
        </w:rPr>
      </w:pPr>
    </w:p>
    <w:p w14:paraId="46FD0E8B" w14:textId="086E7ABA" w:rsidR="00D13FDC" w:rsidRPr="002773D4" w:rsidRDefault="00D13FDC" w:rsidP="00025A0E">
      <w:pPr>
        <w:spacing w:after="200" w:line="276" w:lineRule="auto"/>
        <w:jc w:val="center"/>
        <w:rPr>
          <w:b/>
          <w:bCs/>
          <w:sz w:val="22"/>
          <w:szCs w:val="22"/>
          <w:u w:val="single"/>
        </w:rPr>
      </w:pPr>
      <w:r w:rsidRPr="002773D4">
        <w:rPr>
          <w:b/>
          <w:bCs/>
          <w:sz w:val="22"/>
          <w:szCs w:val="22"/>
          <w:u w:val="single"/>
        </w:rPr>
        <w:t>Hearing Policy</w:t>
      </w:r>
      <w:bookmarkEnd w:id="75"/>
    </w:p>
    <w:p w14:paraId="7523D292" w14:textId="77777777" w:rsidR="00D13FDC" w:rsidRPr="002773D4" w:rsidRDefault="00D13FDC" w:rsidP="00576F14">
      <w:pPr>
        <w:pStyle w:val="BodyText"/>
        <w:ind w:right="-30"/>
        <w:jc w:val="both"/>
        <w:rPr>
          <w:sz w:val="22"/>
          <w:szCs w:val="22"/>
        </w:rPr>
      </w:pPr>
      <w:r w:rsidRPr="002773D4">
        <w:rPr>
          <w:sz w:val="22"/>
          <w:szCs w:val="22"/>
        </w:rPr>
        <w:t>Questions and evidence about a Complainant’s prior sexual behavior will be deemed irrelevant unless</w:t>
      </w:r>
      <w:r w:rsidRPr="002773D4">
        <w:rPr>
          <w:spacing w:val="-12"/>
          <w:sz w:val="22"/>
          <w:szCs w:val="22"/>
        </w:rPr>
        <w:t xml:space="preserve"> </w:t>
      </w:r>
      <w:r w:rsidRPr="002773D4">
        <w:rPr>
          <w:sz w:val="22"/>
          <w:szCs w:val="22"/>
        </w:rPr>
        <w:t>offered</w:t>
      </w:r>
      <w:r w:rsidRPr="002773D4">
        <w:rPr>
          <w:spacing w:val="-10"/>
          <w:sz w:val="22"/>
          <w:szCs w:val="22"/>
        </w:rPr>
        <w:t xml:space="preserve"> </w:t>
      </w:r>
      <w:r w:rsidRPr="002773D4">
        <w:rPr>
          <w:sz w:val="22"/>
          <w:szCs w:val="22"/>
        </w:rPr>
        <w:t>to</w:t>
      </w:r>
      <w:r w:rsidRPr="002773D4">
        <w:rPr>
          <w:spacing w:val="-12"/>
          <w:sz w:val="22"/>
          <w:szCs w:val="22"/>
        </w:rPr>
        <w:t xml:space="preserve"> </w:t>
      </w:r>
      <w:r w:rsidRPr="002773D4">
        <w:rPr>
          <w:sz w:val="22"/>
          <w:szCs w:val="22"/>
        </w:rPr>
        <w:t>prove</w:t>
      </w:r>
      <w:r w:rsidRPr="002773D4">
        <w:rPr>
          <w:spacing w:val="-13"/>
          <w:sz w:val="22"/>
          <w:szCs w:val="22"/>
        </w:rPr>
        <w:t xml:space="preserve"> </w:t>
      </w:r>
      <w:r w:rsidRPr="002773D4">
        <w:rPr>
          <w:sz w:val="22"/>
          <w:szCs w:val="22"/>
        </w:rPr>
        <w:t>that</w:t>
      </w:r>
      <w:r w:rsidRPr="002773D4">
        <w:rPr>
          <w:spacing w:val="-12"/>
          <w:sz w:val="22"/>
          <w:szCs w:val="22"/>
        </w:rPr>
        <w:t xml:space="preserve"> </w:t>
      </w:r>
      <w:r w:rsidRPr="002773D4">
        <w:rPr>
          <w:sz w:val="22"/>
          <w:szCs w:val="22"/>
        </w:rPr>
        <w:t>someone</w:t>
      </w:r>
      <w:r w:rsidRPr="002773D4">
        <w:rPr>
          <w:spacing w:val="-11"/>
          <w:sz w:val="22"/>
          <w:szCs w:val="22"/>
        </w:rPr>
        <w:t xml:space="preserve"> </w:t>
      </w:r>
      <w:r w:rsidRPr="002773D4">
        <w:rPr>
          <w:sz w:val="22"/>
          <w:szCs w:val="22"/>
        </w:rPr>
        <w:t>other</w:t>
      </w:r>
      <w:r w:rsidRPr="002773D4">
        <w:rPr>
          <w:spacing w:val="-10"/>
          <w:sz w:val="22"/>
          <w:szCs w:val="22"/>
        </w:rPr>
        <w:t xml:space="preserve"> </w:t>
      </w:r>
      <w:r w:rsidRPr="002773D4">
        <w:rPr>
          <w:sz w:val="22"/>
          <w:szCs w:val="22"/>
        </w:rPr>
        <w:t>than</w:t>
      </w:r>
      <w:r w:rsidRPr="002773D4">
        <w:rPr>
          <w:spacing w:val="-12"/>
          <w:sz w:val="22"/>
          <w:szCs w:val="22"/>
        </w:rPr>
        <w:t xml:space="preserve"> </w:t>
      </w:r>
      <w:r w:rsidRPr="002773D4">
        <w:rPr>
          <w:sz w:val="22"/>
          <w:szCs w:val="22"/>
        </w:rPr>
        <w:t>the</w:t>
      </w:r>
      <w:r w:rsidRPr="002773D4">
        <w:rPr>
          <w:spacing w:val="-11"/>
          <w:sz w:val="22"/>
          <w:szCs w:val="22"/>
        </w:rPr>
        <w:t xml:space="preserve"> </w:t>
      </w:r>
      <w:r w:rsidRPr="002773D4">
        <w:rPr>
          <w:sz w:val="22"/>
          <w:szCs w:val="22"/>
        </w:rPr>
        <w:t>Respondent</w:t>
      </w:r>
      <w:r w:rsidRPr="002773D4">
        <w:rPr>
          <w:spacing w:val="-11"/>
          <w:sz w:val="22"/>
          <w:szCs w:val="22"/>
        </w:rPr>
        <w:t xml:space="preserve"> </w:t>
      </w:r>
      <w:r w:rsidRPr="002773D4">
        <w:rPr>
          <w:sz w:val="22"/>
          <w:szCs w:val="22"/>
        </w:rPr>
        <w:t>committed</w:t>
      </w:r>
      <w:r w:rsidRPr="002773D4">
        <w:rPr>
          <w:spacing w:val="-12"/>
          <w:sz w:val="22"/>
          <w:szCs w:val="22"/>
        </w:rPr>
        <w:t xml:space="preserve"> </w:t>
      </w:r>
      <w:r w:rsidRPr="002773D4">
        <w:rPr>
          <w:sz w:val="22"/>
          <w:szCs w:val="22"/>
        </w:rPr>
        <w:t>the</w:t>
      </w:r>
      <w:r w:rsidRPr="002773D4">
        <w:rPr>
          <w:spacing w:val="-13"/>
          <w:sz w:val="22"/>
          <w:szCs w:val="22"/>
        </w:rPr>
        <w:t xml:space="preserve"> </w:t>
      </w:r>
      <w:r w:rsidRPr="002773D4">
        <w:rPr>
          <w:sz w:val="22"/>
          <w:szCs w:val="22"/>
        </w:rPr>
        <w:t>alleged</w:t>
      </w:r>
      <w:r w:rsidRPr="002773D4">
        <w:rPr>
          <w:spacing w:val="-12"/>
          <w:sz w:val="22"/>
          <w:szCs w:val="22"/>
        </w:rPr>
        <w:t xml:space="preserve"> </w:t>
      </w:r>
      <w:r w:rsidRPr="002773D4">
        <w:rPr>
          <w:sz w:val="22"/>
          <w:szCs w:val="22"/>
        </w:rPr>
        <w:t>misconduct or offered to prove consent.</w:t>
      </w:r>
    </w:p>
    <w:p w14:paraId="59B99AE4" w14:textId="77777777" w:rsidR="00273AC1" w:rsidRPr="002773D4" w:rsidRDefault="00273AC1" w:rsidP="00576F14">
      <w:pPr>
        <w:pStyle w:val="BodyText"/>
        <w:ind w:right="-30"/>
        <w:jc w:val="both"/>
        <w:rPr>
          <w:sz w:val="22"/>
          <w:szCs w:val="22"/>
        </w:rPr>
      </w:pPr>
    </w:p>
    <w:p w14:paraId="758EB341" w14:textId="312C9A6C" w:rsidR="003938EB" w:rsidRPr="002773D4" w:rsidRDefault="00D13FDC" w:rsidP="00576F14">
      <w:pPr>
        <w:pStyle w:val="BodyText"/>
        <w:ind w:right="-30"/>
        <w:jc w:val="both"/>
        <w:rPr>
          <w:sz w:val="22"/>
          <w:szCs w:val="22"/>
        </w:rPr>
      </w:pPr>
      <w:r w:rsidRPr="002773D4">
        <w:rPr>
          <w:sz w:val="22"/>
          <w:szCs w:val="22"/>
        </w:rPr>
        <w:t>If a party does not have an advisor present at the live hearing, the College will choose a trained member</w:t>
      </w:r>
      <w:r w:rsidRPr="002773D4">
        <w:rPr>
          <w:spacing w:val="-2"/>
          <w:sz w:val="22"/>
          <w:szCs w:val="22"/>
        </w:rPr>
        <w:t xml:space="preserve"> </w:t>
      </w:r>
      <w:r w:rsidRPr="002773D4">
        <w:rPr>
          <w:sz w:val="22"/>
          <w:szCs w:val="22"/>
        </w:rPr>
        <w:t>of the community to conduct cross</w:t>
      </w:r>
      <w:r w:rsidR="00FE7F66">
        <w:rPr>
          <w:sz w:val="22"/>
          <w:szCs w:val="22"/>
        </w:rPr>
        <w:t>-</w:t>
      </w:r>
      <w:r w:rsidRPr="002773D4">
        <w:rPr>
          <w:sz w:val="22"/>
          <w:szCs w:val="22"/>
        </w:rPr>
        <w:t>examination</w:t>
      </w:r>
      <w:r w:rsidRPr="002773D4">
        <w:rPr>
          <w:spacing w:val="-1"/>
          <w:sz w:val="22"/>
          <w:szCs w:val="22"/>
        </w:rPr>
        <w:t xml:space="preserve"> </w:t>
      </w:r>
      <w:r w:rsidRPr="002773D4">
        <w:rPr>
          <w:sz w:val="22"/>
          <w:szCs w:val="22"/>
        </w:rPr>
        <w:t>on</w:t>
      </w:r>
      <w:r w:rsidRPr="002773D4">
        <w:rPr>
          <w:spacing w:val="-1"/>
          <w:sz w:val="22"/>
          <w:szCs w:val="22"/>
        </w:rPr>
        <w:t xml:space="preserve"> </w:t>
      </w:r>
      <w:r w:rsidRPr="002773D4">
        <w:rPr>
          <w:sz w:val="22"/>
          <w:szCs w:val="22"/>
        </w:rPr>
        <w:t>behalf of</w:t>
      </w:r>
      <w:r w:rsidRPr="002773D4">
        <w:rPr>
          <w:spacing w:val="-2"/>
          <w:sz w:val="22"/>
          <w:szCs w:val="22"/>
        </w:rPr>
        <w:t xml:space="preserve"> </w:t>
      </w:r>
      <w:r w:rsidRPr="002773D4">
        <w:rPr>
          <w:sz w:val="22"/>
          <w:szCs w:val="22"/>
        </w:rPr>
        <w:t>that party. All</w:t>
      </w:r>
      <w:r w:rsidRPr="002773D4">
        <w:rPr>
          <w:spacing w:val="-1"/>
          <w:sz w:val="22"/>
          <w:szCs w:val="22"/>
        </w:rPr>
        <w:t xml:space="preserve"> </w:t>
      </w:r>
      <w:r w:rsidRPr="002773D4">
        <w:rPr>
          <w:sz w:val="22"/>
          <w:szCs w:val="22"/>
        </w:rPr>
        <w:t>advisors are limited to active participation in the question and follow-up cross-examination part of the live hearing.</w:t>
      </w:r>
      <w:r w:rsidRPr="002773D4">
        <w:rPr>
          <w:spacing w:val="-3"/>
          <w:sz w:val="22"/>
          <w:szCs w:val="22"/>
        </w:rPr>
        <w:t xml:space="preserve"> </w:t>
      </w:r>
      <w:r w:rsidRPr="002773D4">
        <w:rPr>
          <w:sz w:val="22"/>
          <w:szCs w:val="22"/>
        </w:rPr>
        <w:t>Further,</w:t>
      </w:r>
      <w:r w:rsidRPr="002773D4">
        <w:rPr>
          <w:spacing w:val="-3"/>
          <w:sz w:val="22"/>
          <w:szCs w:val="22"/>
        </w:rPr>
        <w:t xml:space="preserve"> </w:t>
      </w:r>
      <w:r w:rsidRPr="002773D4">
        <w:rPr>
          <w:sz w:val="22"/>
          <w:szCs w:val="22"/>
        </w:rPr>
        <w:t>Advisors</w:t>
      </w:r>
      <w:r w:rsidRPr="002773D4">
        <w:rPr>
          <w:spacing w:val="-3"/>
          <w:sz w:val="22"/>
          <w:szCs w:val="22"/>
        </w:rPr>
        <w:t xml:space="preserve"> </w:t>
      </w:r>
      <w:r w:rsidRPr="002773D4">
        <w:rPr>
          <w:sz w:val="22"/>
          <w:szCs w:val="22"/>
        </w:rPr>
        <w:t>are</w:t>
      </w:r>
      <w:r w:rsidRPr="002773D4">
        <w:rPr>
          <w:spacing w:val="-4"/>
          <w:sz w:val="22"/>
          <w:szCs w:val="22"/>
        </w:rPr>
        <w:t xml:space="preserve"> </w:t>
      </w:r>
      <w:r w:rsidRPr="002773D4">
        <w:rPr>
          <w:sz w:val="22"/>
          <w:szCs w:val="22"/>
        </w:rPr>
        <w:t>the</w:t>
      </w:r>
      <w:r w:rsidRPr="002773D4">
        <w:rPr>
          <w:spacing w:val="-4"/>
          <w:sz w:val="22"/>
          <w:szCs w:val="22"/>
        </w:rPr>
        <w:t xml:space="preserve"> </w:t>
      </w:r>
      <w:r w:rsidRPr="002773D4">
        <w:rPr>
          <w:sz w:val="22"/>
          <w:szCs w:val="22"/>
        </w:rPr>
        <w:t>only</w:t>
      </w:r>
      <w:r w:rsidRPr="002773D4">
        <w:rPr>
          <w:spacing w:val="-11"/>
          <w:sz w:val="22"/>
          <w:szCs w:val="22"/>
        </w:rPr>
        <w:t xml:space="preserve"> </w:t>
      </w:r>
      <w:r w:rsidRPr="002773D4">
        <w:rPr>
          <w:sz w:val="22"/>
          <w:szCs w:val="22"/>
        </w:rPr>
        <w:t>parties</w:t>
      </w:r>
      <w:r w:rsidRPr="002773D4">
        <w:rPr>
          <w:spacing w:val="-3"/>
          <w:sz w:val="22"/>
          <w:szCs w:val="22"/>
        </w:rPr>
        <w:t xml:space="preserve"> </w:t>
      </w:r>
      <w:r w:rsidRPr="002773D4">
        <w:rPr>
          <w:sz w:val="22"/>
          <w:szCs w:val="22"/>
        </w:rPr>
        <w:t>allowed</w:t>
      </w:r>
      <w:r w:rsidRPr="002773D4">
        <w:rPr>
          <w:spacing w:val="-4"/>
          <w:sz w:val="22"/>
          <w:szCs w:val="22"/>
        </w:rPr>
        <w:t xml:space="preserve"> </w:t>
      </w:r>
      <w:r w:rsidRPr="002773D4">
        <w:rPr>
          <w:sz w:val="22"/>
          <w:szCs w:val="22"/>
        </w:rPr>
        <w:t>to</w:t>
      </w:r>
      <w:r w:rsidRPr="002773D4">
        <w:rPr>
          <w:spacing w:val="-4"/>
          <w:sz w:val="22"/>
          <w:szCs w:val="22"/>
        </w:rPr>
        <w:t xml:space="preserve"> </w:t>
      </w:r>
      <w:r w:rsidRPr="002773D4">
        <w:rPr>
          <w:sz w:val="22"/>
          <w:szCs w:val="22"/>
        </w:rPr>
        <w:t>present</w:t>
      </w:r>
      <w:r w:rsidRPr="002773D4">
        <w:rPr>
          <w:spacing w:val="-3"/>
          <w:sz w:val="22"/>
          <w:szCs w:val="22"/>
        </w:rPr>
        <w:t xml:space="preserve"> </w:t>
      </w:r>
      <w:r w:rsidRPr="002773D4">
        <w:rPr>
          <w:sz w:val="22"/>
          <w:szCs w:val="22"/>
        </w:rPr>
        <w:t>questions</w:t>
      </w:r>
      <w:r w:rsidRPr="002773D4">
        <w:rPr>
          <w:spacing w:val="-3"/>
          <w:sz w:val="22"/>
          <w:szCs w:val="22"/>
        </w:rPr>
        <w:t xml:space="preserve"> </w:t>
      </w:r>
      <w:r w:rsidR="003938EB" w:rsidRPr="002773D4">
        <w:rPr>
          <w:sz w:val="22"/>
          <w:szCs w:val="22"/>
        </w:rPr>
        <w:t>(cross-examination</w:t>
      </w:r>
      <w:r w:rsidR="003938EB" w:rsidRPr="002773D4">
        <w:rPr>
          <w:spacing w:val="-3"/>
          <w:sz w:val="22"/>
          <w:szCs w:val="22"/>
        </w:rPr>
        <w:t xml:space="preserve"> </w:t>
      </w:r>
      <w:r w:rsidR="003938EB" w:rsidRPr="002773D4">
        <w:rPr>
          <w:sz w:val="22"/>
          <w:szCs w:val="22"/>
        </w:rPr>
        <w:t>or otherwise) to the Decision</w:t>
      </w:r>
      <w:r w:rsidR="000129AF">
        <w:rPr>
          <w:sz w:val="22"/>
          <w:szCs w:val="22"/>
        </w:rPr>
        <w:t>-</w:t>
      </w:r>
      <w:r w:rsidR="003938EB" w:rsidRPr="002773D4">
        <w:rPr>
          <w:sz w:val="22"/>
          <w:szCs w:val="22"/>
        </w:rPr>
        <w:t>Maker.</w:t>
      </w:r>
    </w:p>
    <w:p w14:paraId="55C8C996" w14:textId="7E7FAFAF" w:rsidR="00273AC1" w:rsidRPr="002773D4" w:rsidRDefault="00273AC1" w:rsidP="00576F14">
      <w:pPr>
        <w:pStyle w:val="BodyText"/>
        <w:ind w:right="-30"/>
        <w:jc w:val="both"/>
        <w:rPr>
          <w:sz w:val="22"/>
          <w:szCs w:val="22"/>
        </w:rPr>
      </w:pPr>
    </w:p>
    <w:p w14:paraId="3949C9A0" w14:textId="5D2B5B8E" w:rsidR="00D13FDC" w:rsidRPr="002773D4" w:rsidRDefault="00D13FDC" w:rsidP="00576F14">
      <w:pPr>
        <w:pStyle w:val="BodyText"/>
        <w:ind w:right="-30"/>
        <w:jc w:val="both"/>
        <w:rPr>
          <w:sz w:val="22"/>
          <w:szCs w:val="22"/>
        </w:rPr>
      </w:pPr>
      <w:r w:rsidRPr="002773D4">
        <w:rPr>
          <w:sz w:val="22"/>
          <w:szCs w:val="22"/>
        </w:rPr>
        <w:t>Generally, live hearings may be conducted with all parties physically present in the same geographic location.</w:t>
      </w:r>
      <w:r w:rsidRPr="002773D4">
        <w:rPr>
          <w:spacing w:val="40"/>
          <w:sz w:val="22"/>
          <w:szCs w:val="22"/>
        </w:rPr>
        <w:t xml:space="preserve"> </w:t>
      </w:r>
      <w:r w:rsidRPr="002773D4">
        <w:rPr>
          <w:sz w:val="22"/>
          <w:szCs w:val="22"/>
        </w:rPr>
        <w:t>At the request of either party, the College must provide for the live hearing to occur with the parties located in separate rooms with technology enabling the Decision</w:t>
      </w:r>
      <w:r w:rsidR="000129AF">
        <w:rPr>
          <w:sz w:val="22"/>
          <w:szCs w:val="22"/>
        </w:rPr>
        <w:t>-</w:t>
      </w:r>
      <w:r w:rsidRPr="002773D4">
        <w:rPr>
          <w:sz w:val="22"/>
          <w:szCs w:val="22"/>
        </w:rPr>
        <w:t>Maker and parties to simultaneously see and hear the party or the witness answering questions.</w:t>
      </w:r>
      <w:r w:rsidR="000F4003">
        <w:rPr>
          <w:sz w:val="22"/>
          <w:szCs w:val="22"/>
        </w:rPr>
        <w:t xml:space="preserve"> At the request of either party, the College must provide for the live hearing to occur with the parties </w:t>
      </w:r>
      <w:r w:rsidR="00173441">
        <w:rPr>
          <w:sz w:val="22"/>
          <w:szCs w:val="22"/>
        </w:rPr>
        <w:t>using</w:t>
      </w:r>
      <w:r w:rsidR="000F4003">
        <w:rPr>
          <w:sz w:val="22"/>
          <w:szCs w:val="22"/>
        </w:rPr>
        <w:t xml:space="preserve"> </w:t>
      </w:r>
      <w:r w:rsidR="00173441">
        <w:rPr>
          <w:sz w:val="22"/>
          <w:szCs w:val="22"/>
        </w:rPr>
        <w:t xml:space="preserve">a videoconferencing platform </w:t>
      </w:r>
      <w:r w:rsidR="00173441" w:rsidRPr="002773D4">
        <w:rPr>
          <w:sz w:val="22"/>
          <w:szCs w:val="22"/>
        </w:rPr>
        <w:t>with technology enabling the Decision</w:t>
      </w:r>
      <w:r w:rsidR="000129AF">
        <w:rPr>
          <w:sz w:val="22"/>
          <w:szCs w:val="22"/>
        </w:rPr>
        <w:t>-</w:t>
      </w:r>
      <w:r w:rsidR="00173441" w:rsidRPr="002773D4">
        <w:rPr>
          <w:sz w:val="22"/>
          <w:szCs w:val="22"/>
        </w:rPr>
        <w:t>Maker and parties to simultaneously see and hear the party or the witness answering questions.</w:t>
      </w:r>
    </w:p>
    <w:p w14:paraId="328EEC7A" w14:textId="77777777" w:rsidR="003938EB" w:rsidRPr="002773D4" w:rsidRDefault="003938EB" w:rsidP="00576F14">
      <w:pPr>
        <w:pStyle w:val="BodyText"/>
        <w:ind w:right="-30"/>
        <w:jc w:val="both"/>
        <w:rPr>
          <w:sz w:val="22"/>
          <w:szCs w:val="22"/>
        </w:rPr>
      </w:pPr>
    </w:p>
    <w:p w14:paraId="1CAEE225" w14:textId="50514A6F" w:rsidR="006071A8" w:rsidRPr="002773D4" w:rsidRDefault="00D13FDC" w:rsidP="00576F14">
      <w:pPr>
        <w:pStyle w:val="BodyText"/>
        <w:ind w:right="-30"/>
        <w:jc w:val="both"/>
        <w:rPr>
          <w:sz w:val="22"/>
          <w:szCs w:val="22"/>
        </w:rPr>
      </w:pPr>
      <w:r w:rsidRPr="002773D4">
        <w:rPr>
          <w:sz w:val="22"/>
          <w:szCs w:val="22"/>
        </w:rPr>
        <w:t>Only</w:t>
      </w:r>
      <w:r w:rsidRPr="002773D4">
        <w:rPr>
          <w:spacing w:val="-14"/>
          <w:sz w:val="22"/>
          <w:szCs w:val="22"/>
        </w:rPr>
        <w:t xml:space="preserve"> </w:t>
      </w:r>
      <w:r w:rsidRPr="002773D4">
        <w:rPr>
          <w:sz w:val="22"/>
          <w:szCs w:val="22"/>
        </w:rPr>
        <w:t>relevant</w:t>
      </w:r>
      <w:r w:rsidRPr="002773D4">
        <w:rPr>
          <w:spacing w:val="-11"/>
          <w:sz w:val="22"/>
          <w:szCs w:val="22"/>
        </w:rPr>
        <w:t xml:space="preserve"> </w:t>
      </w:r>
      <w:r w:rsidRPr="002773D4">
        <w:rPr>
          <w:sz w:val="22"/>
          <w:szCs w:val="22"/>
        </w:rPr>
        <w:t>questions</w:t>
      </w:r>
      <w:r w:rsidRPr="002773D4">
        <w:rPr>
          <w:spacing w:val="-11"/>
          <w:sz w:val="22"/>
          <w:szCs w:val="22"/>
        </w:rPr>
        <w:t xml:space="preserve"> </w:t>
      </w:r>
      <w:r w:rsidRPr="002773D4">
        <w:rPr>
          <w:sz w:val="22"/>
          <w:szCs w:val="22"/>
        </w:rPr>
        <w:t>or</w:t>
      </w:r>
      <w:r w:rsidRPr="002773D4">
        <w:rPr>
          <w:spacing w:val="-12"/>
          <w:sz w:val="22"/>
          <w:szCs w:val="22"/>
        </w:rPr>
        <w:t xml:space="preserve"> </w:t>
      </w:r>
      <w:r w:rsidRPr="002773D4">
        <w:rPr>
          <w:sz w:val="22"/>
          <w:szCs w:val="22"/>
        </w:rPr>
        <w:t>cross-examination</w:t>
      </w:r>
      <w:r w:rsidRPr="002773D4">
        <w:rPr>
          <w:spacing w:val="-11"/>
          <w:sz w:val="22"/>
          <w:szCs w:val="22"/>
        </w:rPr>
        <w:t xml:space="preserve"> </w:t>
      </w:r>
      <w:r w:rsidRPr="002773D4">
        <w:rPr>
          <w:sz w:val="22"/>
          <w:szCs w:val="22"/>
        </w:rPr>
        <w:t>questions</w:t>
      </w:r>
      <w:r w:rsidRPr="002773D4">
        <w:rPr>
          <w:spacing w:val="-11"/>
          <w:sz w:val="22"/>
          <w:szCs w:val="22"/>
        </w:rPr>
        <w:t xml:space="preserve"> </w:t>
      </w:r>
      <w:r w:rsidRPr="002773D4">
        <w:rPr>
          <w:sz w:val="22"/>
          <w:szCs w:val="22"/>
        </w:rPr>
        <w:t>may</w:t>
      </w:r>
      <w:r w:rsidRPr="002773D4">
        <w:rPr>
          <w:spacing w:val="-13"/>
          <w:sz w:val="22"/>
          <w:szCs w:val="22"/>
        </w:rPr>
        <w:t xml:space="preserve"> </w:t>
      </w:r>
      <w:r w:rsidRPr="002773D4">
        <w:rPr>
          <w:sz w:val="22"/>
          <w:szCs w:val="22"/>
        </w:rPr>
        <w:t>be</w:t>
      </w:r>
      <w:r w:rsidRPr="002773D4">
        <w:rPr>
          <w:spacing w:val="-10"/>
          <w:sz w:val="22"/>
          <w:szCs w:val="22"/>
        </w:rPr>
        <w:t xml:space="preserve"> </w:t>
      </w:r>
      <w:r w:rsidRPr="002773D4">
        <w:rPr>
          <w:sz w:val="22"/>
          <w:szCs w:val="22"/>
        </w:rPr>
        <w:t>asked</w:t>
      </w:r>
      <w:r w:rsidRPr="002773D4">
        <w:rPr>
          <w:spacing w:val="-11"/>
          <w:sz w:val="22"/>
          <w:szCs w:val="22"/>
        </w:rPr>
        <w:t xml:space="preserve"> </w:t>
      </w:r>
      <w:r w:rsidRPr="002773D4">
        <w:rPr>
          <w:sz w:val="22"/>
          <w:szCs w:val="22"/>
        </w:rPr>
        <w:t>of</w:t>
      </w:r>
      <w:r w:rsidRPr="002773D4">
        <w:rPr>
          <w:spacing w:val="-12"/>
          <w:sz w:val="22"/>
          <w:szCs w:val="22"/>
        </w:rPr>
        <w:t xml:space="preserve"> </w:t>
      </w:r>
      <w:r w:rsidRPr="002773D4">
        <w:rPr>
          <w:sz w:val="22"/>
          <w:szCs w:val="22"/>
        </w:rPr>
        <w:t>a</w:t>
      </w:r>
      <w:r w:rsidRPr="002773D4">
        <w:rPr>
          <w:spacing w:val="-10"/>
          <w:sz w:val="22"/>
          <w:szCs w:val="22"/>
        </w:rPr>
        <w:t xml:space="preserve"> </w:t>
      </w:r>
      <w:r w:rsidRPr="002773D4">
        <w:rPr>
          <w:sz w:val="22"/>
          <w:szCs w:val="22"/>
        </w:rPr>
        <w:t>party</w:t>
      </w:r>
      <w:r w:rsidRPr="002773D4">
        <w:rPr>
          <w:spacing w:val="-15"/>
          <w:sz w:val="22"/>
          <w:szCs w:val="22"/>
        </w:rPr>
        <w:t xml:space="preserve"> </w:t>
      </w:r>
      <w:r w:rsidRPr="002773D4">
        <w:rPr>
          <w:sz w:val="22"/>
          <w:szCs w:val="22"/>
        </w:rPr>
        <w:t>or</w:t>
      </w:r>
      <w:r w:rsidRPr="002773D4">
        <w:rPr>
          <w:spacing w:val="-12"/>
          <w:sz w:val="22"/>
          <w:szCs w:val="22"/>
        </w:rPr>
        <w:t xml:space="preserve"> </w:t>
      </w:r>
      <w:r w:rsidRPr="002773D4">
        <w:rPr>
          <w:sz w:val="22"/>
          <w:szCs w:val="22"/>
        </w:rPr>
        <w:t>witness.</w:t>
      </w:r>
      <w:r w:rsidRPr="002773D4">
        <w:rPr>
          <w:spacing w:val="-9"/>
          <w:sz w:val="22"/>
          <w:szCs w:val="22"/>
        </w:rPr>
        <w:t xml:space="preserve"> </w:t>
      </w:r>
      <w:r w:rsidRPr="002773D4">
        <w:rPr>
          <w:sz w:val="22"/>
          <w:szCs w:val="22"/>
        </w:rPr>
        <w:t>Before a Complainant, Respondent, or witness answers a cross-examination or other question, the Decision-Maker must first determine whether the question is relevant and explain to the party’s Advisor asking cross-examination questions any decision to exclude a question as not relevant.</w:t>
      </w:r>
      <w:r w:rsidR="006071A8">
        <w:rPr>
          <w:sz w:val="22"/>
          <w:szCs w:val="22"/>
        </w:rPr>
        <w:t xml:space="preserve"> </w:t>
      </w:r>
      <w:r w:rsidR="006071A8" w:rsidRPr="00C35E39">
        <w:rPr>
          <w:sz w:val="22"/>
          <w:szCs w:val="22"/>
        </w:rPr>
        <w:t>P</w:t>
      </w:r>
      <w:r w:rsidR="006071A8" w:rsidRPr="00C35E39">
        <w:rPr>
          <w:sz w:val="22"/>
          <w:szCs w:val="22"/>
          <w:lang w:val="en-US"/>
        </w:rPr>
        <w:t>arties and witnesses may choose to opt-out of participating in cross-examination, and Respondents may utilize their Fifth Amendment rights against self-incrimination. </w:t>
      </w:r>
      <w:r w:rsidR="00FE7F66" w:rsidRPr="00C35E39">
        <w:rPr>
          <w:sz w:val="22"/>
          <w:szCs w:val="22"/>
          <w:lang w:val="en-US"/>
        </w:rPr>
        <w:t xml:space="preserve">A party’s refusal to answer cross-examination questions can be a basis for assessing credibility if the Decision-Maker </w:t>
      </w:r>
      <w:r w:rsidR="00FE7BD0">
        <w:rPr>
          <w:sz w:val="22"/>
          <w:szCs w:val="22"/>
          <w:lang w:val="en-US"/>
        </w:rPr>
        <w:t xml:space="preserve">is </w:t>
      </w:r>
      <w:r w:rsidR="00FE7F66" w:rsidRPr="00C35E39">
        <w:rPr>
          <w:sz w:val="22"/>
          <w:szCs w:val="22"/>
          <w:lang w:val="en-US"/>
        </w:rPr>
        <w:t>unable to ask relevant questions.</w:t>
      </w:r>
      <w:r w:rsidR="00FE7F66" w:rsidRPr="00FE7F66">
        <w:rPr>
          <w:sz w:val="22"/>
          <w:szCs w:val="22"/>
          <w:lang w:val="en-US"/>
        </w:rPr>
        <w:t xml:space="preserve"> </w:t>
      </w:r>
    </w:p>
    <w:p w14:paraId="5A46CB95" w14:textId="77777777" w:rsidR="00576F14" w:rsidRPr="002773D4" w:rsidRDefault="00576F14" w:rsidP="00576F14">
      <w:pPr>
        <w:pStyle w:val="BodyText"/>
        <w:ind w:right="-30"/>
        <w:jc w:val="both"/>
        <w:rPr>
          <w:sz w:val="22"/>
          <w:szCs w:val="22"/>
        </w:rPr>
      </w:pPr>
    </w:p>
    <w:p w14:paraId="2F4F2CCB" w14:textId="235FA454" w:rsidR="00572241" w:rsidRPr="002773D4" w:rsidRDefault="00D13FDC" w:rsidP="00576F14">
      <w:pPr>
        <w:pStyle w:val="BodyText"/>
        <w:ind w:right="-30"/>
        <w:jc w:val="both"/>
        <w:rPr>
          <w:sz w:val="22"/>
          <w:szCs w:val="22"/>
        </w:rPr>
      </w:pPr>
      <w:r w:rsidRPr="002773D4">
        <w:rPr>
          <w:sz w:val="22"/>
          <w:szCs w:val="22"/>
        </w:rPr>
        <w:t>Formal rules of evidence applied in courtroom proceedings (e.g., Massachusetts Evidence Code) do not apply in the hearing. The Decision</w:t>
      </w:r>
      <w:r w:rsidR="000129AF">
        <w:rPr>
          <w:sz w:val="22"/>
          <w:szCs w:val="22"/>
        </w:rPr>
        <w:t>-</w:t>
      </w:r>
      <w:r w:rsidRPr="002773D4">
        <w:rPr>
          <w:sz w:val="22"/>
          <w:szCs w:val="22"/>
        </w:rPr>
        <w:t xml:space="preserve">Maker will make an official audio recording of the hearing. The recording is College property. No other recording of the hearing is permitted. The audio recording will be retained by the Title IX Coordinator. </w:t>
      </w:r>
      <w:r w:rsidRPr="00C35E39">
        <w:rPr>
          <w:sz w:val="22"/>
          <w:szCs w:val="22"/>
        </w:rPr>
        <w:t xml:space="preserve">The College shall grant </w:t>
      </w:r>
      <w:r w:rsidR="0087338B" w:rsidRPr="00C35E39">
        <w:rPr>
          <w:sz w:val="22"/>
          <w:szCs w:val="22"/>
        </w:rPr>
        <w:t xml:space="preserve">in-person </w:t>
      </w:r>
      <w:r w:rsidRPr="00C35E39">
        <w:rPr>
          <w:sz w:val="22"/>
          <w:szCs w:val="22"/>
        </w:rPr>
        <w:t>access to the recording to the parties for inspection and review</w:t>
      </w:r>
      <w:r w:rsidR="00FE7F66" w:rsidRPr="00C35E39">
        <w:rPr>
          <w:sz w:val="22"/>
          <w:szCs w:val="22"/>
        </w:rPr>
        <w:t>; such access shall be in the presence of the Title IX Coordinator or their designee</w:t>
      </w:r>
      <w:r w:rsidRPr="00C35E39">
        <w:rPr>
          <w:sz w:val="22"/>
          <w:szCs w:val="22"/>
        </w:rPr>
        <w:t>.</w:t>
      </w:r>
      <w:r w:rsidRPr="002773D4">
        <w:rPr>
          <w:spacing w:val="40"/>
          <w:sz w:val="22"/>
          <w:szCs w:val="22"/>
        </w:rPr>
        <w:t xml:space="preserve"> </w:t>
      </w:r>
      <w:r w:rsidRPr="002773D4">
        <w:rPr>
          <w:sz w:val="22"/>
          <w:szCs w:val="22"/>
        </w:rPr>
        <w:t>The parties are prohibited from making any copies of such recording.</w:t>
      </w:r>
      <w:r w:rsidRPr="002773D4">
        <w:rPr>
          <w:spacing w:val="40"/>
          <w:sz w:val="22"/>
          <w:szCs w:val="22"/>
        </w:rPr>
        <w:t xml:space="preserve"> </w:t>
      </w:r>
      <w:r w:rsidRPr="002773D4">
        <w:rPr>
          <w:sz w:val="22"/>
          <w:szCs w:val="22"/>
        </w:rPr>
        <w:t>The recording shall only be released in compliance with applicable discovery proceedings in any future legal/administrative proceedings.</w:t>
      </w:r>
      <w:r w:rsidRPr="002773D4">
        <w:rPr>
          <w:spacing w:val="40"/>
          <w:sz w:val="22"/>
          <w:szCs w:val="22"/>
        </w:rPr>
        <w:t xml:space="preserve"> </w:t>
      </w:r>
      <w:r w:rsidRPr="002773D4">
        <w:rPr>
          <w:sz w:val="22"/>
          <w:szCs w:val="22"/>
        </w:rPr>
        <w:t>The Decision</w:t>
      </w:r>
      <w:r w:rsidR="000129AF">
        <w:rPr>
          <w:sz w:val="22"/>
          <w:szCs w:val="22"/>
        </w:rPr>
        <w:t>-</w:t>
      </w:r>
      <w:r w:rsidRPr="002773D4">
        <w:rPr>
          <w:sz w:val="22"/>
          <w:szCs w:val="22"/>
        </w:rPr>
        <w:t>Maker controls</w:t>
      </w:r>
      <w:r w:rsidRPr="002773D4">
        <w:rPr>
          <w:spacing w:val="-3"/>
          <w:sz w:val="22"/>
          <w:szCs w:val="22"/>
        </w:rPr>
        <w:t xml:space="preserve"> </w:t>
      </w:r>
      <w:r w:rsidRPr="002773D4">
        <w:rPr>
          <w:sz w:val="22"/>
          <w:szCs w:val="22"/>
        </w:rPr>
        <w:lastRenderedPageBreak/>
        <w:t>the</w:t>
      </w:r>
      <w:r w:rsidRPr="002773D4">
        <w:rPr>
          <w:spacing w:val="-2"/>
          <w:sz w:val="22"/>
          <w:szCs w:val="22"/>
        </w:rPr>
        <w:t xml:space="preserve"> </w:t>
      </w:r>
      <w:r w:rsidRPr="002773D4">
        <w:rPr>
          <w:sz w:val="22"/>
          <w:szCs w:val="22"/>
        </w:rPr>
        <w:t>hearing,</w:t>
      </w:r>
      <w:r w:rsidRPr="002773D4">
        <w:rPr>
          <w:spacing w:val="-1"/>
          <w:sz w:val="22"/>
          <w:szCs w:val="22"/>
        </w:rPr>
        <w:t xml:space="preserve"> </w:t>
      </w:r>
      <w:r w:rsidRPr="002773D4">
        <w:rPr>
          <w:sz w:val="22"/>
          <w:szCs w:val="22"/>
        </w:rPr>
        <w:t>is responsible</w:t>
      </w:r>
      <w:r w:rsidRPr="002773D4">
        <w:rPr>
          <w:spacing w:val="-2"/>
          <w:sz w:val="22"/>
          <w:szCs w:val="22"/>
        </w:rPr>
        <w:t xml:space="preserve"> </w:t>
      </w:r>
      <w:r w:rsidRPr="002773D4">
        <w:rPr>
          <w:sz w:val="22"/>
          <w:szCs w:val="22"/>
        </w:rPr>
        <w:t>for</w:t>
      </w:r>
      <w:r w:rsidRPr="002773D4">
        <w:rPr>
          <w:spacing w:val="-2"/>
          <w:sz w:val="22"/>
          <w:szCs w:val="22"/>
        </w:rPr>
        <w:t xml:space="preserve"> </w:t>
      </w:r>
      <w:r w:rsidRPr="002773D4">
        <w:rPr>
          <w:sz w:val="22"/>
          <w:szCs w:val="22"/>
        </w:rPr>
        <w:t>maintaining order during</w:t>
      </w:r>
      <w:r w:rsidRPr="002773D4">
        <w:rPr>
          <w:spacing w:val="-4"/>
          <w:sz w:val="22"/>
          <w:szCs w:val="22"/>
        </w:rPr>
        <w:t xml:space="preserve"> </w:t>
      </w:r>
      <w:r w:rsidRPr="002773D4">
        <w:rPr>
          <w:sz w:val="22"/>
          <w:szCs w:val="22"/>
        </w:rPr>
        <w:t>the</w:t>
      </w:r>
      <w:r w:rsidRPr="002773D4">
        <w:rPr>
          <w:spacing w:val="1"/>
          <w:sz w:val="22"/>
          <w:szCs w:val="22"/>
        </w:rPr>
        <w:t xml:space="preserve"> </w:t>
      </w:r>
      <w:r w:rsidRPr="002773D4">
        <w:rPr>
          <w:sz w:val="22"/>
          <w:szCs w:val="22"/>
        </w:rPr>
        <w:t>hearing,</w:t>
      </w:r>
      <w:r w:rsidRPr="002773D4">
        <w:rPr>
          <w:spacing w:val="1"/>
          <w:sz w:val="22"/>
          <w:szCs w:val="22"/>
        </w:rPr>
        <w:t xml:space="preserve"> </w:t>
      </w:r>
      <w:r w:rsidRPr="002773D4">
        <w:rPr>
          <w:sz w:val="22"/>
          <w:szCs w:val="22"/>
        </w:rPr>
        <w:t>and</w:t>
      </w:r>
      <w:r w:rsidRPr="002773D4">
        <w:rPr>
          <w:spacing w:val="-1"/>
          <w:sz w:val="22"/>
          <w:szCs w:val="22"/>
        </w:rPr>
        <w:t xml:space="preserve"> </w:t>
      </w:r>
      <w:r w:rsidRPr="002773D4">
        <w:rPr>
          <w:sz w:val="22"/>
          <w:szCs w:val="22"/>
        </w:rPr>
        <w:t xml:space="preserve">makes </w:t>
      </w:r>
      <w:r w:rsidRPr="002773D4">
        <w:rPr>
          <w:spacing w:val="-2"/>
          <w:sz w:val="22"/>
          <w:szCs w:val="22"/>
        </w:rPr>
        <w:t>whatever</w:t>
      </w:r>
      <w:r w:rsidR="00572241" w:rsidRPr="002773D4">
        <w:rPr>
          <w:sz w:val="22"/>
          <w:szCs w:val="22"/>
        </w:rPr>
        <w:t xml:space="preserve"> rulings are necessary to ensure a fair hearing. The Decision</w:t>
      </w:r>
      <w:r w:rsidR="000129AF">
        <w:rPr>
          <w:sz w:val="22"/>
          <w:szCs w:val="22"/>
        </w:rPr>
        <w:t>-</w:t>
      </w:r>
      <w:r w:rsidR="00572241" w:rsidRPr="002773D4">
        <w:rPr>
          <w:sz w:val="22"/>
          <w:szCs w:val="22"/>
        </w:rPr>
        <w:t xml:space="preserve">Maker's decisions in this regard are </w:t>
      </w:r>
      <w:r w:rsidR="00572241" w:rsidRPr="002773D4">
        <w:rPr>
          <w:spacing w:val="-2"/>
          <w:sz w:val="22"/>
          <w:szCs w:val="22"/>
        </w:rPr>
        <w:t>final.</w:t>
      </w:r>
    </w:p>
    <w:p w14:paraId="0B763AEC" w14:textId="77777777" w:rsidR="00572241" w:rsidRDefault="00572241" w:rsidP="00576F14">
      <w:pPr>
        <w:pStyle w:val="BodyText"/>
        <w:ind w:right="-30"/>
        <w:jc w:val="both"/>
        <w:rPr>
          <w:sz w:val="22"/>
          <w:szCs w:val="22"/>
        </w:rPr>
      </w:pPr>
    </w:p>
    <w:p w14:paraId="70C570F3" w14:textId="77777777" w:rsidR="00B672E9" w:rsidRPr="002773D4" w:rsidRDefault="00B672E9" w:rsidP="00576F14">
      <w:pPr>
        <w:pStyle w:val="BodyText"/>
        <w:ind w:right="-30"/>
        <w:jc w:val="both"/>
        <w:rPr>
          <w:sz w:val="22"/>
          <w:szCs w:val="22"/>
        </w:rPr>
      </w:pPr>
    </w:p>
    <w:p w14:paraId="51BF14AC" w14:textId="298E15D3" w:rsidR="00572241" w:rsidRPr="002773D4" w:rsidRDefault="00572241" w:rsidP="00472C0D">
      <w:pPr>
        <w:spacing w:after="240"/>
        <w:ind w:firstLine="90"/>
        <w:rPr>
          <w:b/>
          <w:bCs/>
          <w:sz w:val="22"/>
          <w:szCs w:val="22"/>
          <w:u w:val="single"/>
        </w:rPr>
      </w:pPr>
      <w:bookmarkStart w:id="76" w:name="_Toc233893116"/>
      <w:r w:rsidRPr="002773D4">
        <w:rPr>
          <w:b/>
          <w:bCs/>
          <w:sz w:val="22"/>
          <w:szCs w:val="22"/>
          <w:u w:val="single"/>
        </w:rPr>
        <w:t>Step</w:t>
      </w:r>
      <w:r w:rsidRPr="002773D4">
        <w:rPr>
          <w:b/>
          <w:bCs/>
          <w:spacing w:val="-2"/>
          <w:sz w:val="22"/>
          <w:szCs w:val="22"/>
          <w:u w:val="single"/>
        </w:rPr>
        <w:t xml:space="preserve"> </w:t>
      </w:r>
      <w:r w:rsidRPr="002773D4">
        <w:rPr>
          <w:b/>
          <w:bCs/>
          <w:sz w:val="22"/>
          <w:szCs w:val="22"/>
          <w:u w:val="single"/>
        </w:rPr>
        <w:t>3</w:t>
      </w:r>
      <w:r w:rsidRPr="002773D4">
        <w:rPr>
          <w:b/>
          <w:bCs/>
          <w:spacing w:val="-1"/>
          <w:sz w:val="22"/>
          <w:szCs w:val="22"/>
          <w:u w:val="single"/>
        </w:rPr>
        <w:t xml:space="preserve"> </w:t>
      </w:r>
      <w:r w:rsidRPr="002773D4">
        <w:rPr>
          <w:b/>
          <w:bCs/>
          <w:sz w:val="22"/>
          <w:szCs w:val="22"/>
          <w:u w:val="single"/>
        </w:rPr>
        <w:t>–</w:t>
      </w:r>
      <w:r w:rsidRPr="002773D4">
        <w:rPr>
          <w:b/>
          <w:bCs/>
          <w:spacing w:val="-1"/>
          <w:sz w:val="22"/>
          <w:szCs w:val="22"/>
          <w:u w:val="single"/>
        </w:rPr>
        <w:t xml:space="preserve"> </w:t>
      </w:r>
      <w:r w:rsidRPr="002773D4">
        <w:rPr>
          <w:b/>
          <w:bCs/>
          <w:sz w:val="22"/>
          <w:szCs w:val="22"/>
          <w:u w:val="single"/>
        </w:rPr>
        <w:t>Review</w:t>
      </w:r>
      <w:r w:rsidRPr="002773D4">
        <w:rPr>
          <w:b/>
          <w:bCs/>
          <w:spacing w:val="-1"/>
          <w:sz w:val="22"/>
          <w:szCs w:val="22"/>
          <w:u w:val="single"/>
        </w:rPr>
        <w:t xml:space="preserve"> </w:t>
      </w:r>
      <w:r w:rsidRPr="002773D4">
        <w:rPr>
          <w:b/>
          <w:bCs/>
          <w:sz w:val="22"/>
          <w:szCs w:val="22"/>
          <w:u w:val="single"/>
        </w:rPr>
        <w:t>and</w:t>
      </w:r>
      <w:r w:rsidRPr="002773D4">
        <w:rPr>
          <w:b/>
          <w:bCs/>
          <w:spacing w:val="-1"/>
          <w:sz w:val="22"/>
          <w:szCs w:val="22"/>
          <w:u w:val="single"/>
        </w:rPr>
        <w:t xml:space="preserve"> </w:t>
      </w:r>
      <w:r w:rsidRPr="002773D4">
        <w:rPr>
          <w:b/>
          <w:bCs/>
          <w:sz w:val="22"/>
          <w:szCs w:val="22"/>
          <w:u w:val="single"/>
        </w:rPr>
        <w:t>Decision</w:t>
      </w:r>
      <w:r w:rsidRPr="002773D4">
        <w:rPr>
          <w:b/>
          <w:bCs/>
          <w:spacing w:val="-2"/>
          <w:sz w:val="22"/>
          <w:szCs w:val="22"/>
          <w:u w:val="single"/>
        </w:rPr>
        <w:t xml:space="preserve"> </w:t>
      </w:r>
      <w:r w:rsidRPr="002773D4">
        <w:rPr>
          <w:b/>
          <w:bCs/>
          <w:sz w:val="22"/>
          <w:szCs w:val="22"/>
          <w:u w:val="single"/>
        </w:rPr>
        <w:t>by</w:t>
      </w:r>
      <w:r w:rsidRPr="002773D4">
        <w:rPr>
          <w:b/>
          <w:bCs/>
          <w:spacing w:val="-1"/>
          <w:sz w:val="22"/>
          <w:szCs w:val="22"/>
          <w:u w:val="single"/>
        </w:rPr>
        <w:t xml:space="preserve"> </w:t>
      </w:r>
      <w:r w:rsidRPr="002773D4">
        <w:rPr>
          <w:b/>
          <w:bCs/>
          <w:sz w:val="22"/>
          <w:szCs w:val="22"/>
          <w:u w:val="single"/>
        </w:rPr>
        <w:t>the</w:t>
      </w:r>
      <w:r w:rsidRPr="002773D4">
        <w:rPr>
          <w:b/>
          <w:bCs/>
          <w:spacing w:val="-2"/>
          <w:sz w:val="22"/>
          <w:szCs w:val="22"/>
          <w:u w:val="single"/>
        </w:rPr>
        <w:t xml:space="preserve"> </w:t>
      </w:r>
      <w:r w:rsidRPr="002773D4">
        <w:rPr>
          <w:b/>
          <w:bCs/>
          <w:sz w:val="22"/>
          <w:szCs w:val="22"/>
          <w:u w:val="single"/>
        </w:rPr>
        <w:t>Decision</w:t>
      </w:r>
      <w:r w:rsidR="000129AF">
        <w:rPr>
          <w:b/>
          <w:bCs/>
          <w:spacing w:val="-1"/>
          <w:sz w:val="22"/>
          <w:szCs w:val="22"/>
          <w:u w:val="single"/>
        </w:rPr>
        <w:t>-</w:t>
      </w:r>
      <w:r w:rsidRPr="002773D4">
        <w:rPr>
          <w:b/>
          <w:bCs/>
          <w:spacing w:val="-2"/>
          <w:sz w:val="22"/>
          <w:szCs w:val="22"/>
          <w:u w:val="single"/>
        </w:rPr>
        <w:t>Maker</w:t>
      </w:r>
      <w:bookmarkEnd w:id="76"/>
    </w:p>
    <w:p w14:paraId="2A88F961" w14:textId="2AC71186" w:rsidR="00572241" w:rsidRPr="002773D4" w:rsidRDefault="00572241" w:rsidP="00576F14">
      <w:pPr>
        <w:pStyle w:val="BodyText"/>
        <w:ind w:right="-30"/>
        <w:jc w:val="both"/>
        <w:rPr>
          <w:sz w:val="22"/>
          <w:szCs w:val="22"/>
        </w:rPr>
      </w:pPr>
      <w:r w:rsidRPr="002773D4">
        <w:rPr>
          <w:sz w:val="22"/>
          <w:szCs w:val="22"/>
        </w:rPr>
        <w:t xml:space="preserve">Unless good cause for additional time is shown, the Decision-Maker must issue a written determination regarding responsibility to all parties (and their Advisors) simultaneously, within </w:t>
      </w:r>
      <w:r w:rsidR="00D963E6">
        <w:rPr>
          <w:sz w:val="22"/>
          <w:szCs w:val="22"/>
        </w:rPr>
        <w:t>ten (10)</w:t>
      </w:r>
      <w:r w:rsidRPr="002773D4">
        <w:rPr>
          <w:sz w:val="22"/>
          <w:szCs w:val="22"/>
        </w:rPr>
        <w:t xml:space="preserve"> days of the hearing.</w:t>
      </w:r>
      <w:r w:rsidRPr="002773D4">
        <w:rPr>
          <w:spacing w:val="40"/>
          <w:sz w:val="22"/>
          <w:szCs w:val="22"/>
        </w:rPr>
        <w:t xml:space="preserve"> </w:t>
      </w:r>
      <w:r w:rsidRPr="002773D4">
        <w:rPr>
          <w:sz w:val="22"/>
          <w:szCs w:val="22"/>
        </w:rPr>
        <w:t>The written determination must include — Identification of</w:t>
      </w:r>
      <w:r w:rsidRPr="002773D4">
        <w:rPr>
          <w:spacing w:val="-8"/>
          <w:sz w:val="22"/>
          <w:szCs w:val="22"/>
        </w:rPr>
        <w:t xml:space="preserve"> </w:t>
      </w:r>
      <w:r w:rsidRPr="002773D4">
        <w:rPr>
          <w:sz w:val="22"/>
          <w:szCs w:val="22"/>
        </w:rPr>
        <w:t>the</w:t>
      </w:r>
      <w:r w:rsidRPr="002773D4">
        <w:rPr>
          <w:spacing w:val="-8"/>
          <w:sz w:val="22"/>
          <w:szCs w:val="22"/>
        </w:rPr>
        <w:t xml:space="preserve"> </w:t>
      </w:r>
      <w:r w:rsidRPr="002773D4">
        <w:rPr>
          <w:sz w:val="22"/>
          <w:szCs w:val="22"/>
        </w:rPr>
        <w:t>allegations</w:t>
      </w:r>
      <w:r w:rsidRPr="002773D4">
        <w:rPr>
          <w:spacing w:val="-7"/>
          <w:sz w:val="22"/>
          <w:szCs w:val="22"/>
        </w:rPr>
        <w:t xml:space="preserve"> </w:t>
      </w:r>
      <w:r w:rsidRPr="002773D4">
        <w:rPr>
          <w:sz w:val="22"/>
          <w:szCs w:val="22"/>
        </w:rPr>
        <w:t>potentially</w:t>
      </w:r>
      <w:r w:rsidRPr="002773D4">
        <w:rPr>
          <w:spacing w:val="-10"/>
          <w:sz w:val="22"/>
          <w:szCs w:val="22"/>
        </w:rPr>
        <w:t xml:space="preserve"> </w:t>
      </w:r>
      <w:r w:rsidRPr="002773D4">
        <w:rPr>
          <w:sz w:val="22"/>
          <w:szCs w:val="22"/>
        </w:rPr>
        <w:t>constituting</w:t>
      </w:r>
      <w:r w:rsidRPr="002773D4">
        <w:rPr>
          <w:spacing w:val="-10"/>
          <w:sz w:val="22"/>
          <w:szCs w:val="22"/>
        </w:rPr>
        <w:t xml:space="preserve"> </w:t>
      </w:r>
      <w:r w:rsidRPr="002773D4">
        <w:rPr>
          <w:sz w:val="22"/>
          <w:szCs w:val="22"/>
        </w:rPr>
        <w:t>sexual</w:t>
      </w:r>
      <w:r w:rsidRPr="002773D4">
        <w:rPr>
          <w:spacing w:val="-7"/>
          <w:sz w:val="22"/>
          <w:szCs w:val="22"/>
        </w:rPr>
        <w:t xml:space="preserve"> </w:t>
      </w:r>
      <w:r w:rsidRPr="002773D4">
        <w:rPr>
          <w:sz w:val="22"/>
          <w:szCs w:val="22"/>
        </w:rPr>
        <w:t>harassment;</w:t>
      </w:r>
      <w:r w:rsidRPr="002773D4">
        <w:rPr>
          <w:spacing w:val="-7"/>
          <w:sz w:val="22"/>
          <w:szCs w:val="22"/>
        </w:rPr>
        <w:t xml:space="preserve"> </w:t>
      </w:r>
      <w:r w:rsidRPr="002773D4">
        <w:rPr>
          <w:sz w:val="22"/>
          <w:szCs w:val="22"/>
        </w:rPr>
        <w:t>A</w:t>
      </w:r>
      <w:r w:rsidRPr="002773D4">
        <w:rPr>
          <w:spacing w:val="-8"/>
          <w:sz w:val="22"/>
          <w:szCs w:val="22"/>
        </w:rPr>
        <w:t xml:space="preserve"> </w:t>
      </w:r>
      <w:r w:rsidRPr="002773D4">
        <w:rPr>
          <w:sz w:val="22"/>
          <w:szCs w:val="22"/>
        </w:rPr>
        <w:t>description</w:t>
      </w:r>
      <w:r w:rsidRPr="002773D4">
        <w:rPr>
          <w:spacing w:val="-5"/>
          <w:sz w:val="22"/>
          <w:szCs w:val="22"/>
        </w:rPr>
        <w:t xml:space="preserve"> </w:t>
      </w:r>
      <w:r w:rsidRPr="002773D4">
        <w:rPr>
          <w:sz w:val="22"/>
          <w:szCs w:val="22"/>
        </w:rPr>
        <w:t>of</w:t>
      </w:r>
      <w:r w:rsidRPr="002773D4">
        <w:rPr>
          <w:spacing w:val="-8"/>
          <w:sz w:val="22"/>
          <w:szCs w:val="22"/>
        </w:rPr>
        <w:t xml:space="preserve"> </w:t>
      </w:r>
      <w:r w:rsidRPr="002773D4">
        <w:rPr>
          <w:sz w:val="22"/>
          <w:szCs w:val="22"/>
        </w:rPr>
        <w:t>the</w:t>
      </w:r>
      <w:r w:rsidRPr="002773D4">
        <w:rPr>
          <w:spacing w:val="-8"/>
          <w:sz w:val="22"/>
          <w:szCs w:val="22"/>
        </w:rPr>
        <w:t xml:space="preserve"> </w:t>
      </w:r>
      <w:r w:rsidRPr="002773D4">
        <w:rPr>
          <w:sz w:val="22"/>
          <w:szCs w:val="22"/>
        </w:rPr>
        <w:t>procedural</w:t>
      </w:r>
      <w:r w:rsidRPr="002773D4">
        <w:rPr>
          <w:spacing w:val="-7"/>
          <w:sz w:val="22"/>
          <w:szCs w:val="22"/>
        </w:rPr>
        <w:t xml:space="preserve"> </w:t>
      </w:r>
      <w:r w:rsidRPr="002773D4">
        <w:rPr>
          <w:sz w:val="22"/>
          <w:szCs w:val="22"/>
        </w:rPr>
        <w:t xml:space="preserve">steps taken from the receipt of the </w:t>
      </w:r>
      <w:r w:rsidR="008D751A">
        <w:rPr>
          <w:sz w:val="22"/>
          <w:szCs w:val="22"/>
        </w:rPr>
        <w:t>F</w:t>
      </w:r>
      <w:r w:rsidRPr="002773D4">
        <w:rPr>
          <w:sz w:val="22"/>
          <w:szCs w:val="22"/>
        </w:rPr>
        <w:t xml:space="preserve">ormal </w:t>
      </w:r>
      <w:r w:rsidR="008D751A">
        <w:rPr>
          <w:sz w:val="22"/>
          <w:szCs w:val="22"/>
        </w:rPr>
        <w:t>C</w:t>
      </w:r>
      <w:r w:rsidRPr="002773D4">
        <w:rPr>
          <w:sz w:val="22"/>
          <w:szCs w:val="22"/>
        </w:rPr>
        <w:t>omplaint through the determination, including any notifications</w:t>
      </w:r>
      <w:r w:rsidRPr="002773D4">
        <w:rPr>
          <w:spacing w:val="-15"/>
          <w:sz w:val="22"/>
          <w:szCs w:val="22"/>
        </w:rPr>
        <w:t xml:space="preserve"> </w:t>
      </w:r>
      <w:r w:rsidRPr="002773D4">
        <w:rPr>
          <w:sz w:val="22"/>
          <w:szCs w:val="22"/>
        </w:rPr>
        <w:t>to</w:t>
      </w:r>
      <w:r w:rsidRPr="002773D4">
        <w:rPr>
          <w:spacing w:val="-15"/>
          <w:sz w:val="22"/>
          <w:szCs w:val="22"/>
        </w:rPr>
        <w:t xml:space="preserve"> </w:t>
      </w:r>
      <w:r w:rsidRPr="002773D4">
        <w:rPr>
          <w:sz w:val="22"/>
          <w:szCs w:val="22"/>
        </w:rPr>
        <w:t>the</w:t>
      </w:r>
      <w:r w:rsidRPr="002773D4">
        <w:rPr>
          <w:spacing w:val="-15"/>
          <w:sz w:val="22"/>
          <w:szCs w:val="22"/>
        </w:rPr>
        <w:t xml:space="preserve"> </w:t>
      </w:r>
      <w:r w:rsidRPr="002773D4">
        <w:rPr>
          <w:sz w:val="22"/>
          <w:szCs w:val="22"/>
        </w:rPr>
        <w:t>parties,</w:t>
      </w:r>
      <w:r w:rsidRPr="002773D4">
        <w:rPr>
          <w:spacing w:val="-15"/>
          <w:sz w:val="22"/>
          <w:szCs w:val="22"/>
        </w:rPr>
        <w:t xml:space="preserve"> </w:t>
      </w:r>
      <w:r w:rsidRPr="002773D4">
        <w:rPr>
          <w:sz w:val="22"/>
          <w:szCs w:val="22"/>
        </w:rPr>
        <w:t>interviews</w:t>
      </w:r>
      <w:r w:rsidRPr="002773D4">
        <w:rPr>
          <w:spacing w:val="-15"/>
          <w:sz w:val="22"/>
          <w:szCs w:val="22"/>
        </w:rPr>
        <w:t xml:space="preserve"> </w:t>
      </w:r>
      <w:r w:rsidRPr="002773D4">
        <w:rPr>
          <w:sz w:val="22"/>
          <w:szCs w:val="22"/>
        </w:rPr>
        <w:t>with</w:t>
      </w:r>
      <w:r w:rsidRPr="002773D4">
        <w:rPr>
          <w:spacing w:val="-15"/>
          <w:sz w:val="22"/>
          <w:szCs w:val="22"/>
        </w:rPr>
        <w:t xml:space="preserve"> </w:t>
      </w:r>
      <w:r w:rsidRPr="002773D4">
        <w:rPr>
          <w:sz w:val="22"/>
          <w:szCs w:val="22"/>
        </w:rPr>
        <w:t>parties</w:t>
      </w:r>
      <w:r w:rsidRPr="002773D4">
        <w:rPr>
          <w:spacing w:val="-15"/>
          <w:sz w:val="22"/>
          <w:szCs w:val="22"/>
        </w:rPr>
        <w:t xml:space="preserve"> </w:t>
      </w:r>
      <w:r w:rsidRPr="002773D4">
        <w:rPr>
          <w:sz w:val="22"/>
          <w:szCs w:val="22"/>
        </w:rPr>
        <w:t>and</w:t>
      </w:r>
      <w:r w:rsidRPr="002773D4">
        <w:rPr>
          <w:spacing w:val="-15"/>
          <w:sz w:val="22"/>
          <w:szCs w:val="22"/>
        </w:rPr>
        <w:t xml:space="preserve"> </w:t>
      </w:r>
      <w:r w:rsidRPr="002773D4">
        <w:rPr>
          <w:sz w:val="22"/>
          <w:szCs w:val="22"/>
        </w:rPr>
        <w:t>witnesses,</w:t>
      </w:r>
      <w:r w:rsidRPr="002773D4">
        <w:rPr>
          <w:spacing w:val="-15"/>
          <w:sz w:val="22"/>
          <w:szCs w:val="22"/>
        </w:rPr>
        <w:t xml:space="preserve"> </w:t>
      </w:r>
      <w:r w:rsidRPr="002773D4">
        <w:rPr>
          <w:sz w:val="22"/>
          <w:szCs w:val="22"/>
        </w:rPr>
        <w:t>site</w:t>
      </w:r>
      <w:r w:rsidRPr="002773D4">
        <w:rPr>
          <w:spacing w:val="-15"/>
          <w:sz w:val="22"/>
          <w:szCs w:val="22"/>
        </w:rPr>
        <w:t xml:space="preserve"> </w:t>
      </w:r>
      <w:r w:rsidRPr="002773D4">
        <w:rPr>
          <w:sz w:val="22"/>
          <w:szCs w:val="22"/>
        </w:rPr>
        <w:t>visits,</w:t>
      </w:r>
      <w:r w:rsidRPr="002773D4">
        <w:rPr>
          <w:spacing w:val="-15"/>
          <w:sz w:val="22"/>
          <w:szCs w:val="22"/>
        </w:rPr>
        <w:t xml:space="preserve"> </w:t>
      </w:r>
      <w:r w:rsidRPr="002773D4">
        <w:rPr>
          <w:sz w:val="22"/>
          <w:szCs w:val="22"/>
        </w:rPr>
        <w:t>methods</w:t>
      </w:r>
      <w:r w:rsidRPr="002773D4">
        <w:rPr>
          <w:spacing w:val="-15"/>
          <w:sz w:val="22"/>
          <w:szCs w:val="22"/>
        </w:rPr>
        <w:t xml:space="preserve"> </w:t>
      </w:r>
      <w:r w:rsidRPr="002773D4">
        <w:rPr>
          <w:sz w:val="22"/>
          <w:szCs w:val="22"/>
        </w:rPr>
        <w:t>used</w:t>
      </w:r>
      <w:r w:rsidRPr="002773D4">
        <w:rPr>
          <w:spacing w:val="-15"/>
          <w:sz w:val="22"/>
          <w:szCs w:val="22"/>
        </w:rPr>
        <w:t xml:space="preserve"> </w:t>
      </w:r>
      <w:r w:rsidRPr="002773D4">
        <w:rPr>
          <w:sz w:val="22"/>
          <w:szCs w:val="22"/>
        </w:rPr>
        <w:t>to</w:t>
      </w:r>
      <w:r w:rsidRPr="002773D4">
        <w:rPr>
          <w:spacing w:val="-15"/>
          <w:sz w:val="22"/>
          <w:szCs w:val="22"/>
        </w:rPr>
        <w:t xml:space="preserve"> </w:t>
      </w:r>
      <w:r w:rsidRPr="002773D4">
        <w:rPr>
          <w:sz w:val="22"/>
          <w:szCs w:val="22"/>
        </w:rPr>
        <w:t>gather other evidence, and hearings held; Findings of fact supporting the determination; Conclusions regarding the application of the College’s code of conduct to the facts; A statement of, and rationale for, the result as to each allegation, including a determination regarding responsibility, any</w:t>
      </w:r>
      <w:r w:rsidRPr="002773D4">
        <w:rPr>
          <w:spacing w:val="-15"/>
          <w:sz w:val="22"/>
          <w:szCs w:val="22"/>
        </w:rPr>
        <w:t xml:space="preserve"> </w:t>
      </w:r>
      <w:r w:rsidRPr="002773D4">
        <w:rPr>
          <w:sz w:val="22"/>
          <w:szCs w:val="22"/>
        </w:rPr>
        <w:t>disciplinary</w:t>
      </w:r>
      <w:r w:rsidRPr="002773D4">
        <w:rPr>
          <w:spacing w:val="-15"/>
          <w:sz w:val="22"/>
          <w:szCs w:val="22"/>
        </w:rPr>
        <w:t xml:space="preserve"> </w:t>
      </w:r>
      <w:r w:rsidRPr="002773D4">
        <w:rPr>
          <w:sz w:val="22"/>
          <w:szCs w:val="22"/>
        </w:rPr>
        <w:t>sanctions</w:t>
      </w:r>
      <w:r w:rsidRPr="002773D4">
        <w:rPr>
          <w:spacing w:val="-15"/>
          <w:sz w:val="22"/>
          <w:szCs w:val="22"/>
        </w:rPr>
        <w:t xml:space="preserve"> </w:t>
      </w:r>
      <w:r w:rsidRPr="002773D4">
        <w:rPr>
          <w:sz w:val="22"/>
          <w:szCs w:val="22"/>
        </w:rPr>
        <w:t>the</w:t>
      </w:r>
      <w:r w:rsidRPr="002773D4">
        <w:rPr>
          <w:spacing w:val="-14"/>
          <w:sz w:val="22"/>
          <w:szCs w:val="22"/>
        </w:rPr>
        <w:t xml:space="preserve"> </w:t>
      </w:r>
      <w:r w:rsidRPr="002773D4">
        <w:rPr>
          <w:sz w:val="22"/>
          <w:szCs w:val="22"/>
        </w:rPr>
        <w:t>College</w:t>
      </w:r>
      <w:r w:rsidRPr="002773D4">
        <w:rPr>
          <w:spacing w:val="-13"/>
          <w:sz w:val="22"/>
          <w:szCs w:val="22"/>
        </w:rPr>
        <w:t xml:space="preserve"> </w:t>
      </w:r>
      <w:r w:rsidRPr="002773D4">
        <w:rPr>
          <w:sz w:val="22"/>
          <w:szCs w:val="22"/>
        </w:rPr>
        <w:t>imposes</w:t>
      </w:r>
      <w:r w:rsidRPr="002773D4">
        <w:rPr>
          <w:spacing w:val="-12"/>
          <w:sz w:val="22"/>
          <w:szCs w:val="22"/>
        </w:rPr>
        <w:t xml:space="preserve"> </w:t>
      </w:r>
      <w:r w:rsidRPr="002773D4">
        <w:rPr>
          <w:sz w:val="22"/>
          <w:szCs w:val="22"/>
        </w:rPr>
        <w:t>on</w:t>
      </w:r>
      <w:r w:rsidRPr="002773D4">
        <w:rPr>
          <w:spacing w:val="-14"/>
          <w:sz w:val="22"/>
          <w:szCs w:val="22"/>
        </w:rPr>
        <w:t xml:space="preserve"> </w:t>
      </w:r>
      <w:r w:rsidRPr="002773D4">
        <w:rPr>
          <w:sz w:val="22"/>
          <w:szCs w:val="22"/>
        </w:rPr>
        <w:t>the</w:t>
      </w:r>
      <w:r w:rsidRPr="002773D4">
        <w:rPr>
          <w:spacing w:val="-13"/>
          <w:sz w:val="22"/>
          <w:szCs w:val="22"/>
        </w:rPr>
        <w:t xml:space="preserve"> </w:t>
      </w:r>
      <w:r w:rsidRPr="002773D4">
        <w:rPr>
          <w:sz w:val="22"/>
          <w:szCs w:val="22"/>
        </w:rPr>
        <w:t>Respondent,</w:t>
      </w:r>
      <w:r w:rsidRPr="002773D4">
        <w:rPr>
          <w:spacing w:val="-12"/>
          <w:sz w:val="22"/>
          <w:szCs w:val="22"/>
        </w:rPr>
        <w:t xml:space="preserve"> </w:t>
      </w:r>
      <w:r w:rsidRPr="002773D4">
        <w:rPr>
          <w:sz w:val="22"/>
          <w:szCs w:val="22"/>
        </w:rPr>
        <w:t>and</w:t>
      </w:r>
      <w:r w:rsidRPr="002773D4">
        <w:rPr>
          <w:spacing w:val="-12"/>
          <w:sz w:val="22"/>
          <w:szCs w:val="22"/>
        </w:rPr>
        <w:t xml:space="preserve"> </w:t>
      </w:r>
      <w:r w:rsidRPr="002773D4">
        <w:rPr>
          <w:sz w:val="22"/>
          <w:szCs w:val="22"/>
        </w:rPr>
        <w:t>whether</w:t>
      </w:r>
      <w:r w:rsidRPr="002773D4">
        <w:rPr>
          <w:spacing w:val="-13"/>
          <w:sz w:val="22"/>
          <w:szCs w:val="22"/>
        </w:rPr>
        <w:t xml:space="preserve"> </w:t>
      </w:r>
      <w:r w:rsidRPr="002773D4">
        <w:rPr>
          <w:sz w:val="22"/>
          <w:szCs w:val="22"/>
        </w:rPr>
        <w:t>remedies</w:t>
      </w:r>
      <w:r w:rsidRPr="002773D4">
        <w:rPr>
          <w:spacing w:val="-12"/>
          <w:sz w:val="22"/>
          <w:szCs w:val="22"/>
        </w:rPr>
        <w:t xml:space="preserve"> </w:t>
      </w:r>
      <w:r w:rsidRPr="002773D4">
        <w:rPr>
          <w:sz w:val="22"/>
          <w:szCs w:val="22"/>
        </w:rPr>
        <w:t>designed to</w:t>
      </w:r>
      <w:r w:rsidRPr="002773D4">
        <w:rPr>
          <w:spacing w:val="-5"/>
          <w:sz w:val="22"/>
          <w:szCs w:val="22"/>
        </w:rPr>
        <w:t xml:space="preserve"> </w:t>
      </w:r>
      <w:r w:rsidRPr="002773D4">
        <w:rPr>
          <w:sz w:val="22"/>
          <w:szCs w:val="22"/>
        </w:rPr>
        <w:t>restore</w:t>
      </w:r>
      <w:r w:rsidRPr="002773D4">
        <w:rPr>
          <w:spacing w:val="-6"/>
          <w:sz w:val="22"/>
          <w:szCs w:val="22"/>
        </w:rPr>
        <w:t xml:space="preserve"> </w:t>
      </w:r>
      <w:r w:rsidRPr="002773D4">
        <w:rPr>
          <w:sz w:val="22"/>
          <w:szCs w:val="22"/>
        </w:rPr>
        <w:t>or</w:t>
      </w:r>
      <w:r w:rsidRPr="002773D4">
        <w:rPr>
          <w:spacing w:val="-6"/>
          <w:sz w:val="22"/>
          <w:szCs w:val="22"/>
        </w:rPr>
        <w:t xml:space="preserve"> </w:t>
      </w:r>
      <w:r w:rsidRPr="002773D4">
        <w:rPr>
          <w:sz w:val="22"/>
          <w:szCs w:val="22"/>
        </w:rPr>
        <w:t>preserve</w:t>
      </w:r>
      <w:r w:rsidRPr="002773D4">
        <w:rPr>
          <w:spacing w:val="-6"/>
          <w:sz w:val="22"/>
          <w:szCs w:val="22"/>
        </w:rPr>
        <w:t xml:space="preserve"> </w:t>
      </w:r>
      <w:r w:rsidRPr="002773D4">
        <w:rPr>
          <w:sz w:val="22"/>
          <w:szCs w:val="22"/>
        </w:rPr>
        <w:t>equal</w:t>
      </w:r>
      <w:r w:rsidRPr="002773D4">
        <w:rPr>
          <w:spacing w:val="-4"/>
          <w:sz w:val="22"/>
          <w:szCs w:val="22"/>
        </w:rPr>
        <w:t xml:space="preserve"> </w:t>
      </w:r>
      <w:r w:rsidRPr="002773D4">
        <w:rPr>
          <w:sz w:val="22"/>
          <w:szCs w:val="22"/>
        </w:rPr>
        <w:t>access</w:t>
      </w:r>
      <w:r w:rsidRPr="002773D4">
        <w:rPr>
          <w:spacing w:val="-5"/>
          <w:sz w:val="22"/>
          <w:szCs w:val="22"/>
        </w:rPr>
        <w:t xml:space="preserve"> </w:t>
      </w:r>
      <w:r w:rsidRPr="002773D4">
        <w:rPr>
          <w:sz w:val="22"/>
          <w:szCs w:val="22"/>
        </w:rPr>
        <w:t>to</w:t>
      </w:r>
      <w:r w:rsidRPr="002773D4">
        <w:rPr>
          <w:spacing w:val="-5"/>
          <w:sz w:val="22"/>
          <w:szCs w:val="22"/>
        </w:rPr>
        <w:t xml:space="preserve"> </w:t>
      </w:r>
      <w:r w:rsidRPr="002773D4">
        <w:rPr>
          <w:sz w:val="22"/>
          <w:szCs w:val="22"/>
        </w:rPr>
        <w:t>the</w:t>
      </w:r>
      <w:r w:rsidRPr="002773D4">
        <w:rPr>
          <w:spacing w:val="-6"/>
          <w:sz w:val="22"/>
          <w:szCs w:val="22"/>
        </w:rPr>
        <w:t xml:space="preserve"> </w:t>
      </w:r>
      <w:r w:rsidRPr="002773D4">
        <w:rPr>
          <w:sz w:val="22"/>
          <w:szCs w:val="22"/>
        </w:rPr>
        <w:t>College’s</w:t>
      </w:r>
      <w:r w:rsidRPr="002773D4">
        <w:rPr>
          <w:spacing w:val="-2"/>
          <w:sz w:val="22"/>
          <w:szCs w:val="22"/>
        </w:rPr>
        <w:t xml:space="preserve"> </w:t>
      </w:r>
      <w:r w:rsidRPr="002773D4">
        <w:rPr>
          <w:sz w:val="22"/>
          <w:szCs w:val="22"/>
        </w:rPr>
        <w:t>education</w:t>
      </w:r>
      <w:r w:rsidRPr="002773D4">
        <w:rPr>
          <w:spacing w:val="-5"/>
          <w:sz w:val="22"/>
          <w:szCs w:val="22"/>
        </w:rPr>
        <w:t xml:space="preserve"> </w:t>
      </w:r>
      <w:r w:rsidRPr="002773D4">
        <w:rPr>
          <w:sz w:val="22"/>
          <w:szCs w:val="22"/>
        </w:rPr>
        <w:t>program</w:t>
      </w:r>
      <w:r w:rsidRPr="002773D4">
        <w:rPr>
          <w:spacing w:val="-4"/>
          <w:sz w:val="22"/>
          <w:szCs w:val="22"/>
        </w:rPr>
        <w:t xml:space="preserve"> </w:t>
      </w:r>
      <w:r w:rsidRPr="002773D4">
        <w:rPr>
          <w:sz w:val="22"/>
          <w:szCs w:val="22"/>
        </w:rPr>
        <w:t>or</w:t>
      </w:r>
      <w:r w:rsidRPr="002773D4">
        <w:rPr>
          <w:spacing w:val="-6"/>
          <w:sz w:val="22"/>
          <w:szCs w:val="22"/>
        </w:rPr>
        <w:t xml:space="preserve"> </w:t>
      </w:r>
      <w:r w:rsidRPr="002773D4">
        <w:rPr>
          <w:sz w:val="22"/>
          <w:szCs w:val="22"/>
        </w:rPr>
        <w:t>activity</w:t>
      </w:r>
      <w:r w:rsidRPr="002773D4">
        <w:rPr>
          <w:spacing w:val="-12"/>
          <w:sz w:val="22"/>
          <w:szCs w:val="22"/>
        </w:rPr>
        <w:t xml:space="preserve"> </w:t>
      </w:r>
      <w:r w:rsidRPr="002773D4">
        <w:rPr>
          <w:sz w:val="22"/>
          <w:szCs w:val="22"/>
        </w:rPr>
        <w:t>will</w:t>
      </w:r>
      <w:r w:rsidRPr="002773D4">
        <w:rPr>
          <w:spacing w:val="-4"/>
          <w:sz w:val="22"/>
          <w:szCs w:val="22"/>
        </w:rPr>
        <w:t xml:space="preserve"> </w:t>
      </w:r>
      <w:r w:rsidRPr="002773D4">
        <w:rPr>
          <w:sz w:val="22"/>
          <w:szCs w:val="22"/>
        </w:rPr>
        <w:t>be</w:t>
      </w:r>
      <w:r w:rsidRPr="002773D4">
        <w:rPr>
          <w:spacing w:val="-6"/>
          <w:sz w:val="22"/>
          <w:szCs w:val="22"/>
        </w:rPr>
        <w:t xml:space="preserve"> </w:t>
      </w:r>
      <w:r w:rsidRPr="002773D4">
        <w:rPr>
          <w:sz w:val="22"/>
          <w:szCs w:val="22"/>
        </w:rPr>
        <w:t>provided by the College to the Complainant; and the College’s procedures and permissible bases for the Complainant</w:t>
      </w:r>
      <w:r w:rsidRPr="002773D4">
        <w:rPr>
          <w:spacing w:val="-15"/>
          <w:sz w:val="22"/>
          <w:szCs w:val="22"/>
        </w:rPr>
        <w:t xml:space="preserve"> </w:t>
      </w:r>
      <w:r w:rsidRPr="002773D4">
        <w:rPr>
          <w:sz w:val="22"/>
          <w:szCs w:val="22"/>
        </w:rPr>
        <w:t>and</w:t>
      </w:r>
      <w:r w:rsidRPr="002773D4">
        <w:rPr>
          <w:spacing w:val="-12"/>
          <w:sz w:val="22"/>
          <w:szCs w:val="22"/>
        </w:rPr>
        <w:t xml:space="preserve"> </w:t>
      </w:r>
      <w:r w:rsidRPr="002773D4">
        <w:rPr>
          <w:sz w:val="22"/>
          <w:szCs w:val="22"/>
        </w:rPr>
        <w:t>Respondent</w:t>
      </w:r>
      <w:r w:rsidRPr="002773D4">
        <w:rPr>
          <w:spacing w:val="-12"/>
          <w:sz w:val="22"/>
          <w:szCs w:val="22"/>
        </w:rPr>
        <w:t xml:space="preserve"> </w:t>
      </w:r>
      <w:r w:rsidRPr="002773D4">
        <w:rPr>
          <w:sz w:val="22"/>
          <w:szCs w:val="22"/>
        </w:rPr>
        <w:t>to</w:t>
      </w:r>
      <w:r w:rsidRPr="002773D4">
        <w:rPr>
          <w:spacing w:val="-12"/>
          <w:sz w:val="22"/>
          <w:szCs w:val="22"/>
        </w:rPr>
        <w:t xml:space="preserve"> </w:t>
      </w:r>
      <w:r w:rsidRPr="002773D4">
        <w:rPr>
          <w:sz w:val="22"/>
          <w:szCs w:val="22"/>
        </w:rPr>
        <w:t>appeal.</w:t>
      </w:r>
      <w:r w:rsidRPr="002773D4">
        <w:rPr>
          <w:spacing w:val="36"/>
          <w:sz w:val="22"/>
          <w:szCs w:val="22"/>
        </w:rPr>
        <w:t xml:space="preserve"> </w:t>
      </w:r>
      <w:r w:rsidRPr="002773D4">
        <w:rPr>
          <w:sz w:val="22"/>
          <w:szCs w:val="22"/>
        </w:rPr>
        <w:t>The</w:t>
      </w:r>
      <w:r w:rsidRPr="002773D4">
        <w:rPr>
          <w:spacing w:val="-13"/>
          <w:sz w:val="22"/>
          <w:szCs w:val="22"/>
        </w:rPr>
        <w:t xml:space="preserve"> </w:t>
      </w:r>
      <w:r w:rsidRPr="002773D4">
        <w:rPr>
          <w:sz w:val="22"/>
          <w:szCs w:val="22"/>
        </w:rPr>
        <w:t>determination</w:t>
      </w:r>
      <w:r w:rsidRPr="002773D4">
        <w:rPr>
          <w:spacing w:val="-12"/>
          <w:sz w:val="22"/>
          <w:szCs w:val="22"/>
        </w:rPr>
        <w:t xml:space="preserve"> </w:t>
      </w:r>
      <w:r w:rsidRPr="002773D4">
        <w:rPr>
          <w:sz w:val="22"/>
          <w:szCs w:val="22"/>
        </w:rPr>
        <w:t>regarding</w:t>
      </w:r>
      <w:r w:rsidRPr="002773D4">
        <w:rPr>
          <w:spacing w:val="-14"/>
          <w:sz w:val="22"/>
          <w:szCs w:val="22"/>
        </w:rPr>
        <w:t xml:space="preserve"> </w:t>
      </w:r>
      <w:r w:rsidRPr="002773D4">
        <w:rPr>
          <w:sz w:val="22"/>
          <w:szCs w:val="22"/>
        </w:rPr>
        <w:t>responsibility</w:t>
      </w:r>
      <w:r w:rsidRPr="002773D4">
        <w:rPr>
          <w:spacing w:val="-15"/>
          <w:sz w:val="22"/>
          <w:szCs w:val="22"/>
        </w:rPr>
        <w:t xml:space="preserve"> </w:t>
      </w:r>
      <w:r w:rsidRPr="002773D4">
        <w:rPr>
          <w:sz w:val="22"/>
          <w:szCs w:val="22"/>
        </w:rPr>
        <w:t>becomes</w:t>
      </w:r>
      <w:r w:rsidRPr="002773D4">
        <w:rPr>
          <w:spacing w:val="-12"/>
          <w:sz w:val="22"/>
          <w:szCs w:val="22"/>
        </w:rPr>
        <w:t xml:space="preserve"> </w:t>
      </w:r>
      <w:r w:rsidRPr="002773D4">
        <w:rPr>
          <w:sz w:val="22"/>
          <w:szCs w:val="22"/>
        </w:rPr>
        <w:t>final either</w:t>
      </w:r>
      <w:r w:rsidRPr="002773D4">
        <w:rPr>
          <w:spacing w:val="-3"/>
          <w:sz w:val="22"/>
          <w:szCs w:val="22"/>
        </w:rPr>
        <w:t xml:space="preserve"> </w:t>
      </w:r>
      <w:r w:rsidRPr="002773D4">
        <w:rPr>
          <w:sz w:val="22"/>
          <w:szCs w:val="22"/>
        </w:rPr>
        <w:t>on</w:t>
      </w:r>
      <w:r w:rsidRPr="002773D4">
        <w:rPr>
          <w:spacing w:val="-2"/>
          <w:sz w:val="22"/>
          <w:szCs w:val="22"/>
        </w:rPr>
        <w:t xml:space="preserve"> </w:t>
      </w:r>
      <w:r w:rsidRPr="002773D4">
        <w:rPr>
          <w:sz w:val="22"/>
          <w:szCs w:val="22"/>
        </w:rPr>
        <w:t>the</w:t>
      </w:r>
      <w:r w:rsidRPr="002773D4">
        <w:rPr>
          <w:spacing w:val="-3"/>
          <w:sz w:val="22"/>
          <w:szCs w:val="22"/>
        </w:rPr>
        <w:t xml:space="preserve"> </w:t>
      </w:r>
      <w:r w:rsidRPr="002773D4">
        <w:rPr>
          <w:sz w:val="22"/>
          <w:szCs w:val="22"/>
        </w:rPr>
        <w:t>date</w:t>
      </w:r>
      <w:r w:rsidRPr="002773D4">
        <w:rPr>
          <w:spacing w:val="-3"/>
          <w:sz w:val="22"/>
          <w:szCs w:val="22"/>
        </w:rPr>
        <w:t xml:space="preserve"> </w:t>
      </w:r>
      <w:r w:rsidRPr="002773D4">
        <w:rPr>
          <w:sz w:val="22"/>
          <w:szCs w:val="22"/>
        </w:rPr>
        <w:t>that</w:t>
      </w:r>
      <w:r w:rsidRPr="002773D4">
        <w:rPr>
          <w:spacing w:val="-2"/>
          <w:sz w:val="22"/>
          <w:szCs w:val="22"/>
        </w:rPr>
        <w:t xml:space="preserve"> </w:t>
      </w:r>
      <w:r w:rsidRPr="002773D4">
        <w:rPr>
          <w:sz w:val="22"/>
          <w:szCs w:val="22"/>
        </w:rPr>
        <w:t>the</w:t>
      </w:r>
      <w:r w:rsidRPr="002773D4">
        <w:rPr>
          <w:spacing w:val="-1"/>
          <w:sz w:val="22"/>
          <w:szCs w:val="22"/>
        </w:rPr>
        <w:t xml:space="preserve"> </w:t>
      </w:r>
      <w:r w:rsidRPr="002773D4">
        <w:rPr>
          <w:sz w:val="22"/>
          <w:szCs w:val="22"/>
        </w:rPr>
        <w:t>College</w:t>
      </w:r>
      <w:r w:rsidRPr="002773D4">
        <w:rPr>
          <w:spacing w:val="-3"/>
          <w:sz w:val="22"/>
          <w:szCs w:val="22"/>
        </w:rPr>
        <w:t xml:space="preserve"> </w:t>
      </w:r>
      <w:r w:rsidRPr="002773D4">
        <w:rPr>
          <w:sz w:val="22"/>
          <w:szCs w:val="22"/>
        </w:rPr>
        <w:t>provides</w:t>
      </w:r>
      <w:r w:rsidRPr="002773D4">
        <w:rPr>
          <w:spacing w:val="-2"/>
          <w:sz w:val="22"/>
          <w:szCs w:val="22"/>
        </w:rPr>
        <w:t xml:space="preserve"> </w:t>
      </w:r>
      <w:r w:rsidRPr="002773D4">
        <w:rPr>
          <w:sz w:val="22"/>
          <w:szCs w:val="22"/>
        </w:rPr>
        <w:t>the</w:t>
      </w:r>
      <w:r w:rsidRPr="002773D4">
        <w:rPr>
          <w:spacing w:val="-3"/>
          <w:sz w:val="22"/>
          <w:szCs w:val="22"/>
        </w:rPr>
        <w:t xml:space="preserve"> </w:t>
      </w:r>
      <w:r w:rsidRPr="002773D4">
        <w:rPr>
          <w:sz w:val="22"/>
          <w:szCs w:val="22"/>
        </w:rPr>
        <w:t>parties</w:t>
      </w:r>
      <w:r w:rsidRPr="002773D4">
        <w:rPr>
          <w:spacing w:val="-2"/>
          <w:sz w:val="22"/>
          <w:szCs w:val="22"/>
        </w:rPr>
        <w:t xml:space="preserve"> </w:t>
      </w:r>
      <w:r w:rsidRPr="002773D4">
        <w:rPr>
          <w:sz w:val="22"/>
          <w:szCs w:val="22"/>
        </w:rPr>
        <w:t>with</w:t>
      </w:r>
      <w:r w:rsidRPr="002773D4">
        <w:rPr>
          <w:spacing w:val="-2"/>
          <w:sz w:val="22"/>
          <w:szCs w:val="22"/>
        </w:rPr>
        <w:t xml:space="preserve"> </w:t>
      </w:r>
      <w:r w:rsidRPr="002773D4">
        <w:rPr>
          <w:sz w:val="22"/>
          <w:szCs w:val="22"/>
        </w:rPr>
        <w:t>the</w:t>
      </w:r>
      <w:r w:rsidRPr="002773D4">
        <w:rPr>
          <w:spacing w:val="-3"/>
          <w:sz w:val="22"/>
          <w:szCs w:val="22"/>
        </w:rPr>
        <w:t xml:space="preserve"> </w:t>
      </w:r>
      <w:r w:rsidRPr="002773D4">
        <w:rPr>
          <w:sz w:val="22"/>
          <w:szCs w:val="22"/>
        </w:rPr>
        <w:t>written</w:t>
      </w:r>
      <w:r w:rsidRPr="002773D4">
        <w:rPr>
          <w:spacing w:val="-2"/>
          <w:sz w:val="22"/>
          <w:szCs w:val="22"/>
        </w:rPr>
        <w:t xml:space="preserve"> </w:t>
      </w:r>
      <w:r w:rsidRPr="002773D4">
        <w:rPr>
          <w:sz w:val="22"/>
          <w:szCs w:val="22"/>
        </w:rPr>
        <w:t>determination</w:t>
      </w:r>
      <w:r w:rsidRPr="002773D4">
        <w:rPr>
          <w:spacing w:val="-2"/>
          <w:sz w:val="22"/>
          <w:szCs w:val="22"/>
        </w:rPr>
        <w:t xml:space="preserve"> </w:t>
      </w:r>
      <w:r w:rsidRPr="002773D4">
        <w:rPr>
          <w:sz w:val="22"/>
          <w:szCs w:val="22"/>
        </w:rPr>
        <w:t>of</w:t>
      </w:r>
      <w:r w:rsidRPr="002773D4">
        <w:rPr>
          <w:spacing w:val="-3"/>
          <w:sz w:val="22"/>
          <w:szCs w:val="22"/>
        </w:rPr>
        <w:t xml:space="preserve"> </w:t>
      </w:r>
      <w:r w:rsidRPr="002773D4">
        <w:rPr>
          <w:sz w:val="22"/>
          <w:szCs w:val="22"/>
        </w:rPr>
        <w:t>the</w:t>
      </w:r>
      <w:r w:rsidRPr="002773D4">
        <w:rPr>
          <w:spacing w:val="-3"/>
          <w:sz w:val="22"/>
          <w:szCs w:val="22"/>
        </w:rPr>
        <w:t xml:space="preserve"> </w:t>
      </w:r>
      <w:r w:rsidRPr="002773D4">
        <w:rPr>
          <w:sz w:val="22"/>
          <w:szCs w:val="22"/>
        </w:rPr>
        <w:t>result of the appeal, if an appeal is filed, or if an appeal is not filed, the date on which an appeal would no longer be considered timely.</w:t>
      </w:r>
      <w:r w:rsidRPr="002773D4">
        <w:rPr>
          <w:spacing w:val="40"/>
          <w:sz w:val="22"/>
          <w:szCs w:val="22"/>
        </w:rPr>
        <w:t xml:space="preserve"> </w:t>
      </w:r>
      <w:r w:rsidRPr="002773D4">
        <w:rPr>
          <w:sz w:val="22"/>
          <w:szCs w:val="22"/>
        </w:rPr>
        <w:t>The Title IX Coordinator is responsible for effectuating any remedies including referral to appropriate College administrators as may be applicable.</w:t>
      </w:r>
    </w:p>
    <w:p w14:paraId="28897316" w14:textId="77777777" w:rsidR="008A24F7" w:rsidRPr="002773D4" w:rsidRDefault="008A24F7" w:rsidP="00576F14">
      <w:pPr>
        <w:ind w:right="-30"/>
        <w:jc w:val="both"/>
        <w:rPr>
          <w:sz w:val="22"/>
          <w:szCs w:val="22"/>
        </w:rPr>
      </w:pPr>
    </w:p>
    <w:p w14:paraId="3C10E87C" w14:textId="57E72AA2" w:rsidR="008A24F7" w:rsidRPr="002773D4" w:rsidRDefault="008A24F7" w:rsidP="00576F14">
      <w:pPr>
        <w:ind w:right="-30"/>
        <w:jc w:val="both"/>
        <w:rPr>
          <w:bCs/>
          <w:sz w:val="22"/>
          <w:szCs w:val="22"/>
        </w:rPr>
      </w:pPr>
      <w:r w:rsidRPr="002773D4">
        <w:rPr>
          <w:bCs/>
          <w:sz w:val="22"/>
          <w:szCs w:val="22"/>
        </w:rPr>
        <w:t xml:space="preserve">If the President is the Responding Party, then the Chair of the College’s Board of Trustees </w:t>
      </w:r>
      <w:r w:rsidRPr="002773D4">
        <w:rPr>
          <w:sz w:val="22"/>
          <w:szCs w:val="22"/>
        </w:rPr>
        <w:t xml:space="preserve">shall select the </w:t>
      </w:r>
      <w:r w:rsidRPr="002773D4">
        <w:rPr>
          <w:bCs/>
          <w:sz w:val="22"/>
          <w:szCs w:val="22"/>
        </w:rPr>
        <w:t>Designated Decision-Maker</w:t>
      </w:r>
      <w:r w:rsidRPr="002773D4">
        <w:rPr>
          <w:sz w:val="22"/>
          <w:szCs w:val="22"/>
        </w:rPr>
        <w:t xml:space="preserve">. If </w:t>
      </w:r>
      <w:r w:rsidRPr="002773D4">
        <w:rPr>
          <w:bCs/>
          <w:sz w:val="22"/>
          <w:szCs w:val="22"/>
        </w:rPr>
        <w:t xml:space="preserve">a member of the College’s Board of Trustees is the Responding Party, then the </w:t>
      </w:r>
      <w:r w:rsidR="0079331B" w:rsidRPr="002773D4">
        <w:rPr>
          <w:bCs/>
          <w:sz w:val="22"/>
          <w:szCs w:val="22"/>
        </w:rPr>
        <w:t xml:space="preserve">Chair </w:t>
      </w:r>
      <w:r w:rsidR="001F1A52">
        <w:rPr>
          <w:bCs/>
          <w:sz w:val="22"/>
          <w:szCs w:val="22"/>
        </w:rPr>
        <w:t>or Vice</w:t>
      </w:r>
      <w:r w:rsidR="006E3D7E">
        <w:rPr>
          <w:bCs/>
          <w:sz w:val="22"/>
          <w:szCs w:val="22"/>
        </w:rPr>
        <w:t xml:space="preserve"> </w:t>
      </w:r>
      <w:r w:rsidR="001F1A52">
        <w:rPr>
          <w:bCs/>
          <w:sz w:val="22"/>
          <w:szCs w:val="22"/>
        </w:rPr>
        <w:t xml:space="preserve">Chair </w:t>
      </w:r>
      <w:r w:rsidR="0079331B" w:rsidRPr="002773D4">
        <w:rPr>
          <w:bCs/>
          <w:sz w:val="22"/>
          <w:szCs w:val="22"/>
        </w:rPr>
        <w:t xml:space="preserve">of the College’s Board of Trustees </w:t>
      </w:r>
      <w:r w:rsidRPr="002773D4">
        <w:rPr>
          <w:bCs/>
          <w:sz w:val="22"/>
          <w:szCs w:val="22"/>
        </w:rPr>
        <w:t xml:space="preserve">shall </w:t>
      </w:r>
      <w:r w:rsidR="0079331B" w:rsidRPr="002773D4">
        <w:rPr>
          <w:sz w:val="22"/>
          <w:szCs w:val="22"/>
        </w:rPr>
        <w:t xml:space="preserve">select the </w:t>
      </w:r>
      <w:r w:rsidR="0079331B" w:rsidRPr="002773D4">
        <w:rPr>
          <w:bCs/>
          <w:sz w:val="22"/>
          <w:szCs w:val="22"/>
        </w:rPr>
        <w:t>Designated Decision-Maker</w:t>
      </w:r>
      <w:r w:rsidRPr="002773D4">
        <w:rPr>
          <w:bCs/>
          <w:sz w:val="22"/>
          <w:szCs w:val="22"/>
        </w:rPr>
        <w:t>.</w:t>
      </w:r>
    </w:p>
    <w:p w14:paraId="63D3D17B" w14:textId="77777777" w:rsidR="00572241" w:rsidRPr="002773D4" w:rsidRDefault="00572241" w:rsidP="007377E3">
      <w:pPr>
        <w:pStyle w:val="BodyText"/>
        <w:ind w:right="510"/>
        <w:rPr>
          <w:sz w:val="22"/>
          <w:szCs w:val="22"/>
        </w:rPr>
      </w:pPr>
    </w:p>
    <w:p w14:paraId="50185451" w14:textId="77777777" w:rsidR="00572241" w:rsidRPr="002773D4" w:rsidRDefault="00572241" w:rsidP="00472C0D">
      <w:pPr>
        <w:spacing w:after="240"/>
        <w:ind w:firstLine="90"/>
        <w:rPr>
          <w:b/>
          <w:bCs/>
          <w:sz w:val="22"/>
          <w:szCs w:val="22"/>
          <w:u w:val="single"/>
        </w:rPr>
      </w:pPr>
      <w:bookmarkStart w:id="77" w:name="_Toc233893117"/>
      <w:r w:rsidRPr="002773D4">
        <w:rPr>
          <w:b/>
          <w:bCs/>
          <w:sz w:val="22"/>
          <w:szCs w:val="22"/>
          <w:u w:val="single"/>
        </w:rPr>
        <w:t>Step</w:t>
      </w:r>
      <w:r w:rsidRPr="002773D4">
        <w:rPr>
          <w:b/>
          <w:bCs/>
          <w:spacing w:val="-1"/>
          <w:sz w:val="22"/>
          <w:szCs w:val="22"/>
          <w:u w:val="single"/>
        </w:rPr>
        <w:t xml:space="preserve"> </w:t>
      </w:r>
      <w:r w:rsidRPr="002773D4">
        <w:rPr>
          <w:b/>
          <w:bCs/>
          <w:sz w:val="22"/>
          <w:szCs w:val="22"/>
          <w:u w:val="single"/>
        </w:rPr>
        <w:t>4</w:t>
      </w:r>
      <w:r w:rsidRPr="002773D4">
        <w:rPr>
          <w:b/>
          <w:bCs/>
          <w:spacing w:val="-1"/>
          <w:sz w:val="22"/>
          <w:szCs w:val="22"/>
          <w:u w:val="single"/>
        </w:rPr>
        <w:t xml:space="preserve"> </w:t>
      </w:r>
      <w:r w:rsidRPr="002773D4">
        <w:rPr>
          <w:b/>
          <w:bCs/>
          <w:sz w:val="22"/>
          <w:szCs w:val="22"/>
          <w:u w:val="single"/>
        </w:rPr>
        <w:t>–</w:t>
      </w:r>
      <w:r w:rsidRPr="002773D4">
        <w:rPr>
          <w:b/>
          <w:bCs/>
          <w:spacing w:val="-1"/>
          <w:sz w:val="22"/>
          <w:szCs w:val="22"/>
          <w:u w:val="single"/>
        </w:rPr>
        <w:t xml:space="preserve"> </w:t>
      </w:r>
      <w:r w:rsidRPr="002773D4">
        <w:rPr>
          <w:b/>
          <w:bCs/>
          <w:sz w:val="22"/>
          <w:szCs w:val="22"/>
          <w:u w:val="single"/>
        </w:rPr>
        <w:t>Appeal</w:t>
      </w:r>
      <w:r w:rsidRPr="002773D4">
        <w:rPr>
          <w:b/>
          <w:bCs/>
          <w:spacing w:val="-2"/>
          <w:sz w:val="22"/>
          <w:szCs w:val="22"/>
          <w:u w:val="single"/>
        </w:rPr>
        <w:t xml:space="preserve"> </w:t>
      </w:r>
      <w:r w:rsidRPr="002773D4">
        <w:rPr>
          <w:b/>
          <w:bCs/>
          <w:sz w:val="22"/>
          <w:szCs w:val="22"/>
          <w:u w:val="single"/>
        </w:rPr>
        <w:t>to</w:t>
      </w:r>
      <w:r w:rsidRPr="002773D4">
        <w:rPr>
          <w:b/>
          <w:bCs/>
          <w:spacing w:val="-1"/>
          <w:sz w:val="22"/>
          <w:szCs w:val="22"/>
          <w:u w:val="single"/>
        </w:rPr>
        <w:t xml:space="preserve"> </w:t>
      </w:r>
      <w:r w:rsidRPr="002773D4">
        <w:rPr>
          <w:b/>
          <w:bCs/>
          <w:sz w:val="22"/>
          <w:szCs w:val="22"/>
          <w:u w:val="single"/>
        </w:rPr>
        <w:t>the</w:t>
      </w:r>
      <w:r w:rsidRPr="002773D4">
        <w:rPr>
          <w:b/>
          <w:bCs/>
          <w:spacing w:val="-1"/>
          <w:sz w:val="22"/>
          <w:szCs w:val="22"/>
          <w:u w:val="single"/>
        </w:rPr>
        <w:t xml:space="preserve"> </w:t>
      </w:r>
      <w:r w:rsidRPr="002773D4">
        <w:rPr>
          <w:b/>
          <w:bCs/>
          <w:spacing w:val="-2"/>
          <w:sz w:val="22"/>
          <w:szCs w:val="22"/>
          <w:u w:val="single"/>
        </w:rPr>
        <w:t>President</w:t>
      </w:r>
      <w:bookmarkEnd w:id="77"/>
    </w:p>
    <w:p w14:paraId="50679233" w14:textId="3AC05754" w:rsidR="00572241" w:rsidRPr="002773D4" w:rsidRDefault="00572241" w:rsidP="00576F14">
      <w:pPr>
        <w:pStyle w:val="BodyText"/>
        <w:ind w:right="-30"/>
        <w:jc w:val="both"/>
        <w:rPr>
          <w:sz w:val="22"/>
          <w:szCs w:val="22"/>
        </w:rPr>
      </w:pPr>
      <w:r w:rsidRPr="002773D4">
        <w:rPr>
          <w:sz w:val="22"/>
          <w:szCs w:val="22"/>
        </w:rPr>
        <w:t>A party</w:t>
      </w:r>
      <w:r w:rsidRPr="002773D4">
        <w:rPr>
          <w:spacing w:val="-2"/>
          <w:sz w:val="22"/>
          <w:szCs w:val="22"/>
        </w:rPr>
        <w:t xml:space="preserve"> </w:t>
      </w:r>
      <w:r w:rsidRPr="002773D4">
        <w:rPr>
          <w:sz w:val="22"/>
          <w:szCs w:val="22"/>
        </w:rPr>
        <w:t>who is not satisfied with the Title IX Coordinator’s decision to implement an emergency removal or dismiss a Formal Complaint; or, the Decision</w:t>
      </w:r>
      <w:r w:rsidR="000129AF">
        <w:rPr>
          <w:sz w:val="22"/>
          <w:szCs w:val="22"/>
        </w:rPr>
        <w:t>-</w:t>
      </w:r>
      <w:r w:rsidRPr="002773D4">
        <w:rPr>
          <w:sz w:val="22"/>
          <w:szCs w:val="22"/>
        </w:rPr>
        <w:t xml:space="preserve">Maker’s written decision may file an appeal with the President within </w:t>
      </w:r>
      <w:r w:rsidR="000907A9">
        <w:rPr>
          <w:sz w:val="22"/>
          <w:szCs w:val="22"/>
        </w:rPr>
        <w:t>ten</w:t>
      </w:r>
      <w:r w:rsidRPr="002773D4">
        <w:rPr>
          <w:sz w:val="22"/>
          <w:szCs w:val="22"/>
        </w:rPr>
        <w:t xml:space="preserve"> (</w:t>
      </w:r>
      <w:r w:rsidR="000907A9">
        <w:rPr>
          <w:sz w:val="22"/>
          <w:szCs w:val="22"/>
        </w:rPr>
        <w:t>10</w:t>
      </w:r>
      <w:r w:rsidRPr="002773D4">
        <w:rPr>
          <w:sz w:val="22"/>
          <w:szCs w:val="22"/>
        </w:rPr>
        <w:t>) days of receiving said decision, respectively on the following</w:t>
      </w:r>
      <w:r w:rsidRPr="002773D4">
        <w:rPr>
          <w:spacing w:val="-7"/>
          <w:sz w:val="22"/>
          <w:szCs w:val="22"/>
        </w:rPr>
        <w:t xml:space="preserve"> </w:t>
      </w:r>
      <w:r w:rsidRPr="002773D4">
        <w:rPr>
          <w:sz w:val="22"/>
          <w:szCs w:val="22"/>
        </w:rPr>
        <w:t>bases:</w:t>
      </w:r>
      <w:r w:rsidRPr="002773D4">
        <w:rPr>
          <w:spacing w:val="-4"/>
          <w:sz w:val="22"/>
          <w:szCs w:val="22"/>
        </w:rPr>
        <w:t xml:space="preserve"> </w:t>
      </w:r>
      <w:r w:rsidRPr="002773D4">
        <w:rPr>
          <w:sz w:val="22"/>
          <w:szCs w:val="22"/>
        </w:rPr>
        <w:t>procedural</w:t>
      </w:r>
      <w:r w:rsidRPr="002773D4">
        <w:rPr>
          <w:spacing w:val="-4"/>
          <w:sz w:val="22"/>
          <w:szCs w:val="22"/>
        </w:rPr>
        <w:t xml:space="preserve"> </w:t>
      </w:r>
      <w:r w:rsidRPr="002773D4">
        <w:rPr>
          <w:sz w:val="22"/>
          <w:szCs w:val="22"/>
        </w:rPr>
        <w:t>irregularity</w:t>
      </w:r>
      <w:r w:rsidRPr="002773D4">
        <w:rPr>
          <w:spacing w:val="-10"/>
          <w:sz w:val="22"/>
          <w:szCs w:val="22"/>
        </w:rPr>
        <w:t xml:space="preserve"> </w:t>
      </w:r>
      <w:r w:rsidRPr="002773D4">
        <w:rPr>
          <w:sz w:val="22"/>
          <w:szCs w:val="22"/>
        </w:rPr>
        <w:t>that</w:t>
      </w:r>
      <w:r w:rsidRPr="002773D4">
        <w:rPr>
          <w:spacing w:val="-2"/>
          <w:sz w:val="22"/>
          <w:szCs w:val="22"/>
        </w:rPr>
        <w:t xml:space="preserve"> </w:t>
      </w:r>
      <w:r w:rsidRPr="002773D4">
        <w:rPr>
          <w:sz w:val="22"/>
          <w:szCs w:val="22"/>
        </w:rPr>
        <w:t>affected</w:t>
      </w:r>
      <w:r w:rsidRPr="002773D4">
        <w:rPr>
          <w:spacing w:val="-5"/>
          <w:sz w:val="22"/>
          <w:szCs w:val="22"/>
        </w:rPr>
        <w:t xml:space="preserve"> </w:t>
      </w:r>
      <w:r w:rsidRPr="002773D4">
        <w:rPr>
          <w:sz w:val="22"/>
          <w:szCs w:val="22"/>
        </w:rPr>
        <w:t>the</w:t>
      </w:r>
      <w:r w:rsidRPr="002773D4">
        <w:rPr>
          <w:spacing w:val="-6"/>
          <w:sz w:val="22"/>
          <w:szCs w:val="22"/>
        </w:rPr>
        <w:t xml:space="preserve"> </w:t>
      </w:r>
      <w:r w:rsidRPr="002773D4">
        <w:rPr>
          <w:sz w:val="22"/>
          <w:szCs w:val="22"/>
        </w:rPr>
        <w:t>outcome</w:t>
      </w:r>
      <w:r w:rsidRPr="002773D4">
        <w:rPr>
          <w:spacing w:val="-6"/>
          <w:sz w:val="22"/>
          <w:szCs w:val="22"/>
        </w:rPr>
        <w:t xml:space="preserve"> </w:t>
      </w:r>
      <w:r w:rsidRPr="002773D4">
        <w:rPr>
          <w:sz w:val="22"/>
          <w:szCs w:val="22"/>
        </w:rPr>
        <w:t>of</w:t>
      </w:r>
      <w:r w:rsidRPr="002773D4">
        <w:rPr>
          <w:spacing w:val="-6"/>
          <w:sz w:val="22"/>
          <w:szCs w:val="22"/>
        </w:rPr>
        <w:t xml:space="preserve"> </w:t>
      </w:r>
      <w:r w:rsidRPr="002773D4">
        <w:rPr>
          <w:sz w:val="22"/>
          <w:szCs w:val="22"/>
        </w:rPr>
        <w:t>the</w:t>
      </w:r>
      <w:r w:rsidRPr="002773D4">
        <w:rPr>
          <w:spacing w:val="-6"/>
          <w:sz w:val="22"/>
          <w:szCs w:val="22"/>
        </w:rPr>
        <w:t xml:space="preserve"> </w:t>
      </w:r>
      <w:r w:rsidRPr="002773D4">
        <w:rPr>
          <w:sz w:val="22"/>
          <w:szCs w:val="22"/>
        </w:rPr>
        <w:t>matter,</w:t>
      </w:r>
      <w:r w:rsidRPr="002773D4">
        <w:rPr>
          <w:spacing w:val="-5"/>
          <w:sz w:val="22"/>
          <w:szCs w:val="22"/>
        </w:rPr>
        <w:t xml:space="preserve"> </w:t>
      </w:r>
      <w:r w:rsidRPr="002773D4">
        <w:rPr>
          <w:sz w:val="22"/>
          <w:szCs w:val="22"/>
        </w:rPr>
        <w:t>newly</w:t>
      </w:r>
      <w:r w:rsidRPr="002773D4">
        <w:rPr>
          <w:spacing w:val="-10"/>
          <w:sz w:val="22"/>
          <w:szCs w:val="22"/>
        </w:rPr>
        <w:t xml:space="preserve"> </w:t>
      </w:r>
      <w:r w:rsidRPr="002773D4">
        <w:rPr>
          <w:sz w:val="22"/>
          <w:szCs w:val="22"/>
        </w:rPr>
        <w:t>discovered evidence</w:t>
      </w:r>
      <w:r w:rsidRPr="002773D4">
        <w:rPr>
          <w:spacing w:val="-6"/>
          <w:sz w:val="22"/>
          <w:szCs w:val="22"/>
        </w:rPr>
        <w:t xml:space="preserve"> </w:t>
      </w:r>
      <w:r w:rsidRPr="002773D4">
        <w:rPr>
          <w:sz w:val="22"/>
          <w:szCs w:val="22"/>
        </w:rPr>
        <w:t>that</w:t>
      </w:r>
      <w:r w:rsidRPr="002773D4">
        <w:rPr>
          <w:spacing w:val="-7"/>
          <w:sz w:val="22"/>
          <w:szCs w:val="22"/>
        </w:rPr>
        <w:t xml:space="preserve"> </w:t>
      </w:r>
      <w:r w:rsidRPr="002773D4">
        <w:rPr>
          <w:sz w:val="22"/>
          <w:szCs w:val="22"/>
        </w:rPr>
        <w:t>could</w:t>
      </w:r>
      <w:r w:rsidRPr="002773D4">
        <w:rPr>
          <w:spacing w:val="-5"/>
          <w:sz w:val="22"/>
          <w:szCs w:val="22"/>
        </w:rPr>
        <w:t xml:space="preserve"> </w:t>
      </w:r>
      <w:r w:rsidRPr="002773D4">
        <w:rPr>
          <w:sz w:val="22"/>
          <w:szCs w:val="22"/>
        </w:rPr>
        <w:t>affect</w:t>
      </w:r>
      <w:r w:rsidRPr="002773D4">
        <w:rPr>
          <w:spacing w:val="-7"/>
          <w:sz w:val="22"/>
          <w:szCs w:val="22"/>
        </w:rPr>
        <w:t xml:space="preserve"> </w:t>
      </w:r>
      <w:r w:rsidRPr="002773D4">
        <w:rPr>
          <w:sz w:val="22"/>
          <w:szCs w:val="22"/>
        </w:rPr>
        <w:t>the</w:t>
      </w:r>
      <w:r w:rsidRPr="002773D4">
        <w:rPr>
          <w:spacing w:val="-8"/>
          <w:sz w:val="22"/>
          <w:szCs w:val="22"/>
        </w:rPr>
        <w:t xml:space="preserve"> </w:t>
      </w:r>
      <w:r w:rsidRPr="002773D4">
        <w:rPr>
          <w:sz w:val="22"/>
          <w:szCs w:val="22"/>
        </w:rPr>
        <w:t>outcome</w:t>
      </w:r>
      <w:r w:rsidRPr="002773D4">
        <w:rPr>
          <w:spacing w:val="-8"/>
          <w:sz w:val="22"/>
          <w:szCs w:val="22"/>
        </w:rPr>
        <w:t xml:space="preserve"> </w:t>
      </w:r>
      <w:r w:rsidRPr="002773D4">
        <w:rPr>
          <w:sz w:val="22"/>
          <w:szCs w:val="22"/>
        </w:rPr>
        <w:t>of</w:t>
      </w:r>
      <w:r w:rsidRPr="002773D4">
        <w:rPr>
          <w:spacing w:val="-6"/>
          <w:sz w:val="22"/>
          <w:szCs w:val="22"/>
        </w:rPr>
        <w:t xml:space="preserve"> </w:t>
      </w:r>
      <w:r w:rsidRPr="002773D4">
        <w:rPr>
          <w:sz w:val="22"/>
          <w:szCs w:val="22"/>
        </w:rPr>
        <w:t>the</w:t>
      </w:r>
      <w:r w:rsidRPr="002773D4">
        <w:rPr>
          <w:spacing w:val="-8"/>
          <w:sz w:val="22"/>
          <w:szCs w:val="22"/>
        </w:rPr>
        <w:t xml:space="preserve"> </w:t>
      </w:r>
      <w:r w:rsidRPr="002773D4">
        <w:rPr>
          <w:sz w:val="22"/>
          <w:szCs w:val="22"/>
        </w:rPr>
        <w:t>matter,</w:t>
      </w:r>
      <w:r w:rsidRPr="002773D4">
        <w:rPr>
          <w:spacing w:val="-7"/>
          <w:sz w:val="22"/>
          <w:szCs w:val="22"/>
        </w:rPr>
        <w:t xml:space="preserve"> </w:t>
      </w:r>
      <w:r w:rsidRPr="002773D4">
        <w:rPr>
          <w:sz w:val="22"/>
          <w:szCs w:val="22"/>
        </w:rPr>
        <w:t>and/or</w:t>
      </w:r>
      <w:r w:rsidRPr="002773D4">
        <w:rPr>
          <w:spacing w:val="-6"/>
          <w:sz w:val="22"/>
          <w:szCs w:val="22"/>
        </w:rPr>
        <w:t xml:space="preserve"> </w:t>
      </w:r>
      <w:r w:rsidRPr="002773D4">
        <w:rPr>
          <w:sz w:val="22"/>
          <w:szCs w:val="22"/>
        </w:rPr>
        <w:t>that</w:t>
      </w:r>
      <w:r w:rsidRPr="002773D4">
        <w:rPr>
          <w:spacing w:val="-7"/>
          <w:sz w:val="22"/>
          <w:szCs w:val="22"/>
        </w:rPr>
        <w:t xml:space="preserve"> </w:t>
      </w:r>
      <w:r w:rsidRPr="002773D4">
        <w:rPr>
          <w:sz w:val="22"/>
          <w:szCs w:val="22"/>
        </w:rPr>
        <w:t>any</w:t>
      </w:r>
      <w:r w:rsidRPr="002773D4">
        <w:rPr>
          <w:spacing w:val="-10"/>
          <w:sz w:val="22"/>
          <w:szCs w:val="22"/>
        </w:rPr>
        <w:t xml:space="preserve"> </w:t>
      </w:r>
      <w:r w:rsidRPr="002773D4">
        <w:rPr>
          <w:sz w:val="22"/>
          <w:szCs w:val="22"/>
        </w:rPr>
        <w:t>Title</w:t>
      </w:r>
      <w:r w:rsidRPr="002773D4">
        <w:rPr>
          <w:spacing w:val="-6"/>
          <w:sz w:val="22"/>
          <w:szCs w:val="22"/>
        </w:rPr>
        <w:t xml:space="preserve"> </w:t>
      </w:r>
      <w:r w:rsidRPr="002773D4">
        <w:rPr>
          <w:sz w:val="22"/>
          <w:szCs w:val="22"/>
        </w:rPr>
        <w:t>IX</w:t>
      </w:r>
      <w:r w:rsidRPr="002773D4">
        <w:rPr>
          <w:spacing w:val="-8"/>
          <w:sz w:val="22"/>
          <w:szCs w:val="22"/>
        </w:rPr>
        <w:t xml:space="preserve"> </w:t>
      </w:r>
      <w:r w:rsidRPr="002773D4">
        <w:rPr>
          <w:sz w:val="22"/>
          <w:szCs w:val="22"/>
        </w:rPr>
        <w:t>personnel</w:t>
      </w:r>
      <w:r w:rsidRPr="002773D4">
        <w:rPr>
          <w:spacing w:val="-4"/>
          <w:sz w:val="22"/>
          <w:szCs w:val="22"/>
        </w:rPr>
        <w:t xml:space="preserve"> </w:t>
      </w:r>
      <w:r w:rsidRPr="002773D4">
        <w:rPr>
          <w:sz w:val="22"/>
          <w:szCs w:val="22"/>
        </w:rPr>
        <w:t>(including the Decision</w:t>
      </w:r>
      <w:r w:rsidR="000129AF">
        <w:rPr>
          <w:sz w:val="22"/>
          <w:szCs w:val="22"/>
        </w:rPr>
        <w:t>-</w:t>
      </w:r>
      <w:r w:rsidRPr="002773D4">
        <w:rPr>
          <w:sz w:val="22"/>
          <w:szCs w:val="22"/>
        </w:rPr>
        <w:t>Maker) had a conflict of interest or bias, that affected the outcome of the matter. Where</w:t>
      </w:r>
      <w:r w:rsidRPr="002773D4">
        <w:rPr>
          <w:spacing w:val="-2"/>
          <w:sz w:val="22"/>
          <w:szCs w:val="22"/>
        </w:rPr>
        <w:t xml:space="preserve"> </w:t>
      </w:r>
      <w:r w:rsidRPr="002773D4">
        <w:rPr>
          <w:sz w:val="22"/>
          <w:szCs w:val="22"/>
        </w:rPr>
        <w:t>practicable,</w:t>
      </w:r>
      <w:r w:rsidRPr="002773D4">
        <w:rPr>
          <w:spacing w:val="-1"/>
          <w:sz w:val="22"/>
          <w:szCs w:val="22"/>
        </w:rPr>
        <w:t xml:space="preserve"> </w:t>
      </w:r>
      <w:r w:rsidRPr="002773D4">
        <w:rPr>
          <w:sz w:val="22"/>
          <w:szCs w:val="22"/>
        </w:rPr>
        <w:t>within</w:t>
      </w:r>
      <w:r w:rsidRPr="002773D4">
        <w:rPr>
          <w:spacing w:val="-1"/>
          <w:sz w:val="22"/>
          <w:szCs w:val="22"/>
        </w:rPr>
        <w:t xml:space="preserve"> </w:t>
      </w:r>
      <w:r w:rsidR="000907A9">
        <w:rPr>
          <w:sz w:val="22"/>
          <w:szCs w:val="22"/>
        </w:rPr>
        <w:t>ten</w:t>
      </w:r>
      <w:r w:rsidRPr="002773D4">
        <w:rPr>
          <w:spacing w:val="-2"/>
          <w:sz w:val="22"/>
          <w:szCs w:val="22"/>
        </w:rPr>
        <w:t xml:space="preserve"> </w:t>
      </w:r>
      <w:r w:rsidRPr="002773D4">
        <w:rPr>
          <w:sz w:val="22"/>
          <w:szCs w:val="22"/>
        </w:rPr>
        <w:t>(</w:t>
      </w:r>
      <w:r w:rsidR="000907A9">
        <w:rPr>
          <w:sz w:val="22"/>
          <w:szCs w:val="22"/>
        </w:rPr>
        <w:t>10</w:t>
      </w:r>
      <w:r w:rsidRPr="002773D4">
        <w:rPr>
          <w:sz w:val="22"/>
          <w:szCs w:val="22"/>
        </w:rPr>
        <w:t>)</w:t>
      </w:r>
      <w:r w:rsidRPr="002773D4">
        <w:rPr>
          <w:spacing w:val="-2"/>
          <w:sz w:val="22"/>
          <w:szCs w:val="22"/>
        </w:rPr>
        <w:t xml:space="preserve"> </w:t>
      </w:r>
      <w:r w:rsidRPr="002773D4">
        <w:rPr>
          <w:sz w:val="22"/>
          <w:szCs w:val="22"/>
        </w:rPr>
        <w:t>days</w:t>
      </w:r>
      <w:r w:rsidRPr="002773D4">
        <w:rPr>
          <w:spacing w:val="-1"/>
          <w:sz w:val="22"/>
          <w:szCs w:val="22"/>
        </w:rPr>
        <w:t xml:space="preserve"> </w:t>
      </w:r>
      <w:r w:rsidRPr="002773D4">
        <w:rPr>
          <w:sz w:val="22"/>
          <w:szCs w:val="22"/>
        </w:rPr>
        <w:t>of</w:t>
      </w:r>
      <w:r w:rsidRPr="002773D4">
        <w:rPr>
          <w:spacing w:val="-2"/>
          <w:sz w:val="22"/>
          <w:szCs w:val="22"/>
        </w:rPr>
        <w:t xml:space="preserve"> </w:t>
      </w:r>
      <w:r w:rsidRPr="002773D4">
        <w:rPr>
          <w:sz w:val="22"/>
          <w:szCs w:val="22"/>
        </w:rPr>
        <w:t>receiving</w:t>
      </w:r>
      <w:r w:rsidRPr="002773D4">
        <w:rPr>
          <w:spacing w:val="-3"/>
          <w:sz w:val="22"/>
          <w:szCs w:val="22"/>
        </w:rPr>
        <w:t xml:space="preserve"> </w:t>
      </w:r>
      <w:r w:rsidRPr="002773D4">
        <w:rPr>
          <w:sz w:val="22"/>
          <w:szCs w:val="22"/>
        </w:rPr>
        <w:t>the</w:t>
      </w:r>
      <w:r w:rsidRPr="002773D4">
        <w:rPr>
          <w:spacing w:val="-2"/>
          <w:sz w:val="22"/>
          <w:szCs w:val="22"/>
        </w:rPr>
        <w:t xml:space="preserve"> </w:t>
      </w:r>
      <w:r w:rsidRPr="002773D4">
        <w:rPr>
          <w:sz w:val="22"/>
          <w:szCs w:val="22"/>
        </w:rPr>
        <w:t>appeal,</w:t>
      </w:r>
      <w:r w:rsidRPr="002773D4">
        <w:rPr>
          <w:spacing w:val="-1"/>
          <w:sz w:val="22"/>
          <w:szCs w:val="22"/>
        </w:rPr>
        <w:t xml:space="preserve"> </w:t>
      </w:r>
      <w:r w:rsidRPr="002773D4">
        <w:rPr>
          <w:sz w:val="22"/>
          <w:szCs w:val="22"/>
        </w:rPr>
        <w:t>the</w:t>
      </w:r>
      <w:r w:rsidRPr="002773D4">
        <w:rPr>
          <w:spacing w:val="-2"/>
          <w:sz w:val="22"/>
          <w:szCs w:val="22"/>
        </w:rPr>
        <w:t xml:space="preserve"> </w:t>
      </w:r>
      <w:r w:rsidRPr="002773D4">
        <w:rPr>
          <w:sz w:val="22"/>
          <w:szCs w:val="22"/>
        </w:rPr>
        <w:t>President</w:t>
      </w:r>
      <w:r w:rsidRPr="002773D4">
        <w:rPr>
          <w:spacing w:val="-1"/>
          <w:sz w:val="22"/>
          <w:szCs w:val="22"/>
        </w:rPr>
        <w:t xml:space="preserve"> </w:t>
      </w:r>
      <w:r w:rsidRPr="002773D4">
        <w:rPr>
          <w:sz w:val="22"/>
          <w:szCs w:val="22"/>
        </w:rPr>
        <w:t>shall</w:t>
      </w:r>
      <w:r w:rsidRPr="002773D4">
        <w:rPr>
          <w:spacing w:val="-1"/>
          <w:sz w:val="22"/>
          <w:szCs w:val="22"/>
        </w:rPr>
        <w:t xml:space="preserve"> </w:t>
      </w:r>
      <w:r w:rsidRPr="002773D4">
        <w:rPr>
          <w:sz w:val="22"/>
          <w:szCs w:val="22"/>
        </w:rPr>
        <w:t>issue</w:t>
      </w:r>
      <w:r w:rsidRPr="002773D4">
        <w:rPr>
          <w:spacing w:val="-2"/>
          <w:sz w:val="22"/>
          <w:szCs w:val="22"/>
        </w:rPr>
        <w:t xml:space="preserve"> </w:t>
      </w:r>
      <w:r w:rsidRPr="002773D4">
        <w:rPr>
          <w:sz w:val="22"/>
          <w:szCs w:val="22"/>
        </w:rPr>
        <w:t>a</w:t>
      </w:r>
      <w:r w:rsidRPr="002773D4">
        <w:rPr>
          <w:spacing w:val="-2"/>
          <w:sz w:val="22"/>
          <w:szCs w:val="22"/>
        </w:rPr>
        <w:t xml:space="preserve"> </w:t>
      </w:r>
      <w:r w:rsidRPr="002773D4">
        <w:rPr>
          <w:sz w:val="22"/>
          <w:szCs w:val="22"/>
        </w:rPr>
        <w:t>written decision simultaneously to all parties, accepting, rejecting or modifying the decision, describing the result of the appeal and the rationale for the result.</w:t>
      </w:r>
      <w:r w:rsidRPr="002773D4">
        <w:rPr>
          <w:spacing w:val="40"/>
          <w:sz w:val="22"/>
          <w:szCs w:val="22"/>
        </w:rPr>
        <w:t xml:space="preserve"> </w:t>
      </w:r>
      <w:r w:rsidRPr="002773D4">
        <w:rPr>
          <w:sz w:val="22"/>
          <w:szCs w:val="22"/>
        </w:rPr>
        <w:t>The President’s decision is final provided that</w:t>
      </w:r>
      <w:r w:rsidRPr="002773D4">
        <w:rPr>
          <w:spacing w:val="-9"/>
          <w:sz w:val="22"/>
          <w:szCs w:val="22"/>
        </w:rPr>
        <w:t xml:space="preserve"> </w:t>
      </w:r>
      <w:r w:rsidRPr="002773D4">
        <w:rPr>
          <w:sz w:val="22"/>
          <w:szCs w:val="22"/>
        </w:rPr>
        <w:t>any</w:t>
      </w:r>
      <w:r w:rsidRPr="002773D4">
        <w:rPr>
          <w:spacing w:val="-14"/>
          <w:sz w:val="22"/>
          <w:szCs w:val="22"/>
        </w:rPr>
        <w:t xml:space="preserve"> </w:t>
      </w:r>
      <w:r w:rsidRPr="002773D4">
        <w:rPr>
          <w:sz w:val="22"/>
          <w:szCs w:val="22"/>
        </w:rPr>
        <w:t>corrective</w:t>
      </w:r>
      <w:r w:rsidRPr="002773D4">
        <w:rPr>
          <w:spacing w:val="-8"/>
          <w:sz w:val="22"/>
          <w:szCs w:val="22"/>
        </w:rPr>
        <w:t xml:space="preserve"> </w:t>
      </w:r>
      <w:r w:rsidRPr="002773D4">
        <w:rPr>
          <w:sz w:val="22"/>
          <w:szCs w:val="22"/>
        </w:rPr>
        <w:t>action</w:t>
      </w:r>
      <w:r w:rsidRPr="002773D4">
        <w:rPr>
          <w:spacing w:val="-10"/>
          <w:sz w:val="22"/>
          <w:szCs w:val="22"/>
        </w:rPr>
        <w:t xml:space="preserve"> </w:t>
      </w:r>
      <w:r w:rsidRPr="002773D4">
        <w:rPr>
          <w:sz w:val="22"/>
          <w:szCs w:val="22"/>
        </w:rPr>
        <w:t>and/or</w:t>
      </w:r>
      <w:r w:rsidRPr="002773D4">
        <w:rPr>
          <w:spacing w:val="-10"/>
          <w:sz w:val="22"/>
          <w:szCs w:val="22"/>
        </w:rPr>
        <w:t xml:space="preserve"> </w:t>
      </w:r>
      <w:r w:rsidRPr="002773D4">
        <w:rPr>
          <w:sz w:val="22"/>
          <w:szCs w:val="22"/>
        </w:rPr>
        <w:t>discipline</w:t>
      </w:r>
      <w:r w:rsidRPr="002773D4">
        <w:rPr>
          <w:spacing w:val="-11"/>
          <w:sz w:val="22"/>
          <w:szCs w:val="22"/>
        </w:rPr>
        <w:t xml:space="preserve"> </w:t>
      </w:r>
      <w:r w:rsidRPr="002773D4">
        <w:rPr>
          <w:sz w:val="22"/>
          <w:szCs w:val="22"/>
        </w:rPr>
        <w:t>imposed</w:t>
      </w:r>
      <w:r w:rsidRPr="002773D4">
        <w:rPr>
          <w:spacing w:val="-10"/>
          <w:sz w:val="22"/>
          <w:szCs w:val="22"/>
        </w:rPr>
        <w:t xml:space="preserve"> </w:t>
      </w:r>
      <w:r w:rsidRPr="002773D4">
        <w:rPr>
          <w:sz w:val="22"/>
          <w:szCs w:val="22"/>
        </w:rPr>
        <w:t>are</w:t>
      </w:r>
      <w:r w:rsidRPr="002773D4">
        <w:rPr>
          <w:spacing w:val="-8"/>
          <w:sz w:val="22"/>
          <w:szCs w:val="22"/>
        </w:rPr>
        <w:t xml:space="preserve"> </w:t>
      </w:r>
      <w:r w:rsidRPr="002773D4">
        <w:rPr>
          <w:sz w:val="22"/>
          <w:szCs w:val="22"/>
        </w:rPr>
        <w:t>subject</w:t>
      </w:r>
      <w:r w:rsidRPr="002773D4">
        <w:rPr>
          <w:spacing w:val="-9"/>
          <w:sz w:val="22"/>
          <w:szCs w:val="22"/>
        </w:rPr>
        <w:t xml:space="preserve"> </w:t>
      </w:r>
      <w:r w:rsidRPr="002773D4">
        <w:rPr>
          <w:sz w:val="22"/>
          <w:szCs w:val="22"/>
        </w:rPr>
        <w:t>to</w:t>
      </w:r>
      <w:r w:rsidRPr="002773D4">
        <w:rPr>
          <w:spacing w:val="-7"/>
          <w:sz w:val="22"/>
          <w:szCs w:val="22"/>
        </w:rPr>
        <w:t xml:space="preserve"> </w:t>
      </w:r>
      <w:r w:rsidRPr="002773D4">
        <w:rPr>
          <w:sz w:val="22"/>
          <w:szCs w:val="22"/>
        </w:rPr>
        <w:t>applicable</w:t>
      </w:r>
      <w:r w:rsidRPr="002773D4">
        <w:rPr>
          <w:spacing w:val="-11"/>
          <w:sz w:val="22"/>
          <w:szCs w:val="22"/>
        </w:rPr>
        <w:t xml:space="preserve"> </w:t>
      </w:r>
      <w:r w:rsidRPr="002773D4">
        <w:rPr>
          <w:sz w:val="22"/>
          <w:szCs w:val="22"/>
        </w:rPr>
        <w:t>collective</w:t>
      </w:r>
      <w:r w:rsidRPr="002773D4">
        <w:rPr>
          <w:spacing w:val="-8"/>
          <w:sz w:val="22"/>
          <w:szCs w:val="22"/>
        </w:rPr>
        <w:t xml:space="preserve"> </w:t>
      </w:r>
      <w:r w:rsidRPr="002773D4">
        <w:rPr>
          <w:sz w:val="22"/>
          <w:szCs w:val="22"/>
        </w:rPr>
        <w:t xml:space="preserve">bargaining agreements, employee handbooks, and college policies. </w:t>
      </w:r>
    </w:p>
    <w:p w14:paraId="76D910BC" w14:textId="77777777" w:rsidR="00904ECE" w:rsidRPr="002773D4" w:rsidRDefault="00904ECE" w:rsidP="00576F14">
      <w:pPr>
        <w:pStyle w:val="BodyText"/>
        <w:ind w:right="-30"/>
        <w:jc w:val="both"/>
        <w:rPr>
          <w:sz w:val="22"/>
          <w:szCs w:val="22"/>
        </w:rPr>
      </w:pPr>
    </w:p>
    <w:p w14:paraId="5F19D66A" w14:textId="2AF3B727" w:rsidR="00904ECE" w:rsidRPr="002773D4" w:rsidRDefault="00904ECE" w:rsidP="00576F14">
      <w:pPr>
        <w:ind w:right="-30"/>
        <w:jc w:val="both"/>
        <w:rPr>
          <w:bCs/>
          <w:sz w:val="22"/>
          <w:szCs w:val="22"/>
        </w:rPr>
      </w:pPr>
      <w:r w:rsidRPr="002773D4">
        <w:rPr>
          <w:bCs/>
          <w:sz w:val="22"/>
          <w:szCs w:val="22"/>
        </w:rPr>
        <w:t xml:space="preserve">If the President is </w:t>
      </w:r>
      <w:r w:rsidR="00972925" w:rsidRPr="002773D4">
        <w:rPr>
          <w:bCs/>
          <w:sz w:val="22"/>
          <w:szCs w:val="22"/>
        </w:rPr>
        <w:t>a</w:t>
      </w:r>
      <w:r w:rsidRPr="002773D4">
        <w:rPr>
          <w:bCs/>
          <w:sz w:val="22"/>
          <w:szCs w:val="22"/>
        </w:rPr>
        <w:t xml:space="preserve"> Responding Party, then the Chair of the College’s Board of Trustees </w:t>
      </w:r>
      <w:r w:rsidRPr="002773D4">
        <w:rPr>
          <w:sz w:val="22"/>
          <w:szCs w:val="22"/>
        </w:rPr>
        <w:t xml:space="preserve">shall issue a written decision accepting, rejecting or modifying the </w:t>
      </w:r>
      <w:r w:rsidRPr="002773D4">
        <w:rPr>
          <w:bCs/>
          <w:sz w:val="22"/>
          <w:szCs w:val="22"/>
        </w:rPr>
        <w:t xml:space="preserve">Designated Decision-Maker’s </w:t>
      </w:r>
      <w:r w:rsidRPr="002773D4">
        <w:rPr>
          <w:sz w:val="22"/>
          <w:szCs w:val="22"/>
        </w:rPr>
        <w:t xml:space="preserve">decision, and such decision shall be final. If </w:t>
      </w:r>
      <w:r w:rsidRPr="002773D4">
        <w:rPr>
          <w:bCs/>
          <w:sz w:val="22"/>
          <w:szCs w:val="22"/>
        </w:rPr>
        <w:t xml:space="preserve">a member of the College’s Board of Trustees is </w:t>
      </w:r>
      <w:r w:rsidR="00972925" w:rsidRPr="002773D4">
        <w:rPr>
          <w:bCs/>
          <w:sz w:val="22"/>
          <w:szCs w:val="22"/>
        </w:rPr>
        <w:t>a</w:t>
      </w:r>
      <w:r w:rsidRPr="002773D4">
        <w:rPr>
          <w:bCs/>
          <w:sz w:val="22"/>
          <w:szCs w:val="22"/>
        </w:rPr>
        <w:t xml:space="preserve"> Responding Party, then the </w:t>
      </w:r>
      <w:r w:rsidR="0079331B" w:rsidRPr="002773D4">
        <w:rPr>
          <w:bCs/>
          <w:sz w:val="22"/>
          <w:szCs w:val="22"/>
        </w:rPr>
        <w:t xml:space="preserve">Chair </w:t>
      </w:r>
      <w:r w:rsidR="001F1A52">
        <w:rPr>
          <w:bCs/>
          <w:sz w:val="22"/>
          <w:szCs w:val="22"/>
        </w:rPr>
        <w:t xml:space="preserve">or Vice Chair </w:t>
      </w:r>
      <w:r w:rsidR="0079331B" w:rsidRPr="002773D4">
        <w:rPr>
          <w:bCs/>
          <w:sz w:val="22"/>
          <w:szCs w:val="22"/>
        </w:rPr>
        <w:t xml:space="preserve">of the College’s Board of Trustees </w:t>
      </w:r>
      <w:r w:rsidR="0079331B" w:rsidRPr="002773D4">
        <w:rPr>
          <w:sz w:val="22"/>
          <w:szCs w:val="22"/>
        </w:rPr>
        <w:t xml:space="preserve">shall issue a written decision accepting, rejecting or modifying the </w:t>
      </w:r>
      <w:r w:rsidR="0079331B" w:rsidRPr="002773D4">
        <w:rPr>
          <w:bCs/>
          <w:sz w:val="22"/>
          <w:szCs w:val="22"/>
        </w:rPr>
        <w:t xml:space="preserve">Designated Decision-Maker’s </w:t>
      </w:r>
      <w:r w:rsidR="0079331B" w:rsidRPr="002773D4">
        <w:rPr>
          <w:sz w:val="22"/>
          <w:szCs w:val="22"/>
        </w:rPr>
        <w:t>decision</w:t>
      </w:r>
      <w:r w:rsidR="0079331B">
        <w:rPr>
          <w:bCs/>
          <w:sz w:val="22"/>
          <w:szCs w:val="22"/>
        </w:rPr>
        <w:t>.</w:t>
      </w:r>
    </w:p>
    <w:p w14:paraId="50709F01" w14:textId="77777777" w:rsidR="00572241" w:rsidRPr="00D13FDC" w:rsidRDefault="00572241" w:rsidP="00D13FDC">
      <w:pPr>
        <w:jc w:val="both"/>
        <w:rPr>
          <w:sz w:val="24"/>
          <w:szCs w:val="24"/>
        </w:rPr>
        <w:sectPr w:rsidR="00572241" w:rsidRPr="00D13FDC" w:rsidSect="00FA799F">
          <w:pgSz w:w="12240" w:h="15840"/>
          <w:pgMar w:top="1360" w:right="1260" w:bottom="1260" w:left="1320" w:header="0" w:footer="791" w:gutter="0"/>
          <w:cols w:space="720"/>
        </w:sectPr>
      </w:pPr>
    </w:p>
    <w:p w14:paraId="2175A3E8" w14:textId="7513B722" w:rsidR="00730443" w:rsidRDefault="00730443" w:rsidP="00BD28DF">
      <w:pPr>
        <w:pStyle w:val="Heading1"/>
        <w:spacing w:before="0" w:after="0"/>
      </w:pPr>
    </w:p>
    <w:p w14:paraId="3E650B6F" w14:textId="0DBC7A77" w:rsidR="00626BE0" w:rsidRPr="00626BE0" w:rsidRDefault="00626BE0" w:rsidP="00892753">
      <w:pPr>
        <w:pStyle w:val="Heading1"/>
        <w:spacing w:before="0" w:after="0"/>
        <w:ind w:left="270"/>
        <w:rPr>
          <w:szCs w:val="24"/>
        </w:rPr>
      </w:pPr>
      <w:bookmarkStart w:id="78" w:name="_TOC_250001"/>
      <w:bookmarkStart w:id="79" w:name="_Toc233893118"/>
      <w:bookmarkStart w:id="80" w:name="_Toc235434245"/>
      <w:r w:rsidRPr="00626BE0">
        <w:rPr>
          <w:szCs w:val="24"/>
        </w:rPr>
        <w:t>APPENDIX</w:t>
      </w:r>
      <w:r w:rsidRPr="00626BE0">
        <w:rPr>
          <w:spacing w:val="-4"/>
          <w:szCs w:val="24"/>
        </w:rPr>
        <w:t xml:space="preserve"> </w:t>
      </w:r>
      <w:r w:rsidR="002416FF">
        <w:rPr>
          <w:szCs w:val="24"/>
        </w:rPr>
        <w:t>C</w:t>
      </w:r>
      <w:r w:rsidRPr="00626BE0">
        <w:rPr>
          <w:spacing w:val="-3"/>
          <w:szCs w:val="24"/>
        </w:rPr>
        <w:t xml:space="preserve"> </w:t>
      </w:r>
      <w:r w:rsidRPr="00626BE0">
        <w:rPr>
          <w:szCs w:val="24"/>
        </w:rPr>
        <w:t>–</w:t>
      </w:r>
      <w:r w:rsidRPr="00626BE0">
        <w:rPr>
          <w:spacing w:val="-2"/>
          <w:szCs w:val="24"/>
        </w:rPr>
        <w:t xml:space="preserve"> </w:t>
      </w:r>
      <w:r w:rsidRPr="00626BE0">
        <w:rPr>
          <w:szCs w:val="24"/>
        </w:rPr>
        <w:t>TITLE</w:t>
      </w:r>
      <w:r w:rsidRPr="00626BE0">
        <w:rPr>
          <w:spacing w:val="-2"/>
          <w:szCs w:val="24"/>
        </w:rPr>
        <w:t xml:space="preserve"> </w:t>
      </w:r>
      <w:r w:rsidRPr="00626BE0">
        <w:rPr>
          <w:szCs w:val="24"/>
        </w:rPr>
        <w:t>IX</w:t>
      </w:r>
      <w:r w:rsidRPr="00626BE0">
        <w:rPr>
          <w:spacing w:val="-4"/>
          <w:szCs w:val="24"/>
        </w:rPr>
        <w:t xml:space="preserve"> </w:t>
      </w:r>
      <w:r w:rsidRPr="00626BE0">
        <w:rPr>
          <w:szCs w:val="24"/>
        </w:rPr>
        <w:t>SEXUAL</w:t>
      </w:r>
      <w:r w:rsidRPr="00626BE0">
        <w:rPr>
          <w:spacing w:val="-2"/>
          <w:szCs w:val="24"/>
        </w:rPr>
        <w:t xml:space="preserve"> </w:t>
      </w:r>
      <w:r w:rsidRPr="00626BE0">
        <w:rPr>
          <w:szCs w:val="24"/>
        </w:rPr>
        <w:t>HARASSMENT</w:t>
      </w:r>
      <w:r w:rsidRPr="00626BE0">
        <w:rPr>
          <w:spacing w:val="-2"/>
          <w:szCs w:val="24"/>
        </w:rPr>
        <w:t xml:space="preserve"> </w:t>
      </w:r>
      <w:r w:rsidR="00D35461">
        <w:rPr>
          <w:spacing w:val="-2"/>
          <w:szCs w:val="24"/>
        </w:rPr>
        <w:t xml:space="preserve">FORMAL </w:t>
      </w:r>
      <w:r w:rsidRPr="00626BE0">
        <w:rPr>
          <w:szCs w:val="24"/>
        </w:rPr>
        <w:t>COMPLAINT</w:t>
      </w:r>
      <w:r w:rsidRPr="00626BE0">
        <w:rPr>
          <w:spacing w:val="-2"/>
          <w:szCs w:val="24"/>
        </w:rPr>
        <w:t xml:space="preserve"> </w:t>
      </w:r>
      <w:bookmarkEnd w:id="78"/>
      <w:r w:rsidRPr="00626BE0">
        <w:rPr>
          <w:spacing w:val="-4"/>
          <w:szCs w:val="24"/>
        </w:rPr>
        <w:t>FORM</w:t>
      </w:r>
      <w:bookmarkEnd w:id="79"/>
      <w:bookmarkEnd w:id="80"/>
    </w:p>
    <w:p w14:paraId="45746FB3" w14:textId="478242D2" w:rsidR="00626BE0" w:rsidRPr="00626BE0" w:rsidRDefault="008B6A29" w:rsidP="00626BE0">
      <w:pPr>
        <w:pStyle w:val="BodyText"/>
        <w:rPr>
          <w:b/>
          <w:szCs w:val="24"/>
        </w:rPr>
      </w:pPr>
      <w:r w:rsidRPr="00626BE0">
        <w:rPr>
          <w:noProof/>
          <w:szCs w:val="24"/>
        </w:rPr>
        <mc:AlternateContent>
          <mc:Choice Requires="wpg">
            <w:drawing>
              <wp:anchor distT="0" distB="0" distL="0" distR="0" simplePos="0" relativeHeight="251660294" behindDoc="1" locked="0" layoutInCell="1" allowOverlap="1" wp14:anchorId="715BDE37" wp14:editId="59AD6985">
                <wp:simplePos x="0" y="0"/>
                <wp:positionH relativeFrom="margin">
                  <wp:posOffset>50800</wp:posOffset>
                </wp:positionH>
                <wp:positionV relativeFrom="paragraph">
                  <wp:posOffset>121920</wp:posOffset>
                </wp:positionV>
                <wp:extent cx="6022975" cy="6927850"/>
                <wp:effectExtent l="0" t="0" r="0" b="635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975" cy="6927850"/>
                          <a:chOff x="0" y="63503"/>
                          <a:chExt cx="6022975" cy="6815832"/>
                        </a:xfrm>
                      </wpg:grpSpPr>
                      <wps:wsp>
                        <wps:cNvPr id="18" name="Graphic 18"/>
                        <wps:cNvSpPr/>
                        <wps:spPr>
                          <a:xfrm>
                            <a:off x="0" y="63503"/>
                            <a:ext cx="6022975" cy="5454650"/>
                          </a:xfrm>
                          <a:custGeom>
                            <a:avLst/>
                            <a:gdLst/>
                            <a:ahLst/>
                            <a:cxnLst/>
                            <a:rect l="l" t="t" r="r" b="b"/>
                            <a:pathLst>
                              <a:path w="6022975" h="5454650">
                                <a:moveTo>
                                  <a:pt x="9144" y="1773948"/>
                                </a:moveTo>
                                <a:lnTo>
                                  <a:pt x="0" y="1773948"/>
                                </a:lnTo>
                                <a:lnTo>
                                  <a:pt x="0" y="1949183"/>
                                </a:lnTo>
                                <a:lnTo>
                                  <a:pt x="0" y="1949196"/>
                                </a:lnTo>
                                <a:lnTo>
                                  <a:pt x="0" y="5454396"/>
                                </a:lnTo>
                                <a:lnTo>
                                  <a:pt x="9144" y="5454396"/>
                                </a:lnTo>
                                <a:lnTo>
                                  <a:pt x="9144" y="1949183"/>
                                </a:lnTo>
                                <a:lnTo>
                                  <a:pt x="9144" y="1773948"/>
                                </a:lnTo>
                                <a:close/>
                              </a:path>
                              <a:path w="6022975" h="5454650">
                                <a:moveTo>
                                  <a:pt x="9144" y="899172"/>
                                </a:moveTo>
                                <a:lnTo>
                                  <a:pt x="0" y="899172"/>
                                </a:lnTo>
                                <a:lnTo>
                                  <a:pt x="0" y="1074420"/>
                                </a:lnTo>
                                <a:lnTo>
                                  <a:pt x="0" y="1248156"/>
                                </a:lnTo>
                                <a:lnTo>
                                  <a:pt x="0" y="1423403"/>
                                </a:lnTo>
                                <a:lnTo>
                                  <a:pt x="0" y="1598676"/>
                                </a:lnTo>
                                <a:lnTo>
                                  <a:pt x="0" y="1773936"/>
                                </a:lnTo>
                                <a:lnTo>
                                  <a:pt x="9144" y="1773936"/>
                                </a:lnTo>
                                <a:lnTo>
                                  <a:pt x="9144" y="1074420"/>
                                </a:lnTo>
                                <a:lnTo>
                                  <a:pt x="9144" y="899172"/>
                                </a:lnTo>
                                <a:close/>
                              </a:path>
                              <a:path w="6022975" h="5454650">
                                <a:moveTo>
                                  <a:pt x="9144" y="548652"/>
                                </a:moveTo>
                                <a:lnTo>
                                  <a:pt x="0" y="548652"/>
                                </a:lnTo>
                                <a:lnTo>
                                  <a:pt x="0" y="723887"/>
                                </a:lnTo>
                                <a:lnTo>
                                  <a:pt x="0" y="899160"/>
                                </a:lnTo>
                                <a:lnTo>
                                  <a:pt x="9144" y="899160"/>
                                </a:lnTo>
                                <a:lnTo>
                                  <a:pt x="9144" y="723900"/>
                                </a:lnTo>
                                <a:lnTo>
                                  <a:pt x="9144" y="548652"/>
                                </a:lnTo>
                                <a:close/>
                              </a:path>
                              <a:path w="6022975" h="5454650">
                                <a:moveTo>
                                  <a:pt x="1411224" y="4207764"/>
                                </a:moveTo>
                                <a:lnTo>
                                  <a:pt x="39624" y="4207764"/>
                                </a:lnTo>
                                <a:lnTo>
                                  <a:pt x="39624" y="4215384"/>
                                </a:lnTo>
                                <a:lnTo>
                                  <a:pt x="1411224" y="4215384"/>
                                </a:lnTo>
                                <a:lnTo>
                                  <a:pt x="1411224" y="4207764"/>
                                </a:lnTo>
                                <a:close/>
                              </a:path>
                              <a:path w="6022975" h="5454650">
                                <a:moveTo>
                                  <a:pt x="5983224" y="5434609"/>
                                </a:moveTo>
                                <a:lnTo>
                                  <a:pt x="39624" y="5434609"/>
                                </a:lnTo>
                                <a:lnTo>
                                  <a:pt x="39624" y="5442204"/>
                                </a:lnTo>
                                <a:lnTo>
                                  <a:pt x="5983224" y="5442204"/>
                                </a:lnTo>
                                <a:lnTo>
                                  <a:pt x="5983224" y="5434609"/>
                                </a:lnTo>
                                <a:close/>
                              </a:path>
                              <a:path w="6022975" h="5454650">
                                <a:moveTo>
                                  <a:pt x="5983224" y="5259324"/>
                                </a:moveTo>
                                <a:lnTo>
                                  <a:pt x="39624" y="5259324"/>
                                </a:lnTo>
                                <a:lnTo>
                                  <a:pt x="39624" y="5266944"/>
                                </a:lnTo>
                                <a:lnTo>
                                  <a:pt x="5983224" y="5266944"/>
                                </a:lnTo>
                                <a:lnTo>
                                  <a:pt x="5983224" y="5259324"/>
                                </a:lnTo>
                                <a:close/>
                              </a:path>
                              <a:path w="6022975" h="5454650">
                                <a:moveTo>
                                  <a:pt x="5983224" y="4733544"/>
                                </a:moveTo>
                                <a:lnTo>
                                  <a:pt x="39624" y="4733544"/>
                                </a:lnTo>
                                <a:lnTo>
                                  <a:pt x="39624" y="4741164"/>
                                </a:lnTo>
                                <a:lnTo>
                                  <a:pt x="5983224" y="4741164"/>
                                </a:lnTo>
                                <a:lnTo>
                                  <a:pt x="5983224" y="4733544"/>
                                </a:lnTo>
                                <a:close/>
                              </a:path>
                              <a:path w="6022975" h="5454650">
                                <a:moveTo>
                                  <a:pt x="6022848" y="1773948"/>
                                </a:moveTo>
                                <a:lnTo>
                                  <a:pt x="6013704" y="1773948"/>
                                </a:lnTo>
                                <a:lnTo>
                                  <a:pt x="6013704" y="1949183"/>
                                </a:lnTo>
                                <a:lnTo>
                                  <a:pt x="6013704" y="1949196"/>
                                </a:lnTo>
                                <a:lnTo>
                                  <a:pt x="6013704" y="5454396"/>
                                </a:lnTo>
                                <a:lnTo>
                                  <a:pt x="6022848" y="5454396"/>
                                </a:lnTo>
                                <a:lnTo>
                                  <a:pt x="6022848" y="1949183"/>
                                </a:lnTo>
                                <a:lnTo>
                                  <a:pt x="6022848" y="1773948"/>
                                </a:lnTo>
                                <a:close/>
                              </a:path>
                              <a:path w="6022975" h="5454650">
                                <a:moveTo>
                                  <a:pt x="6022848" y="899172"/>
                                </a:moveTo>
                                <a:lnTo>
                                  <a:pt x="6013704" y="899172"/>
                                </a:lnTo>
                                <a:lnTo>
                                  <a:pt x="6013704" y="1074420"/>
                                </a:lnTo>
                                <a:lnTo>
                                  <a:pt x="6013704" y="1248156"/>
                                </a:lnTo>
                                <a:lnTo>
                                  <a:pt x="6013704" y="1423403"/>
                                </a:lnTo>
                                <a:lnTo>
                                  <a:pt x="6013704" y="1598676"/>
                                </a:lnTo>
                                <a:lnTo>
                                  <a:pt x="6013704" y="1773936"/>
                                </a:lnTo>
                                <a:lnTo>
                                  <a:pt x="6022848" y="1773936"/>
                                </a:lnTo>
                                <a:lnTo>
                                  <a:pt x="6022848" y="1074420"/>
                                </a:lnTo>
                                <a:lnTo>
                                  <a:pt x="6022848" y="899172"/>
                                </a:lnTo>
                                <a:close/>
                              </a:path>
                              <a:path w="6022975" h="5454650">
                                <a:moveTo>
                                  <a:pt x="6022848" y="548652"/>
                                </a:moveTo>
                                <a:lnTo>
                                  <a:pt x="6013704" y="548652"/>
                                </a:lnTo>
                                <a:lnTo>
                                  <a:pt x="6013704" y="723887"/>
                                </a:lnTo>
                                <a:lnTo>
                                  <a:pt x="6013704" y="899160"/>
                                </a:lnTo>
                                <a:lnTo>
                                  <a:pt x="6022848" y="899160"/>
                                </a:lnTo>
                                <a:lnTo>
                                  <a:pt x="6022848" y="723900"/>
                                </a:lnTo>
                                <a:lnTo>
                                  <a:pt x="6022848" y="548652"/>
                                </a:lnTo>
                                <a:close/>
                              </a:path>
                              <a:path w="6022975" h="5454650">
                                <a:moveTo>
                                  <a:pt x="6022848" y="0"/>
                                </a:moveTo>
                                <a:lnTo>
                                  <a:pt x="6013716" y="0"/>
                                </a:lnTo>
                                <a:lnTo>
                                  <a:pt x="9144" y="0"/>
                                </a:lnTo>
                                <a:lnTo>
                                  <a:pt x="0" y="0"/>
                                </a:lnTo>
                                <a:lnTo>
                                  <a:pt x="0" y="9144"/>
                                </a:lnTo>
                                <a:lnTo>
                                  <a:pt x="0" y="198107"/>
                                </a:lnTo>
                                <a:lnTo>
                                  <a:pt x="0" y="373380"/>
                                </a:lnTo>
                                <a:lnTo>
                                  <a:pt x="0" y="548640"/>
                                </a:lnTo>
                                <a:lnTo>
                                  <a:pt x="9144" y="548640"/>
                                </a:lnTo>
                                <a:lnTo>
                                  <a:pt x="9144" y="373380"/>
                                </a:lnTo>
                                <a:lnTo>
                                  <a:pt x="9144" y="198120"/>
                                </a:lnTo>
                                <a:lnTo>
                                  <a:pt x="9144" y="9144"/>
                                </a:lnTo>
                                <a:lnTo>
                                  <a:pt x="6013704" y="9144"/>
                                </a:lnTo>
                                <a:lnTo>
                                  <a:pt x="6013704" y="198107"/>
                                </a:lnTo>
                                <a:lnTo>
                                  <a:pt x="6013704" y="373380"/>
                                </a:lnTo>
                                <a:lnTo>
                                  <a:pt x="6013704" y="548640"/>
                                </a:lnTo>
                                <a:lnTo>
                                  <a:pt x="6022848" y="548640"/>
                                </a:lnTo>
                                <a:lnTo>
                                  <a:pt x="6022848" y="373380"/>
                                </a:lnTo>
                                <a:lnTo>
                                  <a:pt x="6022848" y="198120"/>
                                </a:lnTo>
                                <a:lnTo>
                                  <a:pt x="6022848" y="9144"/>
                                </a:lnTo>
                                <a:lnTo>
                                  <a:pt x="6022848"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0" y="5279135"/>
                            <a:ext cx="6022975" cy="1600200"/>
                          </a:xfrm>
                          <a:custGeom>
                            <a:avLst/>
                            <a:gdLst/>
                            <a:ahLst/>
                            <a:cxnLst/>
                            <a:rect l="l" t="t" r="r" b="b"/>
                            <a:pathLst>
                              <a:path w="6022975" h="1600200">
                                <a:moveTo>
                                  <a:pt x="5983224" y="1207020"/>
                                </a:moveTo>
                                <a:lnTo>
                                  <a:pt x="39624" y="1207020"/>
                                </a:lnTo>
                                <a:lnTo>
                                  <a:pt x="39624" y="1214628"/>
                                </a:lnTo>
                                <a:lnTo>
                                  <a:pt x="5983224" y="1214628"/>
                                </a:lnTo>
                                <a:lnTo>
                                  <a:pt x="5983224" y="1207020"/>
                                </a:lnTo>
                                <a:close/>
                              </a:path>
                              <a:path w="6022975" h="1600200">
                                <a:moveTo>
                                  <a:pt x="5983224" y="1031748"/>
                                </a:moveTo>
                                <a:lnTo>
                                  <a:pt x="39624" y="1031748"/>
                                </a:lnTo>
                                <a:lnTo>
                                  <a:pt x="39624" y="1039368"/>
                                </a:lnTo>
                                <a:lnTo>
                                  <a:pt x="5983224" y="1039368"/>
                                </a:lnTo>
                                <a:lnTo>
                                  <a:pt x="5983224" y="1031748"/>
                                </a:lnTo>
                                <a:close/>
                              </a:path>
                              <a:path w="6022975" h="1600200">
                                <a:moveTo>
                                  <a:pt x="5983224" y="856488"/>
                                </a:moveTo>
                                <a:lnTo>
                                  <a:pt x="39624" y="856488"/>
                                </a:lnTo>
                                <a:lnTo>
                                  <a:pt x="39624" y="864108"/>
                                </a:lnTo>
                                <a:lnTo>
                                  <a:pt x="5983224" y="864108"/>
                                </a:lnTo>
                                <a:lnTo>
                                  <a:pt x="5983224" y="856488"/>
                                </a:lnTo>
                                <a:close/>
                              </a:path>
                              <a:path w="6022975" h="1600200">
                                <a:moveTo>
                                  <a:pt x="5983224" y="330708"/>
                                </a:moveTo>
                                <a:lnTo>
                                  <a:pt x="39624" y="330708"/>
                                </a:lnTo>
                                <a:lnTo>
                                  <a:pt x="39624" y="338328"/>
                                </a:lnTo>
                                <a:lnTo>
                                  <a:pt x="5983224" y="338328"/>
                                </a:lnTo>
                                <a:lnTo>
                                  <a:pt x="5983224" y="330708"/>
                                </a:lnTo>
                                <a:close/>
                              </a:path>
                              <a:path w="6022975" h="1600200">
                                <a:moveTo>
                                  <a:pt x="6022848" y="0"/>
                                </a:moveTo>
                                <a:lnTo>
                                  <a:pt x="6013704" y="0"/>
                                </a:lnTo>
                                <a:lnTo>
                                  <a:pt x="6013704" y="175260"/>
                                </a:lnTo>
                                <a:lnTo>
                                  <a:pt x="6013704" y="350520"/>
                                </a:lnTo>
                                <a:lnTo>
                                  <a:pt x="6013704" y="1591056"/>
                                </a:lnTo>
                                <a:lnTo>
                                  <a:pt x="9144" y="1591056"/>
                                </a:lnTo>
                                <a:lnTo>
                                  <a:pt x="9144" y="175260"/>
                                </a:lnTo>
                                <a:lnTo>
                                  <a:pt x="0" y="175260"/>
                                </a:lnTo>
                                <a:lnTo>
                                  <a:pt x="0" y="1600200"/>
                                </a:lnTo>
                                <a:lnTo>
                                  <a:pt x="9144" y="1600200"/>
                                </a:lnTo>
                                <a:lnTo>
                                  <a:pt x="6013704" y="1600200"/>
                                </a:lnTo>
                                <a:lnTo>
                                  <a:pt x="6022848" y="1600200"/>
                                </a:lnTo>
                                <a:lnTo>
                                  <a:pt x="6022848" y="1591056"/>
                                </a:lnTo>
                                <a:lnTo>
                                  <a:pt x="6022848" y="175260"/>
                                </a:lnTo>
                                <a:lnTo>
                                  <a:pt x="6022848"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6773DAB" id="Group 17" o:spid="_x0000_s1026" style="position:absolute;margin-left:4pt;margin-top:9.6pt;width:474.25pt;height:545.5pt;z-index:-251656186;mso-wrap-distance-left:0;mso-wrap-distance-right:0;mso-position-horizontal-relative:margin;mso-width-relative:margin;mso-height-relative:margin" coordorigin=",635" coordsize="60229,68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">
                <v:shape id="Graphic 18" o:spid="_x0000_s1027" style="position:absolute;top:635;width:60229;height:54546;visibility:visible;mso-wrap-style:square;v-text-anchor:top" coordsize="6022975,545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" path="m9144,1773948r-9144,l,1949183r,13l,5454396r9144,l9144,1949183r,-175235xem9144,899172r-9144,l,1074420r,173736l,1423403r,175273l,1773936r9144,l9144,1074420r,-175248xem9144,548652r-9144,l,723887,,899160r9144,l9144,723900r,-175248xem1411224,4207764r-1371600,l39624,4215384r1371600,l1411224,4207764xem5983224,5434609r-5943600,l39624,5442204r5943600,l5983224,5434609xem5983224,5259324r-5943600,l39624,5266944r5943600,l5983224,5259324xem5983224,4733544r-5943600,l39624,4741164r5943600,l5983224,4733544xem6022848,1773948r-9144,l6013704,1949183r,13l6013704,5454396r9144,l6022848,1949183r,-175235xem6022848,899172r-9144,l6013704,1074420r,173736l6013704,1423403r,175273l6013704,1773936r9144,l6022848,1074420r,-175248xem6022848,548652r-9144,l6013704,723887r,175273l6022848,899160r,-175260l6022848,548652xem6022848,r-9132,l9144,,,,,9144,,198107,,373380,,548640r9144,l9144,373380r,-175260l9144,9144r6004560,l6013704,198107r,175273l6013704,548640r9144,l6022848,373380r,-175260l6022848,9144r,-9144xe" fillcolor="black" stroked="f">
                  <v:path arrowok="t"/>
                </v:shape>
                <v:shape id="Graphic 19" o:spid="_x0000_s1028" style="position:absolute;top:52791;width:60229;height:16002;visibility:visible;mso-wrap-style:square;v-text-anchor:top" coordsize="6022975,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" path="m5983224,1207020r-5943600,l39624,1214628r5943600,l5983224,1207020xem5983224,1031748r-5943600,l39624,1039368r5943600,l5983224,1031748xem5983224,856488r-5943600,l39624,864108r5943600,l5983224,856488xem5983224,330708r-5943600,l39624,338328r5943600,l5983224,330708xem6022848,r-9144,l6013704,175260r,175260l6013704,1591056r-6004560,l9144,175260r-9144,l,1600200r9144,l6013704,1600200r9144,l6022848,1591056r,-1415796l6022848,xe" fillcolor="black" stroked="f">
                  <v:path arrowok="t"/>
                </v:shape>
                <w10:wrap anchorx="margin"/>
              </v:group>
            </w:pict>
          </mc:Fallback>
        </mc:AlternateContent>
      </w:r>
    </w:p>
    <w:p w14:paraId="7B8D3683" w14:textId="733F61F7" w:rsidR="00626BE0" w:rsidRPr="008B6A29" w:rsidRDefault="00626BE0" w:rsidP="008B6A29">
      <w:pPr>
        <w:ind w:right="1380"/>
        <w:jc w:val="center"/>
        <w:rPr>
          <w:b/>
          <w:sz w:val="24"/>
          <w:szCs w:val="24"/>
        </w:rPr>
      </w:pPr>
      <w:r w:rsidRPr="00626BE0">
        <w:rPr>
          <w:b/>
          <w:sz w:val="24"/>
          <w:szCs w:val="24"/>
          <w:u w:val="single"/>
        </w:rPr>
        <w:t>TITLE</w:t>
      </w:r>
      <w:r w:rsidRPr="00626BE0">
        <w:rPr>
          <w:b/>
          <w:spacing w:val="-4"/>
          <w:sz w:val="24"/>
          <w:szCs w:val="24"/>
          <w:u w:val="single"/>
        </w:rPr>
        <w:t xml:space="preserve"> </w:t>
      </w:r>
      <w:r w:rsidRPr="00626BE0">
        <w:rPr>
          <w:b/>
          <w:sz w:val="24"/>
          <w:szCs w:val="24"/>
          <w:u w:val="single"/>
        </w:rPr>
        <w:t>IX</w:t>
      </w:r>
      <w:r w:rsidRPr="00626BE0">
        <w:rPr>
          <w:b/>
          <w:spacing w:val="-4"/>
          <w:sz w:val="24"/>
          <w:szCs w:val="24"/>
          <w:u w:val="single"/>
        </w:rPr>
        <w:t xml:space="preserve"> </w:t>
      </w:r>
      <w:r w:rsidRPr="00626BE0">
        <w:rPr>
          <w:b/>
          <w:sz w:val="24"/>
          <w:szCs w:val="24"/>
          <w:u w:val="single"/>
        </w:rPr>
        <w:t>SEXUAL</w:t>
      </w:r>
      <w:r w:rsidRPr="00626BE0">
        <w:rPr>
          <w:b/>
          <w:spacing w:val="-4"/>
          <w:sz w:val="24"/>
          <w:szCs w:val="24"/>
          <w:u w:val="single"/>
        </w:rPr>
        <w:t xml:space="preserve"> </w:t>
      </w:r>
      <w:r w:rsidRPr="00626BE0">
        <w:rPr>
          <w:b/>
          <w:sz w:val="24"/>
          <w:szCs w:val="24"/>
          <w:u w:val="single"/>
        </w:rPr>
        <w:t>HARASSMENT</w:t>
      </w:r>
      <w:r w:rsidRPr="00626BE0">
        <w:rPr>
          <w:b/>
          <w:spacing w:val="-3"/>
          <w:sz w:val="24"/>
          <w:szCs w:val="24"/>
          <w:u w:val="single"/>
        </w:rPr>
        <w:t xml:space="preserve"> </w:t>
      </w:r>
      <w:r w:rsidR="00D35461">
        <w:rPr>
          <w:b/>
          <w:spacing w:val="-3"/>
          <w:sz w:val="24"/>
          <w:szCs w:val="24"/>
          <w:u w:val="single"/>
        </w:rPr>
        <w:t xml:space="preserve">FORMAL </w:t>
      </w:r>
      <w:r w:rsidRPr="00626BE0">
        <w:rPr>
          <w:b/>
          <w:sz w:val="24"/>
          <w:szCs w:val="24"/>
          <w:u w:val="single"/>
        </w:rPr>
        <w:t>COMPLAINT</w:t>
      </w:r>
      <w:r w:rsidRPr="00626BE0">
        <w:rPr>
          <w:b/>
          <w:spacing w:val="-3"/>
          <w:sz w:val="24"/>
          <w:szCs w:val="24"/>
          <w:u w:val="single"/>
        </w:rPr>
        <w:t xml:space="preserve"> </w:t>
      </w:r>
      <w:r w:rsidRPr="00626BE0">
        <w:rPr>
          <w:b/>
          <w:spacing w:val="-4"/>
          <w:sz w:val="24"/>
          <w:szCs w:val="24"/>
          <w:u w:val="single"/>
        </w:rPr>
        <w:t>FORM</w:t>
      </w:r>
    </w:p>
    <w:p w14:paraId="0250E6F9" w14:textId="2F759850" w:rsidR="00690A4E" w:rsidRDefault="00626BE0" w:rsidP="00626BE0">
      <w:pPr>
        <w:pStyle w:val="BodyText"/>
        <w:ind w:left="120" w:right="476"/>
        <w:jc w:val="both"/>
        <w:rPr>
          <w:szCs w:val="24"/>
        </w:rPr>
      </w:pPr>
      <w:r w:rsidRPr="00626BE0">
        <w:rPr>
          <w:szCs w:val="24"/>
        </w:rPr>
        <w:t>The purpose of this form is to record information required to initiate an investigation into an alleged violation of the College’s Title IX Sexual Harassment Policy.</w:t>
      </w:r>
      <w:r w:rsidR="00690A4E">
        <w:rPr>
          <w:spacing w:val="40"/>
          <w:szCs w:val="24"/>
        </w:rPr>
        <w:t xml:space="preserve"> </w:t>
      </w:r>
      <w:r w:rsidR="00954975">
        <w:rPr>
          <w:szCs w:val="24"/>
        </w:rPr>
        <w:t>Please be advised that the</w:t>
      </w:r>
      <w:r w:rsidR="00690A4E">
        <w:rPr>
          <w:szCs w:val="24"/>
        </w:rPr>
        <w:t xml:space="preserve"> T</w:t>
      </w:r>
      <w:r w:rsidR="005C5756" w:rsidRPr="00626BE0">
        <w:rPr>
          <w:szCs w:val="24"/>
        </w:rPr>
        <w:t>itle IX Sexual Harassment</w:t>
      </w:r>
      <w:r w:rsidR="005C5756">
        <w:rPr>
          <w:szCs w:val="24"/>
        </w:rPr>
        <w:t xml:space="preserve"> </w:t>
      </w:r>
      <w:r w:rsidR="00690A4E">
        <w:rPr>
          <w:szCs w:val="24"/>
        </w:rPr>
        <w:t>P</w:t>
      </w:r>
      <w:r w:rsidR="005C5756">
        <w:rPr>
          <w:szCs w:val="24"/>
        </w:rPr>
        <w:t xml:space="preserve">rocess requires a live hearing. </w:t>
      </w:r>
    </w:p>
    <w:p w14:paraId="0BE7291C" w14:textId="77777777" w:rsidR="00690A4E" w:rsidRDefault="00690A4E" w:rsidP="00626BE0">
      <w:pPr>
        <w:pStyle w:val="BodyText"/>
        <w:ind w:left="120" w:right="476"/>
        <w:jc w:val="both"/>
        <w:rPr>
          <w:szCs w:val="24"/>
        </w:rPr>
      </w:pPr>
    </w:p>
    <w:p w14:paraId="34AE8466" w14:textId="74B98318" w:rsidR="00626BE0" w:rsidRPr="00626BE0" w:rsidRDefault="005C5756" w:rsidP="00626BE0">
      <w:pPr>
        <w:pStyle w:val="BodyText"/>
        <w:ind w:left="120" w:right="476"/>
        <w:jc w:val="both"/>
        <w:rPr>
          <w:szCs w:val="24"/>
        </w:rPr>
      </w:pPr>
      <w:r>
        <w:rPr>
          <w:szCs w:val="24"/>
        </w:rPr>
        <w:t xml:space="preserve">All </w:t>
      </w:r>
      <w:r w:rsidR="00626BE0" w:rsidRPr="00626BE0">
        <w:rPr>
          <w:szCs w:val="24"/>
        </w:rPr>
        <w:t>reasonable efforts will be made to maintain the confidentiality of the parties involved during the process in accordance with the Policy.</w:t>
      </w:r>
    </w:p>
    <w:p w14:paraId="5A27C663" w14:textId="77777777" w:rsidR="00626BE0" w:rsidRDefault="00626BE0" w:rsidP="00626BE0">
      <w:pPr>
        <w:pStyle w:val="BodyText"/>
        <w:ind w:left="120" w:right="474"/>
        <w:jc w:val="both"/>
        <w:rPr>
          <w:szCs w:val="24"/>
        </w:rPr>
      </w:pPr>
    </w:p>
    <w:p w14:paraId="261A0A88" w14:textId="73713C6B" w:rsidR="00626BE0" w:rsidRPr="00626BE0" w:rsidRDefault="00626BE0" w:rsidP="00626BE0">
      <w:pPr>
        <w:pStyle w:val="BodyText"/>
        <w:ind w:left="120" w:right="474"/>
        <w:jc w:val="both"/>
        <w:rPr>
          <w:szCs w:val="24"/>
        </w:rPr>
      </w:pPr>
      <w:r w:rsidRPr="00626BE0">
        <w:rPr>
          <w:szCs w:val="24"/>
        </w:rPr>
        <w:t>It is unlawful to retaliate against a</w:t>
      </w:r>
      <w:r w:rsidRPr="00626BE0">
        <w:rPr>
          <w:spacing w:val="-1"/>
          <w:szCs w:val="24"/>
        </w:rPr>
        <w:t xml:space="preserve"> </w:t>
      </w:r>
      <w:r w:rsidRPr="00626BE0">
        <w:rPr>
          <w:szCs w:val="24"/>
        </w:rPr>
        <w:t>student, employee</w:t>
      </w:r>
      <w:r w:rsidRPr="00626BE0">
        <w:rPr>
          <w:spacing w:val="-1"/>
          <w:szCs w:val="24"/>
        </w:rPr>
        <w:t xml:space="preserve"> </w:t>
      </w:r>
      <w:r w:rsidRPr="00626BE0">
        <w:rPr>
          <w:szCs w:val="24"/>
        </w:rPr>
        <w:t>or any</w:t>
      </w:r>
      <w:r w:rsidRPr="00626BE0">
        <w:rPr>
          <w:spacing w:val="-5"/>
          <w:szCs w:val="24"/>
        </w:rPr>
        <w:t xml:space="preserve"> </w:t>
      </w:r>
      <w:r w:rsidRPr="00626BE0">
        <w:rPr>
          <w:szCs w:val="24"/>
        </w:rPr>
        <w:t>other</w:t>
      </w:r>
      <w:r w:rsidRPr="00626BE0">
        <w:rPr>
          <w:spacing w:val="-1"/>
          <w:szCs w:val="24"/>
        </w:rPr>
        <w:t xml:space="preserve"> </w:t>
      </w:r>
      <w:r w:rsidRPr="00626BE0">
        <w:rPr>
          <w:szCs w:val="24"/>
        </w:rPr>
        <w:t>person in the</w:t>
      </w:r>
      <w:r w:rsidRPr="00626BE0">
        <w:rPr>
          <w:spacing w:val="-1"/>
          <w:szCs w:val="24"/>
        </w:rPr>
        <w:t xml:space="preserve"> </w:t>
      </w:r>
      <w:r w:rsidRPr="00626BE0">
        <w:rPr>
          <w:szCs w:val="24"/>
        </w:rPr>
        <w:t>College for</w:t>
      </w:r>
      <w:r w:rsidRPr="00626BE0">
        <w:rPr>
          <w:spacing w:val="-1"/>
          <w:szCs w:val="24"/>
        </w:rPr>
        <w:t xml:space="preserve"> </w:t>
      </w:r>
      <w:r w:rsidRPr="00626BE0">
        <w:rPr>
          <w:szCs w:val="24"/>
        </w:rPr>
        <w:t>filing a complaint or for cooperating</w:t>
      </w:r>
      <w:r w:rsidRPr="00626BE0">
        <w:rPr>
          <w:spacing w:val="-1"/>
          <w:szCs w:val="24"/>
        </w:rPr>
        <w:t xml:space="preserve"> </w:t>
      </w:r>
      <w:r w:rsidRPr="00626BE0">
        <w:rPr>
          <w:szCs w:val="24"/>
        </w:rPr>
        <w:t>in an investigation of a complaint.</w:t>
      </w:r>
      <w:r w:rsidRPr="00626BE0">
        <w:rPr>
          <w:spacing w:val="40"/>
          <w:szCs w:val="24"/>
        </w:rPr>
        <w:t xml:space="preserve"> </w:t>
      </w:r>
      <w:r w:rsidRPr="00626BE0">
        <w:rPr>
          <w:szCs w:val="24"/>
        </w:rPr>
        <w:t>All parties to a complaint may have an advisor (for union employees this may</w:t>
      </w:r>
      <w:r w:rsidRPr="00626BE0">
        <w:rPr>
          <w:spacing w:val="-2"/>
          <w:szCs w:val="24"/>
        </w:rPr>
        <w:t xml:space="preserve"> </w:t>
      </w:r>
      <w:r w:rsidRPr="00626BE0">
        <w:rPr>
          <w:szCs w:val="24"/>
        </w:rPr>
        <w:t>be a union representative) assist them throughout the process.</w:t>
      </w:r>
    </w:p>
    <w:p w14:paraId="5012D634" w14:textId="77777777" w:rsidR="00626BE0" w:rsidRPr="00626BE0" w:rsidRDefault="00626BE0" w:rsidP="00626BE0">
      <w:pPr>
        <w:pStyle w:val="BodyText"/>
        <w:rPr>
          <w:szCs w:val="24"/>
        </w:rPr>
      </w:pPr>
    </w:p>
    <w:p w14:paraId="7DB057B6" w14:textId="34C9E95D" w:rsidR="00626BE0" w:rsidRPr="00626BE0" w:rsidRDefault="00626BE0" w:rsidP="00626BE0">
      <w:pPr>
        <w:pStyle w:val="BodyText"/>
        <w:tabs>
          <w:tab w:val="left" w:pos="3719"/>
          <w:tab w:val="left" w:pos="9479"/>
        </w:tabs>
        <w:ind w:left="120"/>
        <w:rPr>
          <w:szCs w:val="24"/>
        </w:rPr>
      </w:pPr>
      <w:r w:rsidRPr="00626BE0">
        <w:rPr>
          <w:szCs w:val="24"/>
        </w:rPr>
        <w:t>Date</w:t>
      </w:r>
      <w:r w:rsidRPr="00626BE0">
        <w:rPr>
          <w:spacing w:val="-5"/>
          <w:szCs w:val="24"/>
        </w:rPr>
        <w:t xml:space="preserve"> </w:t>
      </w:r>
      <w:r w:rsidRPr="00626BE0">
        <w:rPr>
          <w:spacing w:val="-2"/>
          <w:szCs w:val="24"/>
        </w:rPr>
        <w:t>Filed:</w:t>
      </w:r>
      <w:r w:rsidRPr="00626BE0">
        <w:rPr>
          <w:szCs w:val="24"/>
          <w:u w:val="single"/>
        </w:rPr>
        <w:tab/>
      </w:r>
      <w:r w:rsidRPr="00626BE0">
        <w:rPr>
          <w:spacing w:val="80"/>
          <w:szCs w:val="24"/>
        </w:rPr>
        <w:t xml:space="preserve"> </w:t>
      </w:r>
      <w:r w:rsidRPr="00626BE0">
        <w:rPr>
          <w:szCs w:val="24"/>
        </w:rPr>
        <w:t xml:space="preserve">Date(s) of Alleged </w:t>
      </w:r>
      <w:r w:rsidR="00DD24C2">
        <w:rPr>
          <w:szCs w:val="24"/>
        </w:rPr>
        <w:t>Conduct</w:t>
      </w:r>
      <w:r w:rsidRPr="00626BE0">
        <w:rPr>
          <w:szCs w:val="24"/>
        </w:rPr>
        <w:t>:</w:t>
      </w:r>
      <w:r w:rsidRPr="00626BE0">
        <w:rPr>
          <w:szCs w:val="24"/>
          <w:u w:val="single"/>
        </w:rPr>
        <w:tab/>
      </w:r>
    </w:p>
    <w:p w14:paraId="7121E49D" w14:textId="77777777" w:rsidR="00626BE0" w:rsidRPr="00626BE0" w:rsidRDefault="00626BE0" w:rsidP="00626BE0">
      <w:pPr>
        <w:pStyle w:val="BodyText"/>
        <w:rPr>
          <w:szCs w:val="24"/>
        </w:rPr>
      </w:pPr>
    </w:p>
    <w:p w14:paraId="3C4C52D9" w14:textId="77777777" w:rsidR="00626BE0" w:rsidRPr="00626BE0" w:rsidRDefault="00626BE0" w:rsidP="00D310FC">
      <w:pPr>
        <w:pStyle w:val="ListParagraph"/>
        <w:widowControl w:val="0"/>
        <w:numPr>
          <w:ilvl w:val="0"/>
          <w:numId w:val="19"/>
        </w:numPr>
        <w:tabs>
          <w:tab w:val="left" w:pos="479"/>
          <w:tab w:val="left" w:pos="9479"/>
        </w:tabs>
        <w:autoSpaceDE w:val="0"/>
        <w:autoSpaceDN w:val="0"/>
        <w:spacing w:after="0" w:line="240" w:lineRule="auto"/>
        <w:ind w:left="479" w:hanging="359"/>
        <w:contextualSpacing w:val="0"/>
        <w:rPr>
          <w:rFonts w:ascii="Times New Roman" w:hAnsi="Times New Roman"/>
          <w:sz w:val="24"/>
          <w:szCs w:val="24"/>
        </w:rPr>
      </w:pPr>
      <w:r w:rsidRPr="00626BE0">
        <w:rPr>
          <w:rFonts w:ascii="Times New Roman" w:hAnsi="Times New Roman"/>
          <w:sz w:val="24"/>
          <w:szCs w:val="24"/>
        </w:rPr>
        <w:t>Name</w:t>
      </w:r>
      <w:r w:rsidRPr="00626BE0">
        <w:rPr>
          <w:rFonts w:ascii="Times New Roman" w:hAnsi="Times New Roman"/>
          <w:spacing w:val="-5"/>
          <w:sz w:val="24"/>
          <w:szCs w:val="24"/>
        </w:rPr>
        <w:t xml:space="preserve"> </w:t>
      </w:r>
      <w:r w:rsidRPr="00626BE0">
        <w:rPr>
          <w:rFonts w:ascii="Times New Roman" w:hAnsi="Times New Roman"/>
          <w:spacing w:val="-2"/>
          <w:sz w:val="24"/>
          <w:szCs w:val="24"/>
        </w:rPr>
        <w:t>(Print):</w:t>
      </w:r>
      <w:r w:rsidRPr="00626BE0">
        <w:rPr>
          <w:rFonts w:ascii="Times New Roman" w:hAnsi="Times New Roman"/>
          <w:sz w:val="24"/>
          <w:szCs w:val="24"/>
          <w:u w:val="single"/>
        </w:rPr>
        <w:tab/>
      </w:r>
    </w:p>
    <w:p w14:paraId="57131364" w14:textId="77777777" w:rsidR="00626BE0" w:rsidRPr="00626BE0" w:rsidRDefault="00626BE0" w:rsidP="00626BE0">
      <w:pPr>
        <w:pStyle w:val="BodyText"/>
        <w:rPr>
          <w:szCs w:val="24"/>
        </w:rPr>
      </w:pPr>
    </w:p>
    <w:p w14:paraId="11DBC4E3" w14:textId="77777777" w:rsidR="00626BE0" w:rsidRPr="00626BE0" w:rsidRDefault="00626BE0" w:rsidP="00D310FC">
      <w:pPr>
        <w:pStyle w:val="ListParagraph"/>
        <w:widowControl w:val="0"/>
        <w:numPr>
          <w:ilvl w:val="0"/>
          <w:numId w:val="19"/>
        </w:numPr>
        <w:tabs>
          <w:tab w:val="left" w:pos="479"/>
          <w:tab w:val="left" w:pos="3719"/>
          <w:tab w:val="left" w:pos="4439"/>
          <w:tab w:val="left" w:pos="6599"/>
        </w:tabs>
        <w:autoSpaceDE w:val="0"/>
        <w:autoSpaceDN w:val="0"/>
        <w:spacing w:after="0" w:line="240" w:lineRule="auto"/>
        <w:ind w:left="479" w:hanging="359"/>
        <w:contextualSpacing w:val="0"/>
        <w:rPr>
          <w:rFonts w:ascii="Times New Roman" w:hAnsi="Times New Roman"/>
          <w:sz w:val="24"/>
          <w:szCs w:val="24"/>
        </w:rPr>
      </w:pPr>
      <w:r w:rsidRPr="00626BE0">
        <w:rPr>
          <w:rFonts w:ascii="Times New Roman" w:hAnsi="Times New Roman"/>
          <w:sz w:val="24"/>
          <w:szCs w:val="24"/>
        </w:rPr>
        <w:t>Check</w:t>
      </w:r>
      <w:r w:rsidRPr="00626BE0">
        <w:rPr>
          <w:rFonts w:ascii="Times New Roman" w:hAnsi="Times New Roman"/>
          <w:spacing w:val="-2"/>
          <w:sz w:val="24"/>
          <w:szCs w:val="24"/>
        </w:rPr>
        <w:t xml:space="preserve"> </w:t>
      </w:r>
      <w:r w:rsidRPr="00626BE0">
        <w:rPr>
          <w:rFonts w:ascii="Times New Roman" w:hAnsi="Times New Roman"/>
          <w:sz w:val="24"/>
          <w:szCs w:val="24"/>
        </w:rPr>
        <w:t>One:</w:t>
      </w:r>
      <w:r w:rsidRPr="00626BE0">
        <w:rPr>
          <w:rFonts w:ascii="Times New Roman" w:hAnsi="Times New Roman"/>
          <w:spacing w:val="58"/>
          <w:sz w:val="24"/>
          <w:szCs w:val="24"/>
        </w:rPr>
        <w:t xml:space="preserve"> </w:t>
      </w:r>
      <w:r w:rsidRPr="00626BE0">
        <w:rPr>
          <w:rFonts w:ascii="Times New Roman" w:hAnsi="Times New Roman"/>
          <w:spacing w:val="-2"/>
          <w:sz w:val="24"/>
          <w:szCs w:val="24"/>
        </w:rPr>
        <w:t>Student:</w:t>
      </w:r>
      <w:r w:rsidRPr="00626BE0">
        <w:rPr>
          <w:rFonts w:ascii="Times New Roman" w:hAnsi="Times New Roman"/>
          <w:sz w:val="24"/>
          <w:szCs w:val="24"/>
          <w:u w:val="single"/>
        </w:rPr>
        <w:tab/>
      </w:r>
      <w:r w:rsidRPr="00626BE0">
        <w:rPr>
          <w:rFonts w:ascii="Times New Roman" w:hAnsi="Times New Roman"/>
          <w:sz w:val="24"/>
          <w:szCs w:val="24"/>
        </w:rPr>
        <w:tab/>
      </w:r>
      <w:r w:rsidRPr="00626BE0">
        <w:rPr>
          <w:rFonts w:ascii="Times New Roman" w:hAnsi="Times New Roman"/>
          <w:spacing w:val="-2"/>
          <w:sz w:val="24"/>
          <w:szCs w:val="24"/>
        </w:rPr>
        <w:t>Employee:</w:t>
      </w:r>
      <w:r w:rsidRPr="00626BE0">
        <w:rPr>
          <w:rFonts w:ascii="Times New Roman" w:hAnsi="Times New Roman"/>
          <w:sz w:val="24"/>
          <w:szCs w:val="24"/>
          <w:u w:val="single"/>
        </w:rPr>
        <w:tab/>
      </w:r>
    </w:p>
    <w:p w14:paraId="371CFEF9" w14:textId="77777777" w:rsidR="00626BE0" w:rsidRPr="00626BE0" w:rsidRDefault="00626BE0" w:rsidP="00626BE0">
      <w:pPr>
        <w:pStyle w:val="BodyText"/>
        <w:rPr>
          <w:szCs w:val="24"/>
        </w:rPr>
      </w:pPr>
    </w:p>
    <w:p w14:paraId="1D66CA54" w14:textId="2EE81BD9" w:rsidR="00626BE0" w:rsidRDefault="00626BE0" w:rsidP="00892753">
      <w:pPr>
        <w:pStyle w:val="BodyText"/>
        <w:tabs>
          <w:tab w:val="left" w:pos="9479"/>
        </w:tabs>
        <w:ind w:left="4440"/>
        <w:rPr>
          <w:szCs w:val="24"/>
          <w:u w:val="single"/>
        </w:rPr>
      </w:pPr>
      <w:r w:rsidRPr="00626BE0">
        <w:rPr>
          <w:spacing w:val="-2"/>
          <w:szCs w:val="24"/>
        </w:rPr>
        <w:t>Department:</w:t>
      </w:r>
      <w:r w:rsidRPr="00626BE0">
        <w:rPr>
          <w:szCs w:val="24"/>
          <w:u w:val="single"/>
        </w:rPr>
        <w:tab/>
      </w:r>
    </w:p>
    <w:p w14:paraId="20E6899D" w14:textId="77777777" w:rsidR="00ED169B" w:rsidRPr="00626BE0" w:rsidRDefault="00ED169B" w:rsidP="00892753">
      <w:pPr>
        <w:pStyle w:val="BodyText"/>
        <w:tabs>
          <w:tab w:val="left" w:pos="9479"/>
        </w:tabs>
        <w:ind w:left="4440"/>
        <w:rPr>
          <w:szCs w:val="24"/>
        </w:rPr>
      </w:pPr>
    </w:p>
    <w:p w14:paraId="26023155" w14:textId="72809AF3" w:rsidR="00DD24C2" w:rsidRPr="00DD24C2" w:rsidRDefault="00626BE0" w:rsidP="00D310FC">
      <w:pPr>
        <w:pStyle w:val="ListParagraph"/>
        <w:widowControl w:val="0"/>
        <w:numPr>
          <w:ilvl w:val="0"/>
          <w:numId w:val="19"/>
        </w:numPr>
        <w:tabs>
          <w:tab w:val="left" w:pos="480"/>
          <w:tab w:val="left" w:pos="3904"/>
        </w:tabs>
        <w:autoSpaceDE w:val="0"/>
        <w:autoSpaceDN w:val="0"/>
        <w:spacing w:after="0" w:line="240" w:lineRule="auto"/>
        <w:ind w:right="844"/>
        <w:contextualSpacing w:val="0"/>
        <w:rPr>
          <w:rFonts w:ascii="Times New Roman" w:hAnsi="Times New Roman"/>
          <w:sz w:val="24"/>
          <w:szCs w:val="24"/>
        </w:rPr>
      </w:pPr>
      <w:r w:rsidRPr="00DD24C2">
        <w:rPr>
          <w:rFonts w:ascii="Times New Roman" w:hAnsi="Times New Roman"/>
          <w:sz w:val="24"/>
          <w:szCs w:val="24"/>
        </w:rPr>
        <w:t>Type</w:t>
      </w:r>
      <w:r w:rsidRPr="00DD24C2">
        <w:rPr>
          <w:rFonts w:ascii="Times New Roman" w:hAnsi="Times New Roman"/>
          <w:spacing w:val="-4"/>
          <w:sz w:val="24"/>
          <w:szCs w:val="24"/>
        </w:rPr>
        <w:t xml:space="preserve"> </w:t>
      </w:r>
      <w:r w:rsidRPr="00DD24C2">
        <w:rPr>
          <w:rFonts w:ascii="Times New Roman" w:hAnsi="Times New Roman"/>
          <w:sz w:val="24"/>
          <w:szCs w:val="24"/>
        </w:rPr>
        <w:t>of</w:t>
      </w:r>
      <w:r w:rsidRPr="00DD24C2">
        <w:rPr>
          <w:rFonts w:ascii="Times New Roman" w:hAnsi="Times New Roman"/>
          <w:spacing w:val="-4"/>
          <w:sz w:val="24"/>
          <w:szCs w:val="24"/>
        </w:rPr>
        <w:t xml:space="preserve"> </w:t>
      </w:r>
      <w:r w:rsidRPr="00DD24C2">
        <w:rPr>
          <w:rFonts w:ascii="Times New Roman" w:hAnsi="Times New Roman"/>
          <w:sz w:val="24"/>
          <w:szCs w:val="24"/>
        </w:rPr>
        <w:t>alleged</w:t>
      </w:r>
      <w:r w:rsidRPr="00DD24C2">
        <w:rPr>
          <w:rFonts w:ascii="Times New Roman" w:hAnsi="Times New Roman"/>
          <w:spacing w:val="-3"/>
          <w:sz w:val="24"/>
          <w:szCs w:val="24"/>
        </w:rPr>
        <w:t xml:space="preserve"> </w:t>
      </w:r>
      <w:r w:rsidR="00DD24C2" w:rsidRPr="00DD24C2">
        <w:rPr>
          <w:rFonts w:ascii="Times New Roman" w:hAnsi="Times New Roman"/>
          <w:spacing w:val="-3"/>
          <w:sz w:val="24"/>
          <w:szCs w:val="24"/>
        </w:rPr>
        <w:t>Title IX</w:t>
      </w:r>
      <w:r w:rsidR="00DD24C2">
        <w:rPr>
          <w:rFonts w:ascii="Times New Roman" w:hAnsi="Times New Roman"/>
          <w:spacing w:val="-3"/>
          <w:sz w:val="24"/>
          <w:szCs w:val="24"/>
        </w:rPr>
        <w:t xml:space="preserve"> </w:t>
      </w:r>
      <w:r w:rsidR="00375624">
        <w:rPr>
          <w:rFonts w:ascii="Times New Roman" w:hAnsi="Times New Roman"/>
          <w:sz w:val="24"/>
          <w:szCs w:val="24"/>
        </w:rPr>
        <w:t>Conduct</w:t>
      </w:r>
      <w:hyperlink w:anchor="_bookmark5" w:history="1">
        <w:r w:rsidR="00375624">
          <w:rPr>
            <w:rFonts w:ascii="Times New Roman" w:hAnsi="Times New Roman"/>
            <w:sz w:val="24"/>
            <w:szCs w:val="24"/>
            <w:vertAlign w:val="superscript"/>
          </w:rPr>
          <w:t>11</w:t>
        </w:r>
      </w:hyperlink>
      <w:r w:rsidR="00B35D97">
        <w:rPr>
          <w:rFonts w:ascii="Times New Roman" w:hAnsi="Times New Roman"/>
          <w:spacing w:val="-2"/>
          <w:sz w:val="24"/>
          <w:szCs w:val="24"/>
        </w:rPr>
        <w:t xml:space="preserve"> (check at least one but all that apply)</w:t>
      </w:r>
      <w:r w:rsidR="00DD24C2">
        <w:rPr>
          <w:rFonts w:ascii="Times New Roman" w:hAnsi="Times New Roman"/>
          <w:spacing w:val="-2"/>
          <w:sz w:val="24"/>
          <w:szCs w:val="24"/>
        </w:rPr>
        <w:t xml:space="preserve"> </w:t>
      </w:r>
    </w:p>
    <w:p w14:paraId="563C0741" w14:textId="77777777" w:rsidR="00690A4E" w:rsidRDefault="00690A4E" w:rsidP="00690A4E">
      <w:pPr>
        <w:pStyle w:val="ListParagraph"/>
        <w:widowControl w:val="0"/>
        <w:tabs>
          <w:tab w:val="left" w:pos="480"/>
          <w:tab w:val="left" w:pos="3904"/>
        </w:tabs>
        <w:autoSpaceDE w:val="0"/>
        <w:autoSpaceDN w:val="0"/>
        <w:spacing w:after="0" w:line="240" w:lineRule="auto"/>
        <w:ind w:left="480" w:right="600"/>
        <w:contextualSpacing w:val="0"/>
        <w:rPr>
          <w:rFonts w:ascii="Times New Roman" w:hAnsi="Times New Roman"/>
          <w:spacing w:val="-2"/>
          <w:sz w:val="24"/>
          <w:szCs w:val="24"/>
        </w:rPr>
      </w:pPr>
    </w:p>
    <w:p w14:paraId="5DC164A2" w14:textId="71CF4EE4" w:rsidR="00690A4E" w:rsidRPr="00690A4E" w:rsidRDefault="006E3D7E" w:rsidP="00690A4E">
      <w:pPr>
        <w:pStyle w:val="ListParagraph"/>
        <w:widowControl w:val="0"/>
        <w:tabs>
          <w:tab w:val="left" w:pos="480"/>
          <w:tab w:val="left" w:pos="3904"/>
        </w:tabs>
        <w:autoSpaceDE w:val="0"/>
        <w:autoSpaceDN w:val="0"/>
        <w:spacing w:after="0" w:line="240" w:lineRule="auto"/>
        <w:ind w:left="480" w:right="600"/>
        <w:contextualSpacing w:val="0"/>
        <w:rPr>
          <w:rFonts w:ascii="Times New Roman" w:hAnsi="Times New Roman"/>
          <w:sz w:val="24"/>
          <w:szCs w:val="24"/>
        </w:rPr>
      </w:pPr>
      <w:r>
        <w:rPr>
          <w:rFonts w:ascii="Times New Roman" w:hAnsi="Times New Roman"/>
          <w:spacing w:val="-2"/>
          <w:sz w:val="24"/>
          <w:szCs w:val="24"/>
        </w:rPr>
        <w:t xml:space="preserve">Stalking             </w:t>
      </w:r>
      <w:r w:rsidR="00DD24C2">
        <w:rPr>
          <w:rFonts w:ascii="Times New Roman" w:hAnsi="Times New Roman"/>
          <w:sz w:val="24"/>
          <w:szCs w:val="24"/>
          <w:u w:val="single"/>
        </w:rPr>
        <w:t>___</w:t>
      </w:r>
      <w:r w:rsidR="00ED169B">
        <w:rPr>
          <w:rFonts w:ascii="Times New Roman" w:hAnsi="Times New Roman"/>
          <w:sz w:val="24"/>
          <w:szCs w:val="24"/>
          <w:u w:val="single"/>
        </w:rPr>
        <w:tab/>
      </w:r>
      <w:r w:rsidR="00690A4E">
        <w:rPr>
          <w:rFonts w:ascii="Times New Roman" w:hAnsi="Times New Roman"/>
          <w:sz w:val="24"/>
          <w:szCs w:val="24"/>
        </w:rPr>
        <w:t xml:space="preserve"> U</w:t>
      </w:r>
      <w:r w:rsidR="00DD24C2" w:rsidRPr="00690A4E">
        <w:rPr>
          <w:rFonts w:ascii="Times New Roman" w:hAnsi="Times New Roman"/>
          <w:sz w:val="24"/>
          <w:szCs w:val="24"/>
        </w:rPr>
        <w:t>nwanted sexual conduct</w:t>
      </w:r>
      <w:r w:rsidR="00DD24C2" w:rsidRPr="00690A4E">
        <w:rPr>
          <w:rFonts w:ascii="Times New Roman" w:hAnsi="Times New Roman"/>
          <w:sz w:val="24"/>
          <w:szCs w:val="24"/>
          <w:u w:val="single"/>
        </w:rPr>
        <w:t>____</w:t>
      </w:r>
    </w:p>
    <w:p w14:paraId="0E90CF6F" w14:textId="77777777" w:rsidR="00ED169B" w:rsidRDefault="00ED169B" w:rsidP="006E3D7E">
      <w:pPr>
        <w:pStyle w:val="ListParagraph"/>
        <w:widowControl w:val="0"/>
        <w:tabs>
          <w:tab w:val="left" w:pos="480"/>
          <w:tab w:val="left" w:pos="3904"/>
        </w:tabs>
        <w:autoSpaceDE w:val="0"/>
        <w:autoSpaceDN w:val="0"/>
        <w:spacing w:after="0" w:line="240" w:lineRule="auto"/>
        <w:ind w:left="480" w:right="844"/>
        <w:contextualSpacing w:val="0"/>
        <w:rPr>
          <w:rFonts w:ascii="Times New Roman" w:hAnsi="Times New Roman"/>
          <w:sz w:val="24"/>
          <w:szCs w:val="24"/>
        </w:rPr>
      </w:pPr>
    </w:p>
    <w:p w14:paraId="42EE46EE" w14:textId="14498071" w:rsidR="006E3D7E" w:rsidRPr="00892753" w:rsidRDefault="006E3D7E" w:rsidP="006E3D7E">
      <w:pPr>
        <w:pStyle w:val="ListParagraph"/>
        <w:widowControl w:val="0"/>
        <w:tabs>
          <w:tab w:val="left" w:pos="480"/>
          <w:tab w:val="left" w:pos="3904"/>
        </w:tabs>
        <w:autoSpaceDE w:val="0"/>
        <w:autoSpaceDN w:val="0"/>
        <w:spacing w:after="0" w:line="240" w:lineRule="auto"/>
        <w:ind w:left="480" w:right="844"/>
        <w:contextualSpacing w:val="0"/>
        <w:rPr>
          <w:rFonts w:ascii="Times New Roman" w:hAnsi="Times New Roman"/>
          <w:sz w:val="24"/>
          <w:szCs w:val="24"/>
        </w:rPr>
      </w:pPr>
      <w:r>
        <w:rPr>
          <w:rFonts w:ascii="Times New Roman" w:hAnsi="Times New Roman"/>
          <w:sz w:val="24"/>
          <w:szCs w:val="24"/>
        </w:rPr>
        <w:t>Sexual violence</w:t>
      </w:r>
      <w:r>
        <w:rPr>
          <w:rFonts w:ascii="Times New Roman" w:hAnsi="Times New Roman"/>
          <w:sz w:val="24"/>
          <w:szCs w:val="24"/>
          <w:u w:val="single"/>
        </w:rPr>
        <w:t>___</w:t>
      </w:r>
      <w:r w:rsidR="00ED169B">
        <w:rPr>
          <w:rFonts w:ascii="Times New Roman" w:hAnsi="Times New Roman"/>
          <w:sz w:val="24"/>
          <w:szCs w:val="24"/>
          <w:u w:val="single"/>
        </w:rPr>
        <w:t xml:space="preserve"> (sexual assault, dating violence, domestic violence)</w:t>
      </w:r>
    </w:p>
    <w:p w14:paraId="483A11EC" w14:textId="77777777" w:rsidR="00ED169B" w:rsidRDefault="00ED169B" w:rsidP="00DD24C2">
      <w:pPr>
        <w:pStyle w:val="ListParagraph"/>
        <w:widowControl w:val="0"/>
        <w:tabs>
          <w:tab w:val="left" w:pos="480"/>
          <w:tab w:val="left" w:pos="3904"/>
        </w:tabs>
        <w:autoSpaceDE w:val="0"/>
        <w:autoSpaceDN w:val="0"/>
        <w:spacing w:after="0" w:line="240" w:lineRule="auto"/>
        <w:ind w:left="480" w:right="844"/>
        <w:contextualSpacing w:val="0"/>
        <w:rPr>
          <w:rFonts w:ascii="Times New Roman" w:hAnsi="Times New Roman"/>
          <w:sz w:val="24"/>
          <w:szCs w:val="24"/>
        </w:rPr>
      </w:pPr>
    </w:p>
    <w:p w14:paraId="0B6CB2E3" w14:textId="4CE354D3" w:rsidR="00626BE0" w:rsidRPr="00626BE0" w:rsidRDefault="00690A4E" w:rsidP="00DD24C2">
      <w:pPr>
        <w:pStyle w:val="ListParagraph"/>
        <w:widowControl w:val="0"/>
        <w:tabs>
          <w:tab w:val="left" w:pos="480"/>
          <w:tab w:val="left" w:pos="3904"/>
        </w:tabs>
        <w:autoSpaceDE w:val="0"/>
        <w:autoSpaceDN w:val="0"/>
        <w:spacing w:after="0" w:line="240" w:lineRule="auto"/>
        <w:ind w:left="480" w:right="844"/>
        <w:contextualSpacing w:val="0"/>
        <w:rPr>
          <w:rFonts w:ascii="Times New Roman" w:hAnsi="Times New Roman"/>
          <w:sz w:val="24"/>
          <w:szCs w:val="24"/>
        </w:rPr>
      </w:pPr>
      <w:r w:rsidRPr="002C0CA3">
        <w:rPr>
          <w:rFonts w:ascii="Times New Roman" w:hAnsi="Times New Roman"/>
          <w:sz w:val="24"/>
          <w:szCs w:val="24"/>
        </w:rPr>
        <w:t>C</w:t>
      </w:r>
      <w:r w:rsidR="00DD24C2" w:rsidRPr="002C0CA3">
        <w:rPr>
          <w:rFonts w:ascii="Times New Roman" w:hAnsi="Times New Roman"/>
          <w:sz w:val="24"/>
          <w:szCs w:val="24"/>
        </w:rPr>
        <w:t>onditioning</w:t>
      </w:r>
      <w:r w:rsidR="00DD24C2" w:rsidRPr="002C0CA3">
        <w:rPr>
          <w:rFonts w:ascii="Times New Roman" w:hAnsi="Times New Roman"/>
          <w:spacing w:val="-5"/>
          <w:sz w:val="24"/>
          <w:szCs w:val="24"/>
        </w:rPr>
        <w:t xml:space="preserve"> </w:t>
      </w:r>
      <w:r w:rsidR="00DD24C2" w:rsidRPr="002C0CA3">
        <w:rPr>
          <w:rFonts w:ascii="Times New Roman" w:hAnsi="Times New Roman"/>
          <w:sz w:val="24"/>
          <w:szCs w:val="24"/>
        </w:rPr>
        <w:t>the</w:t>
      </w:r>
      <w:r w:rsidR="00DD24C2" w:rsidRPr="002C0CA3">
        <w:rPr>
          <w:rFonts w:ascii="Times New Roman" w:hAnsi="Times New Roman"/>
          <w:spacing w:val="-4"/>
          <w:sz w:val="24"/>
          <w:szCs w:val="24"/>
        </w:rPr>
        <w:t xml:space="preserve"> </w:t>
      </w:r>
      <w:r w:rsidR="00DD24C2" w:rsidRPr="002C0CA3">
        <w:rPr>
          <w:rFonts w:ascii="Times New Roman" w:hAnsi="Times New Roman"/>
          <w:sz w:val="24"/>
          <w:szCs w:val="24"/>
        </w:rPr>
        <w:t>provision</w:t>
      </w:r>
      <w:r w:rsidR="00DD24C2" w:rsidRPr="002C0CA3">
        <w:rPr>
          <w:rFonts w:ascii="Times New Roman" w:hAnsi="Times New Roman"/>
          <w:spacing w:val="-3"/>
          <w:sz w:val="24"/>
          <w:szCs w:val="24"/>
        </w:rPr>
        <w:t xml:space="preserve"> </w:t>
      </w:r>
      <w:r w:rsidR="00DD24C2" w:rsidRPr="002C0CA3">
        <w:rPr>
          <w:rFonts w:ascii="Times New Roman" w:hAnsi="Times New Roman"/>
          <w:sz w:val="24"/>
          <w:szCs w:val="24"/>
        </w:rPr>
        <w:t>of</w:t>
      </w:r>
      <w:r w:rsidR="00DD24C2" w:rsidRPr="002C0CA3">
        <w:rPr>
          <w:rFonts w:ascii="Times New Roman" w:hAnsi="Times New Roman"/>
          <w:spacing w:val="-4"/>
          <w:sz w:val="24"/>
          <w:szCs w:val="24"/>
        </w:rPr>
        <w:t xml:space="preserve"> </w:t>
      </w:r>
      <w:r w:rsidR="00DD24C2" w:rsidRPr="002C0CA3">
        <w:rPr>
          <w:rFonts w:ascii="Times New Roman" w:hAnsi="Times New Roman"/>
          <w:sz w:val="24"/>
          <w:szCs w:val="24"/>
        </w:rPr>
        <w:t>an</w:t>
      </w:r>
      <w:r w:rsidR="00DD24C2" w:rsidRPr="002C0CA3">
        <w:rPr>
          <w:rFonts w:ascii="Times New Roman" w:hAnsi="Times New Roman"/>
          <w:spacing w:val="-3"/>
          <w:sz w:val="24"/>
          <w:szCs w:val="24"/>
        </w:rPr>
        <w:t xml:space="preserve"> </w:t>
      </w:r>
      <w:r w:rsidR="00DD24C2" w:rsidRPr="002C0CA3">
        <w:rPr>
          <w:rFonts w:ascii="Times New Roman" w:hAnsi="Times New Roman"/>
          <w:sz w:val="24"/>
          <w:szCs w:val="24"/>
        </w:rPr>
        <w:t>aid,</w:t>
      </w:r>
      <w:r w:rsidR="00DD24C2" w:rsidRPr="002C0CA3">
        <w:rPr>
          <w:rFonts w:ascii="Times New Roman" w:hAnsi="Times New Roman"/>
          <w:spacing w:val="-3"/>
          <w:sz w:val="24"/>
          <w:szCs w:val="24"/>
        </w:rPr>
        <w:t xml:space="preserve"> </w:t>
      </w:r>
      <w:r w:rsidR="00DD24C2" w:rsidRPr="002C0CA3">
        <w:rPr>
          <w:rFonts w:ascii="Times New Roman" w:hAnsi="Times New Roman"/>
          <w:sz w:val="24"/>
          <w:szCs w:val="24"/>
        </w:rPr>
        <w:t>benefit,</w:t>
      </w:r>
      <w:r w:rsidR="00DD24C2" w:rsidRPr="002C0CA3">
        <w:rPr>
          <w:rFonts w:ascii="Times New Roman" w:hAnsi="Times New Roman"/>
          <w:spacing w:val="-3"/>
          <w:sz w:val="24"/>
          <w:szCs w:val="24"/>
        </w:rPr>
        <w:t xml:space="preserve"> </w:t>
      </w:r>
      <w:r w:rsidR="00DD24C2" w:rsidRPr="002C0CA3">
        <w:rPr>
          <w:rFonts w:ascii="Times New Roman" w:hAnsi="Times New Roman"/>
          <w:sz w:val="24"/>
          <w:szCs w:val="24"/>
        </w:rPr>
        <w:t>or</w:t>
      </w:r>
      <w:r w:rsidR="00DD24C2" w:rsidRPr="002C0CA3">
        <w:rPr>
          <w:rFonts w:ascii="Times New Roman" w:hAnsi="Times New Roman"/>
          <w:spacing w:val="-4"/>
          <w:sz w:val="24"/>
          <w:szCs w:val="24"/>
        </w:rPr>
        <w:t xml:space="preserve"> </w:t>
      </w:r>
      <w:r w:rsidR="00DD24C2" w:rsidRPr="002C0CA3">
        <w:rPr>
          <w:rFonts w:ascii="Times New Roman" w:hAnsi="Times New Roman"/>
          <w:sz w:val="24"/>
          <w:szCs w:val="24"/>
        </w:rPr>
        <w:t>service on participation in unwanted sexual conduct</w:t>
      </w:r>
      <w:r w:rsidR="00862EEE" w:rsidRPr="002C0CA3">
        <w:rPr>
          <w:rFonts w:ascii="Times New Roman" w:hAnsi="Times New Roman"/>
          <w:sz w:val="24"/>
          <w:szCs w:val="24"/>
        </w:rPr>
        <w:t xml:space="preserve"> (</w:t>
      </w:r>
      <w:r w:rsidR="00862EEE" w:rsidRPr="002C0CA3">
        <w:rPr>
          <w:rFonts w:ascii="Times New Roman" w:hAnsi="Times New Roman"/>
          <w:i/>
          <w:iCs/>
          <w:sz w:val="24"/>
          <w:szCs w:val="24"/>
        </w:rPr>
        <w:t>quid pro quo</w:t>
      </w:r>
      <w:r w:rsidR="00862EEE" w:rsidRPr="002C0CA3">
        <w:rPr>
          <w:rFonts w:ascii="Times New Roman" w:hAnsi="Times New Roman"/>
          <w:sz w:val="24"/>
          <w:szCs w:val="24"/>
        </w:rPr>
        <w:t xml:space="preserve"> harassment by an employee)</w:t>
      </w:r>
      <w:r w:rsidR="00DD24C2" w:rsidRPr="002C0CA3">
        <w:rPr>
          <w:rFonts w:ascii="Times New Roman" w:hAnsi="Times New Roman"/>
          <w:sz w:val="24"/>
          <w:szCs w:val="24"/>
          <w:u w:val="single"/>
        </w:rPr>
        <w:t>____</w:t>
      </w:r>
    </w:p>
    <w:p w14:paraId="72F22B3E" w14:textId="77777777" w:rsidR="00626BE0" w:rsidRPr="00626BE0" w:rsidRDefault="00626BE0" w:rsidP="00626BE0">
      <w:pPr>
        <w:pStyle w:val="BodyText"/>
        <w:rPr>
          <w:szCs w:val="24"/>
        </w:rPr>
      </w:pPr>
    </w:p>
    <w:p w14:paraId="4F71DA37" w14:textId="77777777" w:rsidR="00626BE0" w:rsidRPr="00626BE0" w:rsidRDefault="00626BE0" w:rsidP="00626BE0">
      <w:pPr>
        <w:pStyle w:val="BodyText"/>
        <w:tabs>
          <w:tab w:val="left" w:pos="9479"/>
        </w:tabs>
        <w:ind w:left="120"/>
        <w:rPr>
          <w:szCs w:val="24"/>
        </w:rPr>
      </w:pPr>
      <w:r w:rsidRPr="00626BE0">
        <w:rPr>
          <w:szCs w:val="24"/>
        </w:rPr>
        <w:t>*If</w:t>
      </w:r>
      <w:r w:rsidRPr="00626BE0">
        <w:rPr>
          <w:spacing w:val="-2"/>
          <w:szCs w:val="24"/>
        </w:rPr>
        <w:t xml:space="preserve"> </w:t>
      </w:r>
      <w:r w:rsidRPr="00626BE0">
        <w:rPr>
          <w:szCs w:val="24"/>
        </w:rPr>
        <w:t>sexual</w:t>
      </w:r>
      <w:r w:rsidRPr="00626BE0">
        <w:rPr>
          <w:spacing w:val="-1"/>
          <w:szCs w:val="24"/>
        </w:rPr>
        <w:t xml:space="preserve"> </w:t>
      </w:r>
      <w:r w:rsidRPr="00626BE0">
        <w:rPr>
          <w:szCs w:val="24"/>
        </w:rPr>
        <w:t>violence</w:t>
      </w:r>
      <w:r w:rsidRPr="00626BE0">
        <w:rPr>
          <w:spacing w:val="-2"/>
          <w:szCs w:val="24"/>
        </w:rPr>
        <w:t xml:space="preserve"> </w:t>
      </w:r>
      <w:r w:rsidRPr="00626BE0">
        <w:rPr>
          <w:szCs w:val="24"/>
        </w:rPr>
        <w:t>is alleged,</w:t>
      </w:r>
      <w:r w:rsidRPr="00626BE0">
        <w:rPr>
          <w:spacing w:val="-1"/>
          <w:szCs w:val="24"/>
        </w:rPr>
        <w:t xml:space="preserve"> </w:t>
      </w:r>
      <w:r w:rsidRPr="00626BE0">
        <w:rPr>
          <w:szCs w:val="24"/>
        </w:rPr>
        <w:t>specify</w:t>
      </w:r>
      <w:r w:rsidRPr="00626BE0">
        <w:rPr>
          <w:spacing w:val="-6"/>
          <w:szCs w:val="24"/>
        </w:rPr>
        <w:t xml:space="preserve"> </w:t>
      </w:r>
      <w:r w:rsidRPr="00626BE0">
        <w:rPr>
          <w:szCs w:val="24"/>
        </w:rPr>
        <w:t>type as defined</w:t>
      </w:r>
      <w:r w:rsidRPr="00626BE0">
        <w:rPr>
          <w:spacing w:val="-1"/>
          <w:szCs w:val="24"/>
        </w:rPr>
        <w:t xml:space="preserve"> </w:t>
      </w:r>
      <w:r w:rsidRPr="00626BE0">
        <w:rPr>
          <w:szCs w:val="24"/>
        </w:rPr>
        <w:t>under</w:t>
      </w:r>
      <w:r w:rsidRPr="00626BE0">
        <w:rPr>
          <w:spacing w:val="-2"/>
          <w:szCs w:val="24"/>
        </w:rPr>
        <w:t xml:space="preserve"> </w:t>
      </w:r>
      <w:r w:rsidRPr="00626BE0">
        <w:rPr>
          <w:szCs w:val="24"/>
        </w:rPr>
        <w:t xml:space="preserve">this </w:t>
      </w:r>
      <w:r w:rsidRPr="00626BE0">
        <w:rPr>
          <w:spacing w:val="-2"/>
          <w:szCs w:val="24"/>
        </w:rPr>
        <w:t>Policy:</w:t>
      </w:r>
      <w:r w:rsidRPr="00626BE0">
        <w:rPr>
          <w:szCs w:val="24"/>
          <w:u w:val="single"/>
        </w:rPr>
        <w:tab/>
      </w:r>
    </w:p>
    <w:p w14:paraId="5DCD5103" w14:textId="77777777" w:rsidR="00626BE0" w:rsidRPr="00626BE0" w:rsidRDefault="00626BE0" w:rsidP="00626BE0">
      <w:pPr>
        <w:pStyle w:val="BodyText"/>
        <w:rPr>
          <w:szCs w:val="24"/>
        </w:rPr>
      </w:pPr>
    </w:p>
    <w:p w14:paraId="28A9C28C" w14:textId="77777777" w:rsidR="00626BE0" w:rsidRPr="00626BE0" w:rsidRDefault="00626BE0" w:rsidP="00626BE0">
      <w:pPr>
        <w:pStyle w:val="BodyText"/>
        <w:rPr>
          <w:szCs w:val="24"/>
        </w:rPr>
      </w:pPr>
    </w:p>
    <w:p w14:paraId="13994243" w14:textId="77777777" w:rsidR="00626BE0" w:rsidRPr="00626BE0" w:rsidRDefault="00626BE0" w:rsidP="00D310FC">
      <w:pPr>
        <w:pStyle w:val="ListParagraph"/>
        <w:widowControl w:val="0"/>
        <w:numPr>
          <w:ilvl w:val="0"/>
          <w:numId w:val="19"/>
        </w:numPr>
        <w:tabs>
          <w:tab w:val="left" w:pos="479"/>
          <w:tab w:val="left" w:pos="9479"/>
        </w:tabs>
        <w:autoSpaceDE w:val="0"/>
        <w:autoSpaceDN w:val="0"/>
        <w:spacing w:after="0" w:line="240" w:lineRule="auto"/>
        <w:ind w:left="479" w:hanging="359"/>
        <w:contextualSpacing w:val="0"/>
        <w:rPr>
          <w:rFonts w:ascii="Times New Roman" w:hAnsi="Times New Roman"/>
          <w:sz w:val="24"/>
          <w:szCs w:val="24"/>
        </w:rPr>
      </w:pPr>
      <w:r w:rsidRPr="00626BE0">
        <w:rPr>
          <w:rFonts w:ascii="Times New Roman" w:hAnsi="Times New Roman"/>
          <w:sz w:val="24"/>
          <w:szCs w:val="24"/>
        </w:rPr>
        <w:t>Name</w:t>
      </w:r>
      <w:r w:rsidRPr="00626BE0">
        <w:rPr>
          <w:rFonts w:ascii="Times New Roman" w:hAnsi="Times New Roman"/>
          <w:spacing w:val="-1"/>
          <w:sz w:val="24"/>
          <w:szCs w:val="24"/>
        </w:rPr>
        <w:t xml:space="preserve"> </w:t>
      </w:r>
      <w:r w:rsidRPr="00626BE0">
        <w:rPr>
          <w:rFonts w:ascii="Times New Roman" w:hAnsi="Times New Roman"/>
          <w:sz w:val="24"/>
          <w:szCs w:val="24"/>
        </w:rPr>
        <w:t>of</w:t>
      </w:r>
      <w:r w:rsidRPr="00626BE0">
        <w:rPr>
          <w:rFonts w:ascii="Times New Roman" w:hAnsi="Times New Roman"/>
          <w:spacing w:val="-1"/>
          <w:sz w:val="24"/>
          <w:szCs w:val="24"/>
        </w:rPr>
        <w:t xml:space="preserve"> </w:t>
      </w:r>
      <w:r w:rsidRPr="00626BE0">
        <w:rPr>
          <w:rFonts w:ascii="Times New Roman" w:hAnsi="Times New Roman"/>
          <w:sz w:val="24"/>
          <w:szCs w:val="24"/>
        </w:rPr>
        <w:t>individual(s) you believe</w:t>
      </w:r>
      <w:r w:rsidRPr="00626BE0">
        <w:rPr>
          <w:rFonts w:ascii="Times New Roman" w:hAnsi="Times New Roman"/>
          <w:spacing w:val="-1"/>
          <w:sz w:val="24"/>
          <w:szCs w:val="24"/>
        </w:rPr>
        <w:t xml:space="preserve"> </w:t>
      </w:r>
      <w:r w:rsidRPr="00626BE0">
        <w:rPr>
          <w:rFonts w:ascii="Times New Roman" w:hAnsi="Times New Roman"/>
          <w:sz w:val="24"/>
          <w:szCs w:val="24"/>
        </w:rPr>
        <w:t>discriminated against</w:t>
      </w:r>
      <w:r w:rsidRPr="00626BE0">
        <w:rPr>
          <w:rFonts w:ascii="Times New Roman" w:hAnsi="Times New Roman"/>
          <w:spacing w:val="5"/>
          <w:sz w:val="24"/>
          <w:szCs w:val="24"/>
        </w:rPr>
        <w:t xml:space="preserve"> </w:t>
      </w:r>
      <w:r w:rsidRPr="00626BE0">
        <w:rPr>
          <w:rFonts w:ascii="Times New Roman" w:hAnsi="Times New Roman"/>
          <w:sz w:val="24"/>
          <w:szCs w:val="24"/>
        </w:rPr>
        <w:t xml:space="preserve">you: </w:t>
      </w:r>
      <w:r w:rsidRPr="00626BE0">
        <w:rPr>
          <w:rFonts w:ascii="Times New Roman" w:hAnsi="Times New Roman"/>
          <w:sz w:val="24"/>
          <w:szCs w:val="24"/>
          <w:u w:val="single"/>
        </w:rPr>
        <w:tab/>
      </w:r>
    </w:p>
    <w:p w14:paraId="798FD02A" w14:textId="77777777" w:rsidR="00626BE0" w:rsidRPr="00626BE0" w:rsidRDefault="00626BE0" w:rsidP="00626BE0">
      <w:pPr>
        <w:pStyle w:val="BodyText"/>
        <w:rPr>
          <w:szCs w:val="24"/>
        </w:rPr>
      </w:pPr>
    </w:p>
    <w:p w14:paraId="1D31D492" w14:textId="77777777" w:rsidR="00626BE0" w:rsidRPr="00626BE0" w:rsidRDefault="00626BE0" w:rsidP="00626BE0">
      <w:pPr>
        <w:pStyle w:val="BodyText"/>
        <w:rPr>
          <w:szCs w:val="24"/>
        </w:rPr>
      </w:pPr>
    </w:p>
    <w:p w14:paraId="7ABECC73" w14:textId="77777777" w:rsidR="00626BE0" w:rsidRPr="00626BE0" w:rsidRDefault="00626BE0" w:rsidP="00626BE0">
      <w:pPr>
        <w:pStyle w:val="BodyText"/>
        <w:rPr>
          <w:szCs w:val="24"/>
        </w:rPr>
      </w:pPr>
    </w:p>
    <w:p w14:paraId="04B64C25" w14:textId="45F2BE69" w:rsidR="00626BE0" w:rsidRPr="00626BE0" w:rsidRDefault="00626BE0" w:rsidP="00D310FC">
      <w:pPr>
        <w:pStyle w:val="ListParagraph"/>
        <w:widowControl w:val="0"/>
        <w:numPr>
          <w:ilvl w:val="0"/>
          <w:numId w:val="19"/>
        </w:numPr>
        <w:tabs>
          <w:tab w:val="left" w:pos="478"/>
          <w:tab w:val="left" w:pos="9479"/>
        </w:tabs>
        <w:autoSpaceDE w:val="0"/>
        <w:autoSpaceDN w:val="0"/>
        <w:spacing w:after="0" w:line="240" w:lineRule="auto"/>
        <w:ind w:left="478" w:hanging="358"/>
        <w:contextualSpacing w:val="0"/>
        <w:rPr>
          <w:rFonts w:ascii="Times New Roman" w:hAnsi="Times New Roman"/>
          <w:sz w:val="24"/>
          <w:szCs w:val="24"/>
        </w:rPr>
      </w:pPr>
      <w:r w:rsidRPr="00626BE0">
        <w:rPr>
          <w:rFonts w:ascii="Times New Roman" w:hAnsi="Times New Roman"/>
          <w:sz w:val="24"/>
          <w:szCs w:val="24"/>
        </w:rPr>
        <w:t>List any</w:t>
      </w:r>
      <w:r w:rsidRPr="00626BE0">
        <w:rPr>
          <w:rFonts w:ascii="Times New Roman" w:hAnsi="Times New Roman"/>
          <w:spacing w:val="-5"/>
          <w:sz w:val="24"/>
          <w:szCs w:val="24"/>
        </w:rPr>
        <w:t xml:space="preserve"> </w:t>
      </w:r>
      <w:r w:rsidRPr="00626BE0">
        <w:rPr>
          <w:rFonts w:ascii="Times New Roman" w:hAnsi="Times New Roman"/>
          <w:spacing w:val="-2"/>
          <w:sz w:val="24"/>
          <w:szCs w:val="24"/>
        </w:rPr>
        <w:t>witnesses</w:t>
      </w:r>
      <w:r w:rsidR="006E3D7E">
        <w:rPr>
          <w:rFonts w:ascii="Times New Roman" w:hAnsi="Times New Roman"/>
          <w:spacing w:val="-2"/>
          <w:sz w:val="24"/>
          <w:szCs w:val="24"/>
        </w:rPr>
        <w:t xml:space="preserve"> </w:t>
      </w:r>
      <w:r w:rsidR="00DC3428">
        <w:rPr>
          <w:rFonts w:ascii="Times New Roman" w:hAnsi="Times New Roman"/>
          <w:spacing w:val="-2"/>
          <w:sz w:val="24"/>
          <w:szCs w:val="24"/>
        </w:rPr>
        <w:t xml:space="preserve">to the alleged conduct </w:t>
      </w:r>
      <w:r w:rsidR="006E3D7E">
        <w:rPr>
          <w:rFonts w:ascii="Times New Roman" w:hAnsi="Times New Roman"/>
          <w:spacing w:val="-2"/>
          <w:sz w:val="24"/>
          <w:szCs w:val="24"/>
        </w:rPr>
        <w:t xml:space="preserve">and </w:t>
      </w:r>
      <w:r w:rsidR="00DC3428">
        <w:rPr>
          <w:rFonts w:ascii="Times New Roman" w:hAnsi="Times New Roman"/>
          <w:spacing w:val="-2"/>
          <w:sz w:val="24"/>
          <w:szCs w:val="24"/>
        </w:rPr>
        <w:t xml:space="preserve">the </w:t>
      </w:r>
      <w:r w:rsidR="006E3D7E">
        <w:rPr>
          <w:rFonts w:ascii="Times New Roman" w:hAnsi="Times New Roman"/>
          <w:spacing w:val="-2"/>
          <w:sz w:val="24"/>
          <w:szCs w:val="24"/>
        </w:rPr>
        <w:t>nature of information they can provide</w:t>
      </w:r>
      <w:r w:rsidRPr="00626BE0">
        <w:rPr>
          <w:rFonts w:ascii="Times New Roman" w:hAnsi="Times New Roman"/>
          <w:spacing w:val="-2"/>
          <w:sz w:val="24"/>
          <w:szCs w:val="24"/>
        </w:rPr>
        <w:t>:</w:t>
      </w:r>
      <w:r w:rsidRPr="00626BE0">
        <w:rPr>
          <w:rFonts w:ascii="Times New Roman" w:hAnsi="Times New Roman"/>
          <w:sz w:val="24"/>
          <w:szCs w:val="24"/>
          <w:u w:val="single"/>
        </w:rPr>
        <w:tab/>
      </w:r>
    </w:p>
    <w:p w14:paraId="59F3E04D" w14:textId="77777777" w:rsidR="00626BE0" w:rsidRPr="00626BE0" w:rsidRDefault="00626BE0" w:rsidP="00626BE0">
      <w:pPr>
        <w:pStyle w:val="BodyText"/>
        <w:rPr>
          <w:sz w:val="18"/>
          <w:szCs w:val="18"/>
        </w:rPr>
      </w:pPr>
      <w:r w:rsidRPr="00626BE0">
        <w:rPr>
          <w:noProof/>
          <w:szCs w:val="24"/>
        </w:rPr>
        <mc:AlternateContent>
          <mc:Choice Requires="wps">
            <w:drawing>
              <wp:anchor distT="0" distB="0" distL="0" distR="0" simplePos="0" relativeHeight="251663366" behindDoc="1" locked="0" layoutInCell="1" allowOverlap="1" wp14:anchorId="0A5806D4" wp14:editId="6E0AAC2F">
                <wp:simplePos x="0" y="0"/>
                <wp:positionH relativeFrom="page">
                  <wp:posOffset>914400</wp:posOffset>
                </wp:positionH>
                <wp:positionV relativeFrom="paragraph">
                  <wp:posOffset>187016</wp:posOffset>
                </wp:positionV>
                <wp:extent cx="182880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EA698F" id="Graphic 20" o:spid="_x0000_s1026" style="position:absolute;margin-left:1in;margin-top:14.75pt;width:2in;height:.5pt;z-index:-25165311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" path="m1828800,l,,,6096r1828800,l1828800,xe" fillcolor="black" stroked="f">
                <v:path arrowok="t"/>
                <w10:wrap type="topAndBottom" anchorx="page"/>
              </v:shape>
            </w:pict>
          </mc:Fallback>
        </mc:AlternateContent>
      </w:r>
    </w:p>
    <w:p w14:paraId="166EAD80" w14:textId="77777777" w:rsidR="008B6A29" w:rsidRDefault="008B6A29" w:rsidP="00626BE0">
      <w:pPr>
        <w:ind w:left="119" w:right="661"/>
        <w:rPr>
          <w:sz w:val="18"/>
          <w:szCs w:val="18"/>
          <w:vertAlign w:val="superscript"/>
        </w:rPr>
      </w:pPr>
      <w:bookmarkStart w:id="81" w:name="_bookmark5"/>
      <w:bookmarkEnd w:id="81"/>
    </w:p>
    <w:p w14:paraId="60947D36" w14:textId="1C845CE1" w:rsidR="00626BE0" w:rsidRPr="00626BE0" w:rsidRDefault="00375624" w:rsidP="00A61984">
      <w:pPr>
        <w:ind w:left="120" w:right="661"/>
        <w:rPr>
          <w:sz w:val="24"/>
          <w:szCs w:val="24"/>
        </w:rPr>
        <w:sectPr w:rsidR="00626BE0" w:rsidRPr="00626BE0" w:rsidSect="00626BE0">
          <w:pgSz w:w="12240" w:h="15840"/>
          <w:pgMar w:top="1360" w:right="960" w:bottom="980" w:left="1320" w:header="0" w:footer="791" w:gutter="0"/>
          <w:cols w:space="720"/>
        </w:sectPr>
      </w:pPr>
      <w:r>
        <w:rPr>
          <w:sz w:val="18"/>
          <w:szCs w:val="18"/>
          <w:vertAlign w:val="superscript"/>
        </w:rPr>
        <w:t>11</w:t>
      </w:r>
      <w:r w:rsidR="00626BE0" w:rsidRPr="00626BE0">
        <w:rPr>
          <w:sz w:val="18"/>
          <w:szCs w:val="18"/>
        </w:rPr>
        <w:t>Title IX regulations require institutions of higher education to implement a policy to address sexual harassment/sexual</w:t>
      </w:r>
      <w:r w:rsidR="00626BE0" w:rsidRPr="00626BE0">
        <w:rPr>
          <w:spacing w:val="-4"/>
          <w:sz w:val="18"/>
          <w:szCs w:val="18"/>
        </w:rPr>
        <w:t xml:space="preserve"> </w:t>
      </w:r>
      <w:r w:rsidR="00626BE0" w:rsidRPr="00626BE0">
        <w:rPr>
          <w:sz w:val="18"/>
          <w:szCs w:val="18"/>
        </w:rPr>
        <w:t>violence</w:t>
      </w:r>
      <w:r w:rsidR="00626BE0" w:rsidRPr="00626BE0">
        <w:rPr>
          <w:spacing w:val="-4"/>
          <w:sz w:val="18"/>
          <w:szCs w:val="18"/>
        </w:rPr>
        <w:t xml:space="preserve"> </w:t>
      </w:r>
      <w:r w:rsidR="00626BE0" w:rsidRPr="00626BE0">
        <w:rPr>
          <w:sz w:val="18"/>
          <w:szCs w:val="18"/>
        </w:rPr>
        <w:t>as</w:t>
      </w:r>
      <w:r w:rsidR="00626BE0" w:rsidRPr="00626BE0">
        <w:rPr>
          <w:spacing w:val="-2"/>
          <w:sz w:val="18"/>
          <w:szCs w:val="18"/>
        </w:rPr>
        <w:t xml:space="preserve"> </w:t>
      </w:r>
      <w:r w:rsidR="00626BE0" w:rsidRPr="00A61984">
        <w:rPr>
          <w:sz w:val="18"/>
          <w:szCs w:val="18"/>
        </w:rPr>
        <w:t>specifically</w:t>
      </w:r>
      <w:r w:rsidR="00626BE0" w:rsidRPr="00A61984">
        <w:rPr>
          <w:spacing w:val="-5"/>
          <w:sz w:val="18"/>
          <w:szCs w:val="18"/>
        </w:rPr>
        <w:t xml:space="preserve"> </w:t>
      </w:r>
      <w:r w:rsidR="00626BE0" w:rsidRPr="00A61984">
        <w:rPr>
          <w:sz w:val="18"/>
          <w:szCs w:val="18"/>
        </w:rPr>
        <w:t>defined</w:t>
      </w:r>
      <w:r w:rsidR="00626BE0" w:rsidRPr="00A61984">
        <w:rPr>
          <w:spacing w:val="-3"/>
          <w:sz w:val="18"/>
          <w:szCs w:val="18"/>
        </w:rPr>
        <w:t xml:space="preserve"> </w:t>
      </w:r>
      <w:r w:rsidR="00626BE0" w:rsidRPr="00A61984">
        <w:rPr>
          <w:sz w:val="18"/>
          <w:szCs w:val="18"/>
        </w:rPr>
        <w:t>by</w:t>
      </w:r>
      <w:r w:rsidR="00626BE0" w:rsidRPr="00A61984">
        <w:rPr>
          <w:spacing w:val="-8"/>
          <w:sz w:val="18"/>
          <w:szCs w:val="18"/>
        </w:rPr>
        <w:t xml:space="preserve"> </w:t>
      </w:r>
      <w:r w:rsidR="00626BE0" w:rsidRPr="00A61984">
        <w:rPr>
          <w:sz w:val="18"/>
          <w:szCs w:val="18"/>
        </w:rPr>
        <w:t>the</w:t>
      </w:r>
      <w:r w:rsidR="00626BE0" w:rsidRPr="00A61984">
        <w:rPr>
          <w:spacing w:val="-4"/>
          <w:sz w:val="18"/>
          <w:szCs w:val="18"/>
        </w:rPr>
        <w:t xml:space="preserve"> </w:t>
      </w:r>
      <w:r w:rsidR="00626BE0" w:rsidRPr="00A61984">
        <w:rPr>
          <w:sz w:val="18"/>
          <w:szCs w:val="18"/>
        </w:rPr>
        <w:t>U.S.</w:t>
      </w:r>
      <w:r w:rsidR="00626BE0" w:rsidRPr="00A61984">
        <w:rPr>
          <w:spacing w:val="-3"/>
          <w:sz w:val="18"/>
          <w:szCs w:val="18"/>
        </w:rPr>
        <w:t xml:space="preserve"> </w:t>
      </w:r>
      <w:r w:rsidR="00626BE0" w:rsidRPr="00A61984">
        <w:rPr>
          <w:sz w:val="18"/>
          <w:szCs w:val="18"/>
        </w:rPr>
        <w:t>Department</w:t>
      </w:r>
      <w:r w:rsidR="00626BE0" w:rsidRPr="00A61984">
        <w:rPr>
          <w:spacing w:val="-4"/>
          <w:sz w:val="18"/>
          <w:szCs w:val="18"/>
        </w:rPr>
        <w:t xml:space="preserve"> </w:t>
      </w:r>
      <w:r w:rsidR="00626BE0" w:rsidRPr="00A61984">
        <w:rPr>
          <w:sz w:val="18"/>
          <w:szCs w:val="18"/>
        </w:rPr>
        <w:t>of</w:t>
      </w:r>
      <w:r w:rsidR="00626BE0" w:rsidRPr="00A61984">
        <w:rPr>
          <w:spacing w:val="-6"/>
          <w:sz w:val="18"/>
          <w:szCs w:val="18"/>
        </w:rPr>
        <w:t xml:space="preserve"> </w:t>
      </w:r>
      <w:r w:rsidR="00626BE0" w:rsidRPr="00A61984">
        <w:rPr>
          <w:sz w:val="18"/>
          <w:szCs w:val="18"/>
        </w:rPr>
        <w:t>Education.</w:t>
      </w:r>
      <w:r w:rsidR="00626BE0" w:rsidRPr="00A61984">
        <w:rPr>
          <w:spacing w:val="40"/>
          <w:sz w:val="18"/>
          <w:szCs w:val="18"/>
        </w:rPr>
        <w:t xml:space="preserve"> </w:t>
      </w:r>
      <w:r w:rsidR="00626BE0" w:rsidRPr="00A61984">
        <w:rPr>
          <w:sz w:val="18"/>
          <w:szCs w:val="18"/>
        </w:rPr>
        <w:t>Accordingly,</w:t>
      </w:r>
      <w:r w:rsidR="00626BE0" w:rsidRPr="00A61984">
        <w:rPr>
          <w:spacing w:val="-1"/>
          <w:sz w:val="18"/>
          <w:szCs w:val="18"/>
        </w:rPr>
        <w:t xml:space="preserve"> </w:t>
      </w:r>
      <w:r w:rsidR="00626BE0" w:rsidRPr="00A61984">
        <w:rPr>
          <w:sz w:val="18"/>
          <w:szCs w:val="18"/>
        </w:rPr>
        <w:t>Formal Complaints of Title IX Sexual Harassment will be subject to review in accordance with the Title IX Sexual Harassment</w:t>
      </w:r>
      <w:r w:rsidR="00626BE0" w:rsidRPr="00A61984">
        <w:rPr>
          <w:spacing w:val="-1"/>
          <w:sz w:val="18"/>
          <w:szCs w:val="18"/>
        </w:rPr>
        <w:t xml:space="preserve"> </w:t>
      </w:r>
      <w:r w:rsidR="00A178DC" w:rsidRPr="00A61984">
        <w:rPr>
          <w:spacing w:val="-1"/>
          <w:sz w:val="18"/>
          <w:szCs w:val="18"/>
        </w:rPr>
        <w:t xml:space="preserve">Formal </w:t>
      </w:r>
      <w:r w:rsidR="00626BE0" w:rsidRPr="00A61984">
        <w:rPr>
          <w:sz w:val="18"/>
          <w:szCs w:val="18"/>
        </w:rPr>
        <w:t>Complaint</w:t>
      </w:r>
      <w:r w:rsidR="00626BE0" w:rsidRPr="00A61984">
        <w:rPr>
          <w:spacing w:val="-2"/>
          <w:sz w:val="18"/>
          <w:szCs w:val="18"/>
        </w:rPr>
        <w:t xml:space="preserve"> </w:t>
      </w:r>
      <w:r w:rsidR="00626BE0" w:rsidRPr="00A61984">
        <w:rPr>
          <w:sz w:val="18"/>
          <w:szCs w:val="18"/>
        </w:rPr>
        <w:t>Process</w:t>
      </w:r>
      <w:r w:rsidR="00626BE0" w:rsidRPr="00A61984">
        <w:rPr>
          <w:spacing w:val="-3"/>
          <w:sz w:val="18"/>
          <w:szCs w:val="18"/>
        </w:rPr>
        <w:t xml:space="preserve"> </w:t>
      </w:r>
      <w:r w:rsidR="00626BE0" w:rsidRPr="00A61984">
        <w:rPr>
          <w:sz w:val="18"/>
          <w:szCs w:val="18"/>
        </w:rPr>
        <w:t>(</w:t>
      </w:r>
      <w:r w:rsidR="00626BE0" w:rsidRPr="00A61984">
        <w:rPr>
          <w:i/>
          <w:sz w:val="18"/>
          <w:szCs w:val="18"/>
        </w:rPr>
        <w:t>Section</w:t>
      </w:r>
      <w:r w:rsidR="007E7D7A" w:rsidRPr="00A61984">
        <w:rPr>
          <w:i/>
          <w:sz w:val="18"/>
          <w:szCs w:val="18"/>
        </w:rPr>
        <w:t xml:space="preserve"> </w:t>
      </w:r>
      <w:r w:rsidR="00043BD9" w:rsidRPr="00A61984">
        <w:rPr>
          <w:i/>
          <w:sz w:val="18"/>
          <w:szCs w:val="18"/>
        </w:rPr>
        <w:t>F</w:t>
      </w:r>
      <w:r w:rsidR="00626BE0" w:rsidRPr="00A61984">
        <w:rPr>
          <w:sz w:val="18"/>
          <w:szCs w:val="18"/>
        </w:rPr>
        <w:t>).</w:t>
      </w:r>
      <w:r w:rsidR="00626BE0" w:rsidRPr="00A61984">
        <w:rPr>
          <w:spacing w:val="40"/>
          <w:sz w:val="18"/>
          <w:szCs w:val="18"/>
        </w:rPr>
        <w:t xml:space="preserve"> </w:t>
      </w:r>
      <w:r w:rsidR="00A61984" w:rsidRPr="00A61984">
        <w:rPr>
          <w:sz w:val="18"/>
          <w:szCs w:val="18"/>
        </w:rPr>
        <w:t>Notwithstanding, where a Formal Complaint of Title IX Sexual Harassment is not filed, the College reserves the right to address such other complaints under the Discrimination Complaint Process</w:t>
      </w:r>
      <w:r w:rsidR="00A61984" w:rsidRPr="00A61984">
        <w:rPr>
          <w:spacing w:val="-12"/>
          <w:sz w:val="18"/>
          <w:szCs w:val="18"/>
        </w:rPr>
        <w:t xml:space="preserve"> </w:t>
      </w:r>
      <w:r w:rsidR="00A61984" w:rsidRPr="00A61984">
        <w:rPr>
          <w:sz w:val="18"/>
          <w:szCs w:val="18"/>
        </w:rPr>
        <w:t>(</w:t>
      </w:r>
      <w:r w:rsidR="00A61984" w:rsidRPr="00A61984">
        <w:rPr>
          <w:i/>
          <w:sz w:val="18"/>
          <w:szCs w:val="18"/>
        </w:rPr>
        <w:t>found</w:t>
      </w:r>
      <w:r w:rsidR="00A61984" w:rsidRPr="00A61984">
        <w:rPr>
          <w:i/>
          <w:spacing w:val="-12"/>
          <w:sz w:val="18"/>
          <w:szCs w:val="18"/>
        </w:rPr>
        <w:t xml:space="preserve"> </w:t>
      </w:r>
      <w:r w:rsidR="00A61984" w:rsidRPr="00A61984">
        <w:rPr>
          <w:i/>
          <w:sz w:val="18"/>
          <w:szCs w:val="18"/>
        </w:rPr>
        <w:t>herein</w:t>
      </w:r>
      <w:r w:rsidR="00A61984" w:rsidRPr="00A61984">
        <w:rPr>
          <w:i/>
          <w:spacing w:val="-12"/>
          <w:sz w:val="18"/>
          <w:szCs w:val="18"/>
        </w:rPr>
        <w:t xml:space="preserve"> </w:t>
      </w:r>
      <w:r w:rsidR="00A61984" w:rsidRPr="00A61984">
        <w:rPr>
          <w:i/>
          <w:sz w:val="18"/>
          <w:szCs w:val="18"/>
        </w:rPr>
        <w:t>at</w:t>
      </w:r>
      <w:r w:rsidR="00A61984" w:rsidRPr="00A61984">
        <w:rPr>
          <w:i/>
          <w:spacing w:val="-9"/>
          <w:sz w:val="18"/>
          <w:szCs w:val="18"/>
        </w:rPr>
        <w:t xml:space="preserve"> </w:t>
      </w:r>
      <w:r w:rsidR="00A61984" w:rsidRPr="00A61984">
        <w:rPr>
          <w:i/>
          <w:sz w:val="18"/>
          <w:szCs w:val="18"/>
        </w:rPr>
        <w:t>Section</w:t>
      </w:r>
      <w:r w:rsidR="00A61984" w:rsidRPr="00A61984">
        <w:rPr>
          <w:i/>
          <w:spacing w:val="-12"/>
          <w:sz w:val="18"/>
          <w:szCs w:val="18"/>
        </w:rPr>
        <w:t xml:space="preserve"> </w:t>
      </w:r>
      <w:r w:rsidR="00A61984" w:rsidRPr="00A61984">
        <w:rPr>
          <w:i/>
          <w:sz w:val="18"/>
          <w:szCs w:val="18"/>
        </w:rPr>
        <w:t>D</w:t>
      </w:r>
      <w:r w:rsidR="00A61984" w:rsidRPr="00A61984">
        <w:rPr>
          <w:sz w:val="18"/>
          <w:szCs w:val="18"/>
        </w:rPr>
        <w:t>)</w:t>
      </w:r>
      <w:r w:rsidR="00A61984" w:rsidRPr="00A61984">
        <w:rPr>
          <w:spacing w:val="-13"/>
          <w:sz w:val="18"/>
          <w:szCs w:val="18"/>
        </w:rPr>
        <w:t xml:space="preserve"> </w:t>
      </w:r>
      <w:r w:rsidR="00A61984" w:rsidRPr="00A61984">
        <w:rPr>
          <w:sz w:val="18"/>
          <w:szCs w:val="18"/>
        </w:rPr>
        <w:t>and</w:t>
      </w:r>
      <w:r w:rsidR="00A61984" w:rsidRPr="00A61984">
        <w:rPr>
          <w:spacing w:val="-12"/>
          <w:sz w:val="18"/>
          <w:szCs w:val="18"/>
        </w:rPr>
        <w:t xml:space="preserve"> </w:t>
      </w:r>
      <w:r w:rsidR="00A61984" w:rsidRPr="00A61984">
        <w:rPr>
          <w:sz w:val="18"/>
          <w:szCs w:val="18"/>
        </w:rPr>
        <w:t>using</w:t>
      </w:r>
      <w:r w:rsidR="00A61984" w:rsidRPr="00A61984">
        <w:rPr>
          <w:spacing w:val="-14"/>
          <w:sz w:val="18"/>
          <w:szCs w:val="18"/>
        </w:rPr>
        <w:t xml:space="preserve"> </w:t>
      </w:r>
      <w:r w:rsidR="00A61984" w:rsidRPr="00A61984">
        <w:rPr>
          <w:sz w:val="18"/>
          <w:szCs w:val="18"/>
        </w:rPr>
        <w:t>the</w:t>
      </w:r>
      <w:r w:rsidR="00A61984" w:rsidRPr="00A61984">
        <w:rPr>
          <w:spacing w:val="-13"/>
          <w:sz w:val="18"/>
          <w:szCs w:val="18"/>
        </w:rPr>
        <w:t xml:space="preserve"> </w:t>
      </w:r>
      <w:r w:rsidR="00A61984" w:rsidRPr="00A61984">
        <w:rPr>
          <w:sz w:val="18"/>
          <w:szCs w:val="18"/>
        </w:rPr>
        <w:t>definition</w:t>
      </w:r>
      <w:r w:rsidR="00A61984" w:rsidRPr="00A61984">
        <w:rPr>
          <w:spacing w:val="-12"/>
          <w:sz w:val="18"/>
          <w:szCs w:val="18"/>
        </w:rPr>
        <w:t xml:space="preserve"> </w:t>
      </w:r>
      <w:r w:rsidR="00A61984" w:rsidRPr="00A61984">
        <w:rPr>
          <w:sz w:val="18"/>
          <w:szCs w:val="18"/>
        </w:rPr>
        <w:t>of</w:t>
      </w:r>
      <w:r w:rsidR="00A61984" w:rsidRPr="00A61984">
        <w:rPr>
          <w:spacing w:val="-13"/>
          <w:sz w:val="18"/>
          <w:szCs w:val="18"/>
        </w:rPr>
        <w:t xml:space="preserve"> </w:t>
      </w:r>
      <w:r w:rsidR="00A61984" w:rsidRPr="00A61984">
        <w:rPr>
          <w:sz w:val="18"/>
          <w:szCs w:val="18"/>
        </w:rPr>
        <w:t>Sex Based Harassment as provided herein.</w:t>
      </w:r>
    </w:p>
    <w:bookmarkStart w:id="82" w:name="_Toc233893119"/>
    <w:p w14:paraId="3B947BBA" w14:textId="7EE387F0" w:rsidR="00626BE0" w:rsidRPr="00886B9A" w:rsidRDefault="00626BE0" w:rsidP="00886B9A">
      <w:pPr>
        <w:jc w:val="center"/>
      </w:pPr>
      <w:r w:rsidRPr="00886B9A">
        <w:rPr>
          <w:b/>
          <w:bCs/>
          <w:noProof/>
          <w:sz w:val="24"/>
          <w:szCs w:val="24"/>
          <w:u w:val="single"/>
        </w:rPr>
        <w:lastRenderedPageBreak/>
        <mc:AlternateContent>
          <mc:Choice Requires="wpg">
            <w:drawing>
              <wp:anchor distT="0" distB="0" distL="0" distR="0" simplePos="0" relativeHeight="251661318" behindDoc="1" locked="0" layoutInCell="1" allowOverlap="1" wp14:anchorId="2A7C779E" wp14:editId="612B8888">
                <wp:simplePos x="0" y="0"/>
                <wp:positionH relativeFrom="page">
                  <wp:posOffset>874395</wp:posOffset>
                </wp:positionH>
                <wp:positionV relativeFrom="page">
                  <wp:posOffset>914400</wp:posOffset>
                </wp:positionV>
                <wp:extent cx="6022975" cy="8106409"/>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975" cy="8106409"/>
                          <a:chOff x="0" y="0"/>
                          <a:chExt cx="6022975" cy="8106778"/>
                        </a:xfrm>
                      </wpg:grpSpPr>
                      <wps:wsp>
                        <wps:cNvPr id="22" name="Graphic 22"/>
                        <wps:cNvSpPr/>
                        <wps:spPr>
                          <a:xfrm>
                            <a:off x="0" y="0"/>
                            <a:ext cx="6022975" cy="4215765"/>
                          </a:xfrm>
                          <a:custGeom>
                            <a:avLst/>
                            <a:gdLst/>
                            <a:ahLst/>
                            <a:cxnLst/>
                            <a:rect l="l" t="t" r="r" b="b"/>
                            <a:pathLst>
                              <a:path w="6022975" h="4215765">
                                <a:moveTo>
                                  <a:pt x="9144" y="2124468"/>
                                </a:moveTo>
                                <a:lnTo>
                                  <a:pt x="0" y="2124468"/>
                                </a:lnTo>
                                <a:lnTo>
                                  <a:pt x="0" y="2299716"/>
                                </a:lnTo>
                                <a:lnTo>
                                  <a:pt x="0" y="2474963"/>
                                </a:lnTo>
                                <a:lnTo>
                                  <a:pt x="0" y="4052316"/>
                                </a:lnTo>
                                <a:lnTo>
                                  <a:pt x="9144" y="4052316"/>
                                </a:lnTo>
                                <a:lnTo>
                                  <a:pt x="9144" y="2299716"/>
                                </a:lnTo>
                                <a:lnTo>
                                  <a:pt x="9144" y="2124468"/>
                                </a:lnTo>
                                <a:close/>
                              </a:path>
                              <a:path w="6022975" h="4215765">
                                <a:moveTo>
                                  <a:pt x="9144" y="1773948"/>
                                </a:moveTo>
                                <a:lnTo>
                                  <a:pt x="0" y="1773948"/>
                                </a:lnTo>
                                <a:lnTo>
                                  <a:pt x="0" y="1949183"/>
                                </a:lnTo>
                                <a:lnTo>
                                  <a:pt x="0" y="2124456"/>
                                </a:lnTo>
                                <a:lnTo>
                                  <a:pt x="9144" y="2124456"/>
                                </a:lnTo>
                                <a:lnTo>
                                  <a:pt x="9144" y="1949196"/>
                                </a:lnTo>
                                <a:lnTo>
                                  <a:pt x="9144" y="1773948"/>
                                </a:lnTo>
                                <a:close/>
                              </a:path>
                              <a:path w="6022975" h="4215765">
                                <a:moveTo>
                                  <a:pt x="9144" y="899172"/>
                                </a:moveTo>
                                <a:lnTo>
                                  <a:pt x="0" y="899172"/>
                                </a:lnTo>
                                <a:lnTo>
                                  <a:pt x="0" y="1074420"/>
                                </a:lnTo>
                                <a:lnTo>
                                  <a:pt x="0" y="1249667"/>
                                </a:lnTo>
                                <a:lnTo>
                                  <a:pt x="0" y="1424940"/>
                                </a:lnTo>
                                <a:lnTo>
                                  <a:pt x="0" y="1598676"/>
                                </a:lnTo>
                                <a:lnTo>
                                  <a:pt x="0" y="1773936"/>
                                </a:lnTo>
                                <a:lnTo>
                                  <a:pt x="9144" y="1773936"/>
                                </a:lnTo>
                                <a:lnTo>
                                  <a:pt x="9144" y="1074420"/>
                                </a:lnTo>
                                <a:lnTo>
                                  <a:pt x="9144" y="899172"/>
                                </a:lnTo>
                                <a:close/>
                              </a:path>
                              <a:path w="6022975" h="4215765">
                                <a:moveTo>
                                  <a:pt x="9144" y="373392"/>
                                </a:moveTo>
                                <a:lnTo>
                                  <a:pt x="0" y="373392"/>
                                </a:lnTo>
                                <a:lnTo>
                                  <a:pt x="0" y="548640"/>
                                </a:lnTo>
                                <a:lnTo>
                                  <a:pt x="0" y="723887"/>
                                </a:lnTo>
                                <a:lnTo>
                                  <a:pt x="0" y="899160"/>
                                </a:lnTo>
                                <a:lnTo>
                                  <a:pt x="9144" y="899160"/>
                                </a:lnTo>
                                <a:lnTo>
                                  <a:pt x="9144" y="723900"/>
                                </a:lnTo>
                                <a:lnTo>
                                  <a:pt x="9144" y="548640"/>
                                </a:lnTo>
                                <a:lnTo>
                                  <a:pt x="9144" y="373392"/>
                                </a:lnTo>
                                <a:close/>
                              </a:path>
                              <a:path w="6022975" h="4215765">
                                <a:moveTo>
                                  <a:pt x="5983224" y="4207764"/>
                                </a:moveTo>
                                <a:lnTo>
                                  <a:pt x="39624" y="4207764"/>
                                </a:lnTo>
                                <a:lnTo>
                                  <a:pt x="39624" y="4215384"/>
                                </a:lnTo>
                                <a:lnTo>
                                  <a:pt x="5983224" y="4215384"/>
                                </a:lnTo>
                                <a:lnTo>
                                  <a:pt x="5983224" y="4207764"/>
                                </a:lnTo>
                                <a:close/>
                              </a:path>
                              <a:path w="6022975" h="4215765">
                                <a:moveTo>
                                  <a:pt x="5983224" y="4032504"/>
                                </a:moveTo>
                                <a:lnTo>
                                  <a:pt x="39624" y="4032504"/>
                                </a:lnTo>
                                <a:lnTo>
                                  <a:pt x="39624" y="4040124"/>
                                </a:lnTo>
                                <a:lnTo>
                                  <a:pt x="5983224" y="4040124"/>
                                </a:lnTo>
                                <a:lnTo>
                                  <a:pt x="5983224" y="4032504"/>
                                </a:lnTo>
                                <a:close/>
                              </a:path>
                              <a:path w="6022975" h="4215765">
                                <a:moveTo>
                                  <a:pt x="5983224" y="3857256"/>
                                </a:moveTo>
                                <a:lnTo>
                                  <a:pt x="39624" y="3857256"/>
                                </a:lnTo>
                                <a:lnTo>
                                  <a:pt x="39624" y="3864864"/>
                                </a:lnTo>
                                <a:lnTo>
                                  <a:pt x="5983224" y="3864864"/>
                                </a:lnTo>
                                <a:lnTo>
                                  <a:pt x="5983224" y="3857256"/>
                                </a:lnTo>
                                <a:close/>
                              </a:path>
                              <a:path w="6022975" h="4215765">
                                <a:moveTo>
                                  <a:pt x="5983224" y="3681984"/>
                                </a:moveTo>
                                <a:lnTo>
                                  <a:pt x="39624" y="3681984"/>
                                </a:lnTo>
                                <a:lnTo>
                                  <a:pt x="39624" y="3689604"/>
                                </a:lnTo>
                                <a:lnTo>
                                  <a:pt x="5983224" y="3689604"/>
                                </a:lnTo>
                                <a:lnTo>
                                  <a:pt x="5983224" y="3681984"/>
                                </a:lnTo>
                                <a:close/>
                              </a:path>
                              <a:path w="6022975" h="4215765">
                                <a:moveTo>
                                  <a:pt x="5983224" y="3506724"/>
                                </a:moveTo>
                                <a:lnTo>
                                  <a:pt x="39624" y="3506724"/>
                                </a:lnTo>
                                <a:lnTo>
                                  <a:pt x="39624" y="3514344"/>
                                </a:lnTo>
                                <a:lnTo>
                                  <a:pt x="5983224" y="3514344"/>
                                </a:lnTo>
                                <a:lnTo>
                                  <a:pt x="5983224" y="3506724"/>
                                </a:lnTo>
                                <a:close/>
                              </a:path>
                              <a:path w="6022975" h="4215765">
                                <a:moveTo>
                                  <a:pt x="5983224" y="3331476"/>
                                </a:moveTo>
                                <a:lnTo>
                                  <a:pt x="39624" y="3331476"/>
                                </a:lnTo>
                                <a:lnTo>
                                  <a:pt x="39624" y="3339084"/>
                                </a:lnTo>
                                <a:lnTo>
                                  <a:pt x="5983224" y="3339084"/>
                                </a:lnTo>
                                <a:lnTo>
                                  <a:pt x="5983224" y="3331476"/>
                                </a:lnTo>
                                <a:close/>
                              </a:path>
                              <a:path w="6022975" h="4215765">
                                <a:moveTo>
                                  <a:pt x="5983224" y="3156204"/>
                                </a:moveTo>
                                <a:lnTo>
                                  <a:pt x="39624" y="3156204"/>
                                </a:lnTo>
                                <a:lnTo>
                                  <a:pt x="39624" y="3163824"/>
                                </a:lnTo>
                                <a:lnTo>
                                  <a:pt x="5983224" y="3163824"/>
                                </a:lnTo>
                                <a:lnTo>
                                  <a:pt x="5983224" y="3156204"/>
                                </a:lnTo>
                                <a:close/>
                              </a:path>
                              <a:path w="6022975" h="4215765">
                                <a:moveTo>
                                  <a:pt x="5983224" y="2980944"/>
                                </a:moveTo>
                                <a:lnTo>
                                  <a:pt x="39624" y="2980944"/>
                                </a:lnTo>
                                <a:lnTo>
                                  <a:pt x="39624" y="2988564"/>
                                </a:lnTo>
                                <a:lnTo>
                                  <a:pt x="5983224" y="2988564"/>
                                </a:lnTo>
                                <a:lnTo>
                                  <a:pt x="5983224" y="2980944"/>
                                </a:lnTo>
                                <a:close/>
                              </a:path>
                              <a:path w="6022975" h="4215765">
                                <a:moveTo>
                                  <a:pt x="5983224" y="2805696"/>
                                </a:moveTo>
                                <a:lnTo>
                                  <a:pt x="39624" y="2805696"/>
                                </a:lnTo>
                                <a:lnTo>
                                  <a:pt x="39624" y="2813304"/>
                                </a:lnTo>
                                <a:lnTo>
                                  <a:pt x="5983224" y="2813304"/>
                                </a:lnTo>
                                <a:lnTo>
                                  <a:pt x="5983224" y="2805696"/>
                                </a:lnTo>
                                <a:close/>
                              </a:path>
                              <a:path w="6022975" h="4215765">
                                <a:moveTo>
                                  <a:pt x="5983224" y="2630424"/>
                                </a:moveTo>
                                <a:lnTo>
                                  <a:pt x="39624" y="2630424"/>
                                </a:lnTo>
                                <a:lnTo>
                                  <a:pt x="39624" y="2638044"/>
                                </a:lnTo>
                                <a:lnTo>
                                  <a:pt x="5983224" y="2638044"/>
                                </a:lnTo>
                                <a:lnTo>
                                  <a:pt x="5983224" y="2630424"/>
                                </a:lnTo>
                                <a:close/>
                              </a:path>
                              <a:path w="6022975" h="4215765">
                                <a:moveTo>
                                  <a:pt x="5983224" y="2455164"/>
                                </a:moveTo>
                                <a:lnTo>
                                  <a:pt x="39624" y="2455164"/>
                                </a:lnTo>
                                <a:lnTo>
                                  <a:pt x="39624" y="2462784"/>
                                </a:lnTo>
                                <a:lnTo>
                                  <a:pt x="5983224" y="2462784"/>
                                </a:lnTo>
                                <a:lnTo>
                                  <a:pt x="5983224" y="2455164"/>
                                </a:lnTo>
                                <a:close/>
                              </a:path>
                              <a:path w="6022975" h="4215765">
                                <a:moveTo>
                                  <a:pt x="5983224" y="2279916"/>
                                </a:moveTo>
                                <a:lnTo>
                                  <a:pt x="39624" y="2279916"/>
                                </a:lnTo>
                                <a:lnTo>
                                  <a:pt x="39624" y="2287524"/>
                                </a:lnTo>
                                <a:lnTo>
                                  <a:pt x="5983224" y="2287524"/>
                                </a:lnTo>
                                <a:lnTo>
                                  <a:pt x="5983224" y="2279916"/>
                                </a:lnTo>
                                <a:close/>
                              </a:path>
                              <a:path w="6022975" h="4215765">
                                <a:moveTo>
                                  <a:pt x="5983224" y="2104644"/>
                                </a:moveTo>
                                <a:lnTo>
                                  <a:pt x="39624" y="2104644"/>
                                </a:lnTo>
                                <a:lnTo>
                                  <a:pt x="39624" y="2112264"/>
                                </a:lnTo>
                                <a:lnTo>
                                  <a:pt x="5983224" y="2112264"/>
                                </a:lnTo>
                                <a:lnTo>
                                  <a:pt x="5983224" y="2104644"/>
                                </a:lnTo>
                                <a:close/>
                              </a:path>
                              <a:path w="6022975" h="4215765">
                                <a:moveTo>
                                  <a:pt x="5983224" y="1929384"/>
                                </a:moveTo>
                                <a:lnTo>
                                  <a:pt x="39624" y="1929384"/>
                                </a:lnTo>
                                <a:lnTo>
                                  <a:pt x="39624" y="1937004"/>
                                </a:lnTo>
                                <a:lnTo>
                                  <a:pt x="5983224" y="1937004"/>
                                </a:lnTo>
                                <a:lnTo>
                                  <a:pt x="5983224" y="1929384"/>
                                </a:lnTo>
                                <a:close/>
                              </a:path>
                              <a:path w="6022975" h="4215765">
                                <a:moveTo>
                                  <a:pt x="5983224" y="1754136"/>
                                </a:moveTo>
                                <a:lnTo>
                                  <a:pt x="39624" y="1754136"/>
                                </a:lnTo>
                                <a:lnTo>
                                  <a:pt x="39624" y="1761744"/>
                                </a:lnTo>
                                <a:lnTo>
                                  <a:pt x="5983224" y="1761744"/>
                                </a:lnTo>
                                <a:lnTo>
                                  <a:pt x="5983224" y="1754136"/>
                                </a:lnTo>
                                <a:close/>
                              </a:path>
                              <a:path w="6022975" h="4215765">
                                <a:moveTo>
                                  <a:pt x="5983224" y="1578864"/>
                                </a:moveTo>
                                <a:lnTo>
                                  <a:pt x="39624" y="1578864"/>
                                </a:lnTo>
                                <a:lnTo>
                                  <a:pt x="39624" y="1586484"/>
                                </a:lnTo>
                                <a:lnTo>
                                  <a:pt x="5983224" y="1586484"/>
                                </a:lnTo>
                                <a:lnTo>
                                  <a:pt x="5983224" y="1578864"/>
                                </a:lnTo>
                                <a:close/>
                              </a:path>
                              <a:path w="6022975" h="4215765">
                                <a:moveTo>
                                  <a:pt x="5983224" y="1405128"/>
                                </a:moveTo>
                                <a:lnTo>
                                  <a:pt x="39624" y="1405128"/>
                                </a:lnTo>
                                <a:lnTo>
                                  <a:pt x="39624" y="1412748"/>
                                </a:lnTo>
                                <a:lnTo>
                                  <a:pt x="5983224" y="1412748"/>
                                </a:lnTo>
                                <a:lnTo>
                                  <a:pt x="5983224" y="1405128"/>
                                </a:lnTo>
                                <a:close/>
                              </a:path>
                              <a:path w="6022975" h="4215765">
                                <a:moveTo>
                                  <a:pt x="5983224" y="1229868"/>
                                </a:moveTo>
                                <a:lnTo>
                                  <a:pt x="39624" y="1229868"/>
                                </a:lnTo>
                                <a:lnTo>
                                  <a:pt x="39624" y="1237488"/>
                                </a:lnTo>
                                <a:lnTo>
                                  <a:pt x="5983224" y="1237488"/>
                                </a:lnTo>
                                <a:lnTo>
                                  <a:pt x="5983224" y="1229868"/>
                                </a:lnTo>
                                <a:close/>
                              </a:path>
                              <a:path w="6022975" h="4215765">
                                <a:moveTo>
                                  <a:pt x="5983224" y="1054620"/>
                                </a:moveTo>
                                <a:lnTo>
                                  <a:pt x="39624" y="1054620"/>
                                </a:lnTo>
                                <a:lnTo>
                                  <a:pt x="39624" y="1062228"/>
                                </a:lnTo>
                                <a:lnTo>
                                  <a:pt x="5983224" y="1062228"/>
                                </a:lnTo>
                                <a:lnTo>
                                  <a:pt x="5983224" y="1054620"/>
                                </a:lnTo>
                                <a:close/>
                              </a:path>
                              <a:path w="6022975" h="4215765">
                                <a:moveTo>
                                  <a:pt x="5983224" y="879348"/>
                                </a:moveTo>
                                <a:lnTo>
                                  <a:pt x="39624" y="879348"/>
                                </a:lnTo>
                                <a:lnTo>
                                  <a:pt x="39624" y="886968"/>
                                </a:lnTo>
                                <a:lnTo>
                                  <a:pt x="5983224" y="886968"/>
                                </a:lnTo>
                                <a:lnTo>
                                  <a:pt x="5983224" y="879348"/>
                                </a:lnTo>
                                <a:close/>
                              </a:path>
                              <a:path w="6022975" h="4215765">
                                <a:moveTo>
                                  <a:pt x="6022848" y="2124468"/>
                                </a:moveTo>
                                <a:lnTo>
                                  <a:pt x="6013704" y="2124468"/>
                                </a:lnTo>
                                <a:lnTo>
                                  <a:pt x="6013704" y="2299716"/>
                                </a:lnTo>
                                <a:lnTo>
                                  <a:pt x="6013704" y="2474963"/>
                                </a:lnTo>
                                <a:lnTo>
                                  <a:pt x="6013704" y="4052316"/>
                                </a:lnTo>
                                <a:lnTo>
                                  <a:pt x="6022848" y="4052316"/>
                                </a:lnTo>
                                <a:lnTo>
                                  <a:pt x="6022848" y="2299716"/>
                                </a:lnTo>
                                <a:lnTo>
                                  <a:pt x="6022848" y="2124468"/>
                                </a:lnTo>
                                <a:close/>
                              </a:path>
                              <a:path w="6022975" h="4215765">
                                <a:moveTo>
                                  <a:pt x="6022848" y="1773948"/>
                                </a:moveTo>
                                <a:lnTo>
                                  <a:pt x="6013704" y="1773948"/>
                                </a:lnTo>
                                <a:lnTo>
                                  <a:pt x="6013704" y="1949183"/>
                                </a:lnTo>
                                <a:lnTo>
                                  <a:pt x="6013704" y="2124456"/>
                                </a:lnTo>
                                <a:lnTo>
                                  <a:pt x="6022848" y="2124456"/>
                                </a:lnTo>
                                <a:lnTo>
                                  <a:pt x="6022848" y="1949196"/>
                                </a:lnTo>
                                <a:lnTo>
                                  <a:pt x="6022848" y="1773948"/>
                                </a:lnTo>
                                <a:close/>
                              </a:path>
                              <a:path w="6022975" h="4215765">
                                <a:moveTo>
                                  <a:pt x="6022848" y="899172"/>
                                </a:moveTo>
                                <a:lnTo>
                                  <a:pt x="6013704" y="899172"/>
                                </a:lnTo>
                                <a:lnTo>
                                  <a:pt x="6013704" y="1074420"/>
                                </a:lnTo>
                                <a:lnTo>
                                  <a:pt x="6013704" y="1249667"/>
                                </a:lnTo>
                                <a:lnTo>
                                  <a:pt x="6013704" y="1424940"/>
                                </a:lnTo>
                                <a:lnTo>
                                  <a:pt x="6013704" y="1598676"/>
                                </a:lnTo>
                                <a:lnTo>
                                  <a:pt x="6013704" y="1773936"/>
                                </a:lnTo>
                                <a:lnTo>
                                  <a:pt x="6022848" y="1773936"/>
                                </a:lnTo>
                                <a:lnTo>
                                  <a:pt x="6022848" y="1074420"/>
                                </a:lnTo>
                                <a:lnTo>
                                  <a:pt x="6022848" y="899172"/>
                                </a:lnTo>
                                <a:close/>
                              </a:path>
                              <a:path w="6022975" h="4215765">
                                <a:moveTo>
                                  <a:pt x="6022848" y="373392"/>
                                </a:moveTo>
                                <a:lnTo>
                                  <a:pt x="6013704" y="373392"/>
                                </a:lnTo>
                                <a:lnTo>
                                  <a:pt x="6013704" y="548640"/>
                                </a:lnTo>
                                <a:lnTo>
                                  <a:pt x="6013704" y="723887"/>
                                </a:lnTo>
                                <a:lnTo>
                                  <a:pt x="6013704" y="899160"/>
                                </a:lnTo>
                                <a:lnTo>
                                  <a:pt x="6022848" y="899160"/>
                                </a:lnTo>
                                <a:lnTo>
                                  <a:pt x="6022848" y="723900"/>
                                </a:lnTo>
                                <a:lnTo>
                                  <a:pt x="6022848" y="548640"/>
                                </a:lnTo>
                                <a:lnTo>
                                  <a:pt x="6022848" y="373392"/>
                                </a:lnTo>
                                <a:close/>
                              </a:path>
                              <a:path w="6022975" h="4215765">
                                <a:moveTo>
                                  <a:pt x="6022848" y="0"/>
                                </a:moveTo>
                                <a:lnTo>
                                  <a:pt x="6013716" y="0"/>
                                </a:lnTo>
                                <a:lnTo>
                                  <a:pt x="9144" y="0"/>
                                </a:lnTo>
                                <a:lnTo>
                                  <a:pt x="0" y="0"/>
                                </a:lnTo>
                                <a:lnTo>
                                  <a:pt x="0" y="9144"/>
                                </a:lnTo>
                                <a:lnTo>
                                  <a:pt x="0" y="198107"/>
                                </a:lnTo>
                                <a:lnTo>
                                  <a:pt x="0" y="373380"/>
                                </a:lnTo>
                                <a:lnTo>
                                  <a:pt x="9144" y="373380"/>
                                </a:lnTo>
                                <a:lnTo>
                                  <a:pt x="9144" y="198120"/>
                                </a:lnTo>
                                <a:lnTo>
                                  <a:pt x="9144" y="9144"/>
                                </a:lnTo>
                                <a:lnTo>
                                  <a:pt x="6013704" y="9144"/>
                                </a:lnTo>
                                <a:lnTo>
                                  <a:pt x="6013704" y="198107"/>
                                </a:lnTo>
                                <a:lnTo>
                                  <a:pt x="6013704" y="373380"/>
                                </a:lnTo>
                                <a:lnTo>
                                  <a:pt x="6022848" y="373380"/>
                                </a:lnTo>
                                <a:lnTo>
                                  <a:pt x="6022848" y="198120"/>
                                </a:lnTo>
                                <a:lnTo>
                                  <a:pt x="6022848" y="9144"/>
                                </a:lnTo>
                                <a:lnTo>
                                  <a:pt x="6022848" y="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0" y="4052303"/>
                            <a:ext cx="6022975" cy="4054475"/>
                          </a:xfrm>
                          <a:custGeom>
                            <a:avLst/>
                            <a:gdLst/>
                            <a:ahLst/>
                            <a:cxnLst/>
                            <a:rect l="l" t="t" r="r" b="b"/>
                            <a:pathLst>
                              <a:path w="6022975" h="4054475">
                                <a:moveTo>
                                  <a:pt x="5983224" y="2959633"/>
                                </a:moveTo>
                                <a:lnTo>
                                  <a:pt x="1868424" y="2959633"/>
                                </a:lnTo>
                                <a:lnTo>
                                  <a:pt x="1868424" y="2967240"/>
                                </a:lnTo>
                                <a:lnTo>
                                  <a:pt x="5983224" y="2967240"/>
                                </a:lnTo>
                                <a:lnTo>
                                  <a:pt x="5983224" y="2959633"/>
                                </a:lnTo>
                                <a:close/>
                              </a:path>
                              <a:path w="6022975" h="4054475">
                                <a:moveTo>
                                  <a:pt x="5983224" y="1382293"/>
                                </a:moveTo>
                                <a:lnTo>
                                  <a:pt x="39624" y="1382293"/>
                                </a:lnTo>
                                <a:lnTo>
                                  <a:pt x="39624" y="1389900"/>
                                </a:lnTo>
                                <a:lnTo>
                                  <a:pt x="5983224" y="1389900"/>
                                </a:lnTo>
                                <a:lnTo>
                                  <a:pt x="5983224" y="1382293"/>
                                </a:lnTo>
                                <a:close/>
                              </a:path>
                              <a:path w="6022975" h="4054475">
                                <a:moveTo>
                                  <a:pt x="5983224" y="1207020"/>
                                </a:moveTo>
                                <a:lnTo>
                                  <a:pt x="39624" y="1207020"/>
                                </a:lnTo>
                                <a:lnTo>
                                  <a:pt x="39624" y="1214640"/>
                                </a:lnTo>
                                <a:lnTo>
                                  <a:pt x="5983224" y="1214640"/>
                                </a:lnTo>
                                <a:lnTo>
                                  <a:pt x="5983224" y="1207020"/>
                                </a:lnTo>
                                <a:close/>
                              </a:path>
                              <a:path w="6022975" h="4054475">
                                <a:moveTo>
                                  <a:pt x="5983224" y="1031760"/>
                                </a:moveTo>
                                <a:lnTo>
                                  <a:pt x="39624" y="1031760"/>
                                </a:lnTo>
                                <a:lnTo>
                                  <a:pt x="39624" y="1039380"/>
                                </a:lnTo>
                                <a:lnTo>
                                  <a:pt x="5983224" y="1039380"/>
                                </a:lnTo>
                                <a:lnTo>
                                  <a:pt x="5983224" y="1031760"/>
                                </a:lnTo>
                                <a:close/>
                              </a:path>
                              <a:path w="6022975" h="4054475">
                                <a:moveTo>
                                  <a:pt x="5983224" y="856513"/>
                                </a:moveTo>
                                <a:lnTo>
                                  <a:pt x="39624" y="856513"/>
                                </a:lnTo>
                                <a:lnTo>
                                  <a:pt x="39624" y="864120"/>
                                </a:lnTo>
                                <a:lnTo>
                                  <a:pt x="5983224" y="864120"/>
                                </a:lnTo>
                                <a:lnTo>
                                  <a:pt x="5983224" y="856513"/>
                                </a:lnTo>
                                <a:close/>
                              </a:path>
                              <a:path w="6022975" h="4054475">
                                <a:moveTo>
                                  <a:pt x="5983224" y="681240"/>
                                </a:moveTo>
                                <a:lnTo>
                                  <a:pt x="39624" y="681240"/>
                                </a:lnTo>
                                <a:lnTo>
                                  <a:pt x="39624" y="688860"/>
                                </a:lnTo>
                                <a:lnTo>
                                  <a:pt x="5983224" y="688860"/>
                                </a:lnTo>
                                <a:lnTo>
                                  <a:pt x="5983224" y="681240"/>
                                </a:lnTo>
                                <a:close/>
                              </a:path>
                              <a:path w="6022975" h="4054475">
                                <a:moveTo>
                                  <a:pt x="5983224" y="505980"/>
                                </a:moveTo>
                                <a:lnTo>
                                  <a:pt x="39624" y="505980"/>
                                </a:lnTo>
                                <a:lnTo>
                                  <a:pt x="39624" y="513600"/>
                                </a:lnTo>
                                <a:lnTo>
                                  <a:pt x="5983224" y="513600"/>
                                </a:lnTo>
                                <a:lnTo>
                                  <a:pt x="5983224" y="505980"/>
                                </a:lnTo>
                                <a:close/>
                              </a:path>
                              <a:path w="6022975" h="4054475">
                                <a:moveTo>
                                  <a:pt x="5983224" y="330746"/>
                                </a:moveTo>
                                <a:lnTo>
                                  <a:pt x="39624" y="330746"/>
                                </a:lnTo>
                                <a:lnTo>
                                  <a:pt x="39624" y="338340"/>
                                </a:lnTo>
                                <a:lnTo>
                                  <a:pt x="5983224" y="338340"/>
                                </a:lnTo>
                                <a:lnTo>
                                  <a:pt x="5983224" y="330746"/>
                                </a:lnTo>
                                <a:close/>
                              </a:path>
                              <a:path w="6022975" h="4054475">
                                <a:moveTo>
                                  <a:pt x="5983224" y="155460"/>
                                </a:moveTo>
                                <a:lnTo>
                                  <a:pt x="39624" y="155460"/>
                                </a:lnTo>
                                <a:lnTo>
                                  <a:pt x="39624" y="163080"/>
                                </a:lnTo>
                                <a:lnTo>
                                  <a:pt x="5983224" y="163080"/>
                                </a:lnTo>
                                <a:lnTo>
                                  <a:pt x="5983224" y="155460"/>
                                </a:lnTo>
                                <a:close/>
                              </a:path>
                              <a:path w="6022975" h="4054475">
                                <a:moveTo>
                                  <a:pt x="6022848" y="0"/>
                                </a:moveTo>
                                <a:lnTo>
                                  <a:pt x="6013704" y="0"/>
                                </a:lnTo>
                                <a:lnTo>
                                  <a:pt x="6013704" y="175272"/>
                                </a:lnTo>
                                <a:lnTo>
                                  <a:pt x="6013704" y="350532"/>
                                </a:lnTo>
                                <a:lnTo>
                                  <a:pt x="6013704" y="4044708"/>
                                </a:lnTo>
                                <a:lnTo>
                                  <a:pt x="9144" y="4044708"/>
                                </a:lnTo>
                                <a:lnTo>
                                  <a:pt x="9144" y="0"/>
                                </a:lnTo>
                                <a:lnTo>
                                  <a:pt x="0" y="0"/>
                                </a:lnTo>
                                <a:lnTo>
                                  <a:pt x="0" y="4053852"/>
                                </a:lnTo>
                                <a:lnTo>
                                  <a:pt x="9144" y="4053852"/>
                                </a:lnTo>
                                <a:lnTo>
                                  <a:pt x="6013704" y="4053852"/>
                                </a:lnTo>
                                <a:lnTo>
                                  <a:pt x="6022848" y="4053852"/>
                                </a:lnTo>
                                <a:lnTo>
                                  <a:pt x="6022848" y="4044708"/>
                                </a:lnTo>
                                <a:lnTo>
                                  <a:pt x="6022848" y="175272"/>
                                </a:lnTo>
                                <a:lnTo>
                                  <a:pt x="6022848" y="0"/>
                                </a:lnTo>
                                <a:close/>
                              </a:path>
                            </a:pathLst>
                          </a:custGeom>
                          <a:solidFill>
                            <a:srgbClr val="000000"/>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23621A9F" id="Group 21" o:spid="_x0000_s1026" style="position:absolute;margin-left:68.85pt;margin-top:1in;width:474.25pt;height:638.3pt;z-index:-251655162;mso-wrap-distance-left:0;mso-wrap-distance-right:0;mso-position-horizontal-relative:page;mso-position-vertical-relative:page;mso-height-relative:margin" coordsize="60229,81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">
                <v:shape id="Graphic 22" o:spid="_x0000_s1027" style="position:absolute;width:60229;height:42157;visibility:visible;mso-wrap-style:square;v-text-anchor:top" coordsize="6022975,421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" path="m9144,2124468r-9144,l,2299716r,175247l,4052316r9144,l9144,2299716r,-175248xem9144,1773948r-9144,l,1949183r,175273l9144,2124456r,-175260l9144,1773948xem9144,899172r-9144,l,1074420r,175247l,1424940r,173736l,1773936r9144,l9144,1074420r,-175248xem9144,373392r-9144,l,548640,,723887,,899160r9144,l9144,723900r,-175260l9144,373392xem5983224,4207764r-5943600,l39624,4215384r5943600,l5983224,4207764xem5983224,4032504r-5943600,l39624,4040124r5943600,l5983224,4032504xem5983224,3857256r-5943600,l39624,3864864r5943600,l5983224,3857256xem5983224,3681984r-5943600,l39624,3689604r5943600,l5983224,3681984xem5983224,3506724r-5943600,l39624,3514344r5943600,l5983224,3506724xem5983224,3331476r-5943600,l39624,3339084r5943600,l5983224,3331476xem5983224,3156204r-5943600,l39624,3163824r5943600,l5983224,3156204xem5983224,2980944r-5943600,l39624,2988564r5943600,l5983224,2980944xem5983224,2805696r-5943600,l39624,2813304r5943600,l5983224,2805696xem5983224,2630424r-5943600,l39624,2638044r5943600,l5983224,2630424xem5983224,2455164r-5943600,l39624,2462784r5943600,l5983224,2455164xem5983224,2279916r-5943600,l39624,2287524r5943600,l5983224,2279916xem5983224,2104644r-5943600,l39624,2112264r5943600,l5983224,2104644xem5983224,1929384r-5943600,l39624,1937004r5943600,l5983224,1929384xem5983224,1754136r-5943600,l39624,1761744r5943600,l5983224,1754136xem5983224,1578864r-5943600,l39624,1586484r5943600,l5983224,1578864xem5983224,1405128r-5943600,l39624,1412748r5943600,l5983224,1405128xem5983224,1229868r-5943600,l39624,1237488r5943600,l5983224,1229868xem5983224,1054620r-5943600,l39624,1062228r5943600,l5983224,1054620xem5983224,879348r-5943600,l39624,886968r5943600,l5983224,879348xem6022848,2124468r-9144,l6013704,2299716r,175247l6013704,4052316r9144,l6022848,2299716r,-175248xem6022848,1773948r-9144,l6013704,1949183r,175273l6022848,2124456r,-175260l6022848,1773948xem6022848,899172r-9144,l6013704,1074420r,175247l6013704,1424940r,173736l6013704,1773936r9144,l6022848,1074420r,-175248xem6022848,373392r-9144,l6013704,548640r,175247l6013704,899160r9144,l6022848,723900r,-175260l6022848,373392xem6022848,r-9132,l9144,,,,,9144,,198107,,373380r9144,l9144,198120r,-188976l6013704,9144r,188963l6013704,373380r9144,l6022848,198120r,-188976l6022848,xe" fillcolor="black" stroked="f">
                  <v:path arrowok="t"/>
                </v:shape>
                <v:shape id="Graphic 23" o:spid="_x0000_s1028" style="position:absolute;top:40523;width:60229;height:40544;visibility:visible;mso-wrap-style:square;v-text-anchor:top" coordsize="6022975,405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" path="m5983224,2959633r-4114800,l1868424,2967240r4114800,l5983224,2959633xem5983224,1382293r-5943600,l39624,1389900r5943600,l5983224,1382293xem5983224,1207020r-5943600,l39624,1214640r5943600,l5983224,1207020xem5983224,1031760r-5943600,l39624,1039380r5943600,l5983224,1031760xem5983224,856513r-5943600,l39624,864120r5943600,l5983224,856513xem5983224,681240r-5943600,l39624,688860r5943600,l5983224,681240xem5983224,505980r-5943600,l39624,513600r5943600,l5983224,505980xem5983224,330746r-5943600,l39624,338340r5943600,l5983224,330746xem5983224,155460r-5943600,l39624,163080r5943600,l5983224,155460xem6022848,r-9144,l6013704,175272r,175260l6013704,4044708r-6004560,l9144,,,,,4053852r9144,l6013704,4053852r9144,l6022848,4044708r,-3869436l6022848,xe" fillcolor="black" stroked="f">
                  <v:path arrowok="t"/>
                </v:shape>
                <w10:wrap anchorx="page" anchory="page"/>
              </v:group>
            </w:pict>
          </mc:Fallback>
        </mc:AlternateContent>
      </w:r>
      <w:r w:rsidRPr="00886B9A">
        <w:rPr>
          <w:b/>
          <w:bCs/>
          <w:sz w:val="24"/>
          <w:szCs w:val="24"/>
          <w:u w:val="single"/>
        </w:rPr>
        <w:t>T</w:t>
      </w:r>
      <w:r w:rsidRPr="00886B9A">
        <w:rPr>
          <w:b/>
          <w:bCs/>
          <w:u w:val="single"/>
        </w:rPr>
        <w:t xml:space="preserve">ITLE IX SEXUAL HARASSMENT </w:t>
      </w:r>
      <w:r w:rsidR="00D35461">
        <w:rPr>
          <w:b/>
          <w:bCs/>
          <w:u w:val="single"/>
        </w:rPr>
        <w:t xml:space="preserve">FORMAL </w:t>
      </w:r>
      <w:r w:rsidRPr="00886B9A">
        <w:rPr>
          <w:b/>
          <w:bCs/>
          <w:u w:val="single"/>
        </w:rPr>
        <w:t>COMPLAINT FORM – PAGE 2</w:t>
      </w:r>
      <w:bookmarkEnd w:id="82"/>
    </w:p>
    <w:p w14:paraId="483E3E24" w14:textId="77777777" w:rsidR="00626BE0" w:rsidRPr="00626BE0" w:rsidRDefault="00626BE0" w:rsidP="00626BE0">
      <w:pPr>
        <w:rPr>
          <w:lang w:val="x-none" w:eastAsia="x-none"/>
        </w:rPr>
      </w:pPr>
    </w:p>
    <w:p w14:paraId="4A5B52C1" w14:textId="2801B5CC" w:rsidR="00626BE0" w:rsidRPr="00626BE0" w:rsidRDefault="00626BE0" w:rsidP="00D310FC">
      <w:pPr>
        <w:pStyle w:val="ListParagraph"/>
        <w:widowControl w:val="0"/>
        <w:numPr>
          <w:ilvl w:val="0"/>
          <w:numId w:val="19"/>
        </w:numPr>
        <w:tabs>
          <w:tab w:val="left" w:pos="478"/>
          <w:tab w:val="left" w:pos="480"/>
        </w:tabs>
        <w:autoSpaceDE w:val="0"/>
        <w:autoSpaceDN w:val="0"/>
        <w:spacing w:after="0" w:line="240" w:lineRule="auto"/>
        <w:ind w:right="833"/>
        <w:contextualSpacing w:val="0"/>
        <w:rPr>
          <w:rFonts w:ascii="Times New Roman" w:hAnsi="Times New Roman"/>
          <w:sz w:val="24"/>
          <w:szCs w:val="24"/>
        </w:rPr>
      </w:pPr>
      <w:r w:rsidRPr="00626BE0">
        <w:rPr>
          <w:rFonts w:ascii="Times New Roman" w:hAnsi="Times New Roman"/>
          <w:sz w:val="24"/>
          <w:szCs w:val="24"/>
        </w:rPr>
        <w:t>Description</w:t>
      </w:r>
      <w:r w:rsidRPr="00626BE0">
        <w:rPr>
          <w:rFonts w:ascii="Times New Roman" w:hAnsi="Times New Roman"/>
          <w:spacing w:val="-2"/>
          <w:sz w:val="24"/>
          <w:szCs w:val="24"/>
        </w:rPr>
        <w:t xml:space="preserve"> </w:t>
      </w:r>
      <w:r w:rsidRPr="00626BE0">
        <w:rPr>
          <w:rFonts w:ascii="Times New Roman" w:hAnsi="Times New Roman"/>
          <w:sz w:val="24"/>
          <w:szCs w:val="24"/>
        </w:rPr>
        <w:t>of</w:t>
      </w:r>
      <w:r w:rsidR="00A61984">
        <w:rPr>
          <w:rFonts w:ascii="Times New Roman" w:hAnsi="Times New Roman"/>
          <w:sz w:val="24"/>
          <w:szCs w:val="24"/>
        </w:rPr>
        <w:t xml:space="preserve"> Title IX Sexual Harassment</w:t>
      </w:r>
      <w:r w:rsidRPr="00626BE0">
        <w:rPr>
          <w:rFonts w:ascii="Times New Roman" w:hAnsi="Times New Roman"/>
          <w:spacing w:val="40"/>
          <w:sz w:val="24"/>
          <w:szCs w:val="24"/>
        </w:rPr>
        <w:t xml:space="preserve"> </w:t>
      </w:r>
      <w:r w:rsidR="00D35461">
        <w:rPr>
          <w:rFonts w:ascii="Times New Roman" w:hAnsi="Times New Roman"/>
          <w:sz w:val="24"/>
          <w:szCs w:val="24"/>
        </w:rPr>
        <w:t>Formal C</w:t>
      </w:r>
      <w:r w:rsidRPr="00626BE0">
        <w:rPr>
          <w:rFonts w:ascii="Times New Roman" w:hAnsi="Times New Roman"/>
          <w:sz w:val="24"/>
          <w:szCs w:val="24"/>
        </w:rPr>
        <w:t>omplaint</w:t>
      </w:r>
      <w:r w:rsidRPr="00626BE0">
        <w:rPr>
          <w:rFonts w:ascii="Times New Roman" w:hAnsi="Times New Roman"/>
          <w:spacing w:val="-2"/>
          <w:sz w:val="24"/>
          <w:szCs w:val="24"/>
        </w:rPr>
        <w:t xml:space="preserve"> </w:t>
      </w:r>
      <w:r w:rsidRPr="00626BE0">
        <w:rPr>
          <w:rFonts w:ascii="Times New Roman" w:hAnsi="Times New Roman"/>
          <w:sz w:val="24"/>
          <w:szCs w:val="24"/>
        </w:rPr>
        <w:t>-</w:t>
      </w:r>
      <w:r w:rsidRPr="00626BE0">
        <w:rPr>
          <w:rFonts w:ascii="Times New Roman" w:hAnsi="Times New Roman"/>
          <w:spacing w:val="-3"/>
          <w:sz w:val="24"/>
          <w:szCs w:val="24"/>
        </w:rPr>
        <w:t xml:space="preserve"> </w:t>
      </w:r>
      <w:r w:rsidRPr="00626BE0">
        <w:rPr>
          <w:rFonts w:ascii="Times New Roman" w:hAnsi="Times New Roman"/>
          <w:sz w:val="24"/>
          <w:szCs w:val="24"/>
        </w:rPr>
        <w:t>please</w:t>
      </w:r>
      <w:r w:rsidRPr="00626BE0">
        <w:rPr>
          <w:rFonts w:ascii="Times New Roman" w:hAnsi="Times New Roman"/>
          <w:spacing w:val="-3"/>
          <w:sz w:val="24"/>
          <w:szCs w:val="24"/>
        </w:rPr>
        <w:t xml:space="preserve"> </w:t>
      </w:r>
      <w:r w:rsidRPr="00626BE0">
        <w:rPr>
          <w:rFonts w:ascii="Times New Roman" w:hAnsi="Times New Roman"/>
          <w:sz w:val="24"/>
          <w:szCs w:val="24"/>
        </w:rPr>
        <w:t>list</w:t>
      </w:r>
      <w:r w:rsidRPr="00626BE0">
        <w:rPr>
          <w:rFonts w:ascii="Times New Roman" w:hAnsi="Times New Roman"/>
          <w:spacing w:val="-2"/>
          <w:sz w:val="24"/>
          <w:szCs w:val="24"/>
        </w:rPr>
        <w:t xml:space="preserve"> </w:t>
      </w:r>
      <w:r w:rsidRPr="00626BE0">
        <w:rPr>
          <w:rFonts w:ascii="Times New Roman" w:hAnsi="Times New Roman"/>
          <w:sz w:val="24"/>
          <w:szCs w:val="24"/>
        </w:rPr>
        <w:t>the</w:t>
      </w:r>
      <w:r w:rsidRPr="00626BE0">
        <w:rPr>
          <w:rFonts w:ascii="Times New Roman" w:hAnsi="Times New Roman"/>
          <w:spacing w:val="-3"/>
          <w:sz w:val="24"/>
          <w:szCs w:val="24"/>
        </w:rPr>
        <w:t xml:space="preserve"> </w:t>
      </w:r>
      <w:r w:rsidRPr="00626BE0">
        <w:rPr>
          <w:rFonts w:ascii="Times New Roman" w:hAnsi="Times New Roman"/>
          <w:sz w:val="24"/>
          <w:szCs w:val="24"/>
        </w:rPr>
        <w:t>sequence</w:t>
      </w:r>
      <w:r w:rsidRPr="00626BE0">
        <w:rPr>
          <w:rFonts w:ascii="Times New Roman" w:hAnsi="Times New Roman"/>
          <w:spacing w:val="-3"/>
          <w:sz w:val="24"/>
          <w:szCs w:val="24"/>
        </w:rPr>
        <w:t xml:space="preserve"> </w:t>
      </w:r>
      <w:r w:rsidRPr="00626BE0">
        <w:rPr>
          <w:rFonts w:ascii="Times New Roman" w:hAnsi="Times New Roman"/>
          <w:sz w:val="24"/>
          <w:szCs w:val="24"/>
        </w:rPr>
        <w:t>of</w:t>
      </w:r>
      <w:r w:rsidRPr="00626BE0">
        <w:rPr>
          <w:rFonts w:ascii="Times New Roman" w:hAnsi="Times New Roman"/>
          <w:spacing w:val="-3"/>
          <w:sz w:val="24"/>
          <w:szCs w:val="24"/>
        </w:rPr>
        <w:t xml:space="preserve"> </w:t>
      </w:r>
      <w:r w:rsidRPr="00626BE0">
        <w:rPr>
          <w:rFonts w:ascii="Times New Roman" w:hAnsi="Times New Roman"/>
          <w:sz w:val="24"/>
          <w:szCs w:val="24"/>
        </w:rPr>
        <w:t>events,</w:t>
      </w:r>
      <w:r w:rsidRPr="00626BE0">
        <w:rPr>
          <w:rFonts w:ascii="Times New Roman" w:hAnsi="Times New Roman"/>
          <w:spacing w:val="-2"/>
          <w:sz w:val="24"/>
          <w:szCs w:val="24"/>
        </w:rPr>
        <w:t xml:space="preserve"> </w:t>
      </w:r>
      <w:r w:rsidRPr="00626BE0">
        <w:rPr>
          <w:rFonts w:ascii="Times New Roman" w:hAnsi="Times New Roman"/>
          <w:sz w:val="24"/>
          <w:szCs w:val="24"/>
        </w:rPr>
        <w:t>including</w:t>
      </w:r>
      <w:r w:rsidRPr="00626BE0">
        <w:rPr>
          <w:rFonts w:ascii="Times New Roman" w:hAnsi="Times New Roman"/>
          <w:spacing w:val="-5"/>
          <w:sz w:val="24"/>
          <w:szCs w:val="24"/>
        </w:rPr>
        <w:t xml:space="preserve"> </w:t>
      </w:r>
      <w:r w:rsidRPr="00626BE0">
        <w:rPr>
          <w:rFonts w:ascii="Times New Roman" w:hAnsi="Times New Roman"/>
          <w:sz w:val="24"/>
          <w:szCs w:val="24"/>
        </w:rPr>
        <w:t>dates,</w:t>
      </w:r>
      <w:r w:rsidRPr="00626BE0">
        <w:rPr>
          <w:rFonts w:ascii="Times New Roman" w:hAnsi="Times New Roman"/>
          <w:spacing w:val="-2"/>
          <w:sz w:val="24"/>
          <w:szCs w:val="24"/>
        </w:rPr>
        <w:t xml:space="preserve"> </w:t>
      </w:r>
      <w:r w:rsidRPr="00626BE0">
        <w:rPr>
          <w:rFonts w:ascii="Times New Roman" w:hAnsi="Times New Roman"/>
          <w:sz w:val="24"/>
          <w:szCs w:val="24"/>
        </w:rPr>
        <w:t>if</w:t>
      </w:r>
      <w:r w:rsidRPr="00626BE0">
        <w:rPr>
          <w:rFonts w:ascii="Times New Roman" w:hAnsi="Times New Roman"/>
          <w:spacing w:val="-3"/>
          <w:sz w:val="24"/>
          <w:szCs w:val="24"/>
        </w:rPr>
        <w:t xml:space="preserve"> </w:t>
      </w:r>
      <w:r w:rsidRPr="00626BE0">
        <w:rPr>
          <w:rFonts w:ascii="Times New Roman" w:hAnsi="Times New Roman"/>
          <w:sz w:val="24"/>
          <w:szCs w:val="24"/>
        </w:rPr>
        <w:t>possible, and any relevant facts and statements</w:t>
      </w:r>
      <w:r w:rsidR="00B35D97">
        <w:rPr>
          <w:rFonts w:ascii="Times New Roman" w:hAnsi="Times New Roman"/>
          <w:sz w:val="24"/>
          <w:szCs w:val="24"/>
        </w:rPr>
        <w:t xml:space="preserve"> that demonstrate the alleged Title IX Sexual Harassment Violation</w:t>
      </w:r>
      <w:r w:rsidRPr="00626BE0">
        <w:rPr>
          <w:rFonts w:ascii="Times New Roman" w:hAnsi="Times New Roman"/>
          <w:sz w:val="24"/>
          <w:szCs w:val="24"/>
        </w:rPr>
        <w:t>:</w:t>
      </w:r>
    </w:p>
    <w:p w14:paraId="2C829B31" w14:textId="77777777" w:rsidR="00626BE0" w:rsidRPr="00626BE0" w:rsidRDefault="00626BE0" w:rsidP="00626BE0">
      <w:pPr>
        <w:pStyle w:val="BodyText"/>
        <w:rPr>
          <w:szCs w:val="24"/>
        </w:rPr>
      </w:pPr>
    </w:p>
    <w:p w14:paraId="298881EA" w14:textId="77777777" w:rsidR="00626BE0" w:rsidRPr="00626BE0" w:rsidRDefault="00626BE0" w:rsidP="00626BE0">
      <w:pPr>
        <w:pStyle w:val="BodyText"/>
        <w:rPr>
          <w:szCs w:val="24"/>
        </w:rPr>
      </w:pPr>
    </w:p>
    <w:p w14:paraId="74ECC30C" w14:textId="77777777" w:rsidR="00626BE0" w:rsidRPr="00626BE0" w:rsidRDefault="00626BE0" w:rsidP="00626BE0">
      <w:pPr>
        <w:pStyle w:val="BodyText"/>
        <w:rPr>
          <w:szCs w:val="24"/>
        </w:rPr>
      </w:pPr>
    </w:p>
    <w:p w14:paraId="3A03A9C8" w14:textId="77777777" w:rsidR="00626BE0" w:rsidRPr="00626BE0" w:rsidRDefault="00626BE0" w:rsidP="00626BE0">
      <w:pPr>
        <w:pStyle w:val="BodyText"/>
        <w:rPr>
          <w:szCs w:val="24"/>
        </w:rPr>
      </w:pPr>
    </w:p>
    <w:p w14:paraId="39953267" w14:textId="77777777" w:rsidR="00626BE0" w:rsidRPr="00626BE0" w:rsidRDefault="00626BE0" w:rsidP="00626BE0">
      <w:pPr>
        <w:pStyle w:val="BodyText"/>
        <w:rPr>
          <w:szCs w:val="24"/>
        </w:rPr>
      </w:pPr>
    </w:p>
    <w:p w14:paraId="2BBB5D9B" w14:textId="77777777" w:rsidR="00626BE0" w:rsidRPr="00626BE0" w:rsidRDefault="00626BE0" w:rsidP="00626BE0">
      <w:pPr>
        <w:pStyle w:val="BodyText"/>
        <w:rPr>
          <w:szCs w:val="24"/>
        </w:rPr>
      </w:pPr>
    </w:p>
    <w:p w14:paraId="4E02C206" w14:textId="77777777" w:rsidR="00626BE0" w:rsidRPr="00626BE0" w:rsidRDefault="00626BE0" w:rsidP="00626BE0">
      <w:pPr>
        <w:pStyle w:val="BodyText"/>
        <w:rPr>
          <w:szCs w:val="24"/>
        </w:rPr>
      </w:pPr>
    </w:p>
    <w:p w14:paraId="5ADA3B4B" w14:textId="77777777" w:rsidR="00626BE0" w:rsidRPr="00626BE0" w:rsidRDefault="00626BE0" w:rsidP="00626BE0">
      <w:pPr>
        <w:pStyle w:val="BodyText"/>
        <w:rPr>
          <w:szCs w:val="24"/>
        </w:rPr>
      </w:pPr>
    </w:p>
    <w:p w14:paraId="0121814B" w14:textId="77777777" w:rsidR="00626BE0" w:rsidRPr="00626BE0" w:rsidRDefault="00626BE0" w:rsidP="00626BE0">
      <w:pPr>
        <w:pStyle w:val="BodyText"/>
        <w:rPr>
          <w:szCs w:val="24"/>
        </w:rPr>
      </w:pPr>
    </w:p>
    <w:p w14:paraId="7D69D3F0" w14:textId="77777777" w:rsidR="00626BE0" w:rsidRPr="00626BE0" w:rsidRDefault="00626BE0" w:rsidP="00626BE0">
      <w:pPr>
        <w:pStyle w:val="BodyText"/>
        <w:rPr>
          <w:szCs w:val="24"/>
        </w:rPr>
      </w:pPr>
    </w:p>
    <w:p w14:paraId="5FF49925" w14:textId="77777777" w:rsidR="00626BE0" w:rsidRPr="00626BE0" w:rsidRDefault="00626BE0" w:rsidP="00626BE0">
      <w:pPr>
        <w:pStyle w:val="BodyText"/>
        <w:rPr>
          <w:szCs w:val="24"/>
        </w:rPr>
      </w:pPr>
    </w:p>
    <w:p w14:paraId="45A408AB" w14:textId="77777777" w:rsidR="00626BE0" w:rsidRPr="00626BE0" w:rsidRDefault="00626BE0" w:rsidP="00626BE0">
      <w:pPr>
        <w:pStyle w:val="BodyText"/>
        <w:rPr>
          <w:szCs w:val="24"/>
        </w:rPr>
      </w:pPr>
    </w:p>
    <w:p w14:paraId="40ED54FF" w14:textId="77777777" w:rsidR="00626BE0" w:rsidRPr="00626BE0" w:rsidRDefault="00626BE0" w:rsidP="00626BE0">
      <w:pPr>
        <w:pStyle w:val="BodyText"/>
        <w:rPr>
          <w:szCs w:val="24"/>
        </w:rPr>
      </w:pPr>
    </w:p>
    <w:p w14:paraId="6BE2A269" w14:textId="77777777" w:rsidR="00626BE0" w:rsidRPr="00626BE0" w:rsidRDefault="00626BE0" w:rsidP="00626BE0">
      <w:pPr>
        <w:pStyle w:val="BodyText"/>
        <w:rPr>
          <w:szCs w:val="24"/>
        </w:rPr>
      </w:pPr>
    </w:p>
    <w:p w14:paraId="707D85EF" w14:textId="77777777" w:rsidR="00626BE0" w:rsidRPr="00626BE0" w:rsidRDefault="00626BE0" w:rsidP="00626BE0">
      <w:pPr>
        <w:pStyle w:val="BodyText"/>
        <w:rPr>
          <w:szCs w:val="24"/>
        </w:rPr>
      </w:pPr>
    </w:p>
    <w:p w14:paraId="1A882254" w14:textId="77777777" w:rsidR="00626BE0" w:rsidRPr="00626BE0" w:rsidRDefault="00626BE0" w:rsidP="00626BE0">
      <w:pPr>
        <w:pStyle w:val="BodyText"/>
        <w:rPr>
          <w:szCs w:val="24"/>
        </w:rPr>
      </w:pPr>
    </w:p>
    <w:p w14:paraId="7399B7C5" w14:textId="77777777" w:rsidR="00626BE0" w:rsidRPr="00626BE0" w:rsidRDefault="00626BE0" w:rsidP="00626BE0">
      <w:pPr>
        <w:pStyle w:val="BodyText"/>
        <w:rPr>
          <w:szCs w:val="24"/>
        </w:rPr>
      </w:pPr>
    </w:p>
    <w:p w14:paraId="6B2BF6CD" w14:textId="77777777" w:rsidR="00626BE0" w:rsidRPr="00626BE0" w:rsidRDefault="00626BE0" w:rsidP="00626BE0">
      <w:pPr>
        <w:pStyle w:val="BodyText"/>
        <w:rPr>
          <w:szCs w:val="24"/>
        </w:rPr>
      </w:pPr>
    </w:p>
    <w:p w14:paraId="10A80897" w14:textId="77777777" w:rsidR="00626BE0" w:rsidRPr="00626BE0" w:rsidRDefault="00626BE0" w:rsidP="00626BE0">
      <w:pPr>
        <w:pStyle w:val="BodyText"/>
        <w:rPr>
          <w:szCs w:val="24"/>
        </w:rPr>
      </w:pPr>
    </w:p>
    <w:p w14:paraId="195E54E9" w14:textId="77777777" w:rsidR="00626BE0" w:rsidRPr="00626BE0" w:rsidRDefault="00626BE0" w:rsidP="00626BE0">
      <w:pPr>
        <w:pStyle w:val="BodyText"/>
        <w:rPr>
          <w:szCs w:val="24"/>
        </w:rPr>
      </w:pPr>
    </w:p>
    <w:p w14:paraId="52EC3022" w14:textId="77777777" w:rsidR="00626BE0" w:rsidRPr="00626BE0" w:rsidRDefault="00626BE0" w:rsidP="00626BE0">
      <w:pPr>
        <w:pStyle w:val="BodyText"/>
        <w:rPr>
          <w:szCs w:val="24"/>
        </w:rPr>
      </w:pPr>
    </w:p>
    <w:p w14:paraId="49FF58C0" w14:textId="77777777" w:rsidR="00626BE0" w:rsidRPr="00626BE0" w:rsidRDefault="00626BE0" w:rsidP="00626BE0">
      <w:pPr>
        <w:pStyle w:val="BodyText"/>
        <w:rPr>
          <w:szCs w:val="24"/>
        </w:rPr>
      </w:pPr>
    </w:p>
    <w:p w14:paraId="63FC93C4" w14:textId="77777777" w:rsidR="00626BE0" w:rsidRPr="00626BE0" w:rsidRDefault="00626BE0" w:rsidP="00626BE0">
      <w:pPr>
        <w:pStyle w:val="BodyText"/>
        <w:rPr>
          <w:szCs w:val="24"/>
        </w:rPr>
      </w:pPr>
    </w:p>
    <w:p w14:paraId="6BBDB41F" w14:textId="77777777" w:rsidR="00626BE0" w:rsidRPr="00626BE0" w:rsidRDefault="00626BE0" w:rsidP="00626BE0">
      <w:pPr>
        <w:pStyle w:val="BodyText"/>
        <w:rPr>
          <w:szCs w:val="24"/>
        </w:rPr>
      </w:pPr>
    </w:p>
    <w:p w14:paraId="67B3F502" w14:textId="77777777" w:rsidR="00626BE0" w:rsidRPr="00626BE0" w:rsidRDefault="00626BE0" w:rsidP="00626BE0">
      <w:pPr>
        <w:pStyle w:val="BodyText"/>
        <w:rPr>
          <w:szCs w:val="24"/>
        </w:rPr>
      </w:pPr>
    </w:p>
    <w:p w14:paraId="7DCB2F5B" w14:textId="77777777" w:rsidR="00626BE0" w:rsidRPr="00626BE0" w:rsidRDefault="00626BE0" w:rsidP="00626BE0">
      <w:pPr>
        <w:pStyle w:val="BodyText"/>
        <w:rPr>
          <w:szCs w:val="24"/>
        </w:rPr>
      </w:pPr>
    </w:p>
    <w:p w14:paraId="76E4A9E5" w14:textId="77777777" w:rsidR="00626BE0" w:rsidRPr="00626BE0" w:rsidRDefault="00626BE0" w:rsidP="00626BE0">
      <w:pPr>
        <w:pStyle w:val="BodyText"/>
        <w:rPr>
          <w:szCs w:val="24"/>
        </w:rPr>
      </w:pPr>
    </w:p>
    <w:p w14:paraId="16D6E3F5" w14:textId="77777777" w:rsidR="00626BE0" w:rsidRDefault="00626BE0" w:rsidP="00626BE0">
      <w:pPr>
        <w:pStyle w:val="BodyText"/>
        <w:ind w:right="363"/>
        <w:jc w:val="center"/>
        <w:rPr>
          <w:szCs w:val="24"/>
        </w:rPr>
      </w:pPr>
    </w:p>
    <w:p w14:paraId="3D56AF80" w14:textId="16E2D375" w:rsidR="00626BE0" w:rsidRPr="00626BE0" w:rsidRDefault="00626BE0" w:rsidP="00626BE0">
      <w:pPr>
        <w:pStyle w:val="BodyText"/>
        <w:ind w:right="363"/>
        <w:jc w:val="center"/>
        <w:rPr>
          <w:szCs w:val="24"/>
        </w:rPr>
      </w:pPr>
      <w:r w:rsidRPr="00626BE0">
        <w:rPr>
          <w:szCs w:val="24"/>
        </w:rPr>
        <w:t>(If</w:t>
      </w:r>
      <w:r w:rsidRPr="00626BE0">
        <w:rPr>
          <w:spacing w:val="-2"/>
          <w:szCs w:val="24"/>
        </w:rPr>
        <w:t xml:space="preserve"> </w:t>
      </w:r>
      <w:r w:rsidRPr="00626BE0">
        <w:rPr>
          <w:szCs w:val="24"/>
        </w:rPr>
        <w:t>additional</w:t>
      </w:r>
      <w:r w:rsidRPr="00626BE0">
        <w:rPr>
          <w:spacing w:val="-1"/>
          <w:szCs w:val="24"/>
        </w:rPr>
        <w:t xml:space="preserve"> </w:t>
      </w:r>
      <w:r w:rsidRPr="00626BE0">
        <w:rPr>
          <w:szCs w:val="24"/>
        </w:rPr>
        <w:t>writing</w:t>
      </w:r>
      <w:r w:rsidRPr="00626BE0">
        <w:rPr>
          <w:spacing w:val="-4"/>
          <w:szCs w:val="24"/>
        </w:rPr>
        <w:t xml:space="preserve"> </w:t>
      </w:r>
      <w:r w:rsidRPr="00626BE0">
        <w:rPr>
          <w:szCs w:val="24"/>
        </w:rPr>
        <w:t>space</w:t>
      </w:r>
      <w:r w:rsidRPr="00626BE0">
        <w:rPr>
          <w:spacing w:val="-2"/>
          <w:szCs w:val="24"/>
        </w:rPr>
        <w:t xml:space="preserve"> </w:t>
      </w:r>
      <w:r w:rsidRPr="00626BE0">
        <w:rPr>
          <w:szCs w:val="24"/>
        </w:rPr>
        <w:t>is</w:t>
      </w:r>
      <w:r w:rsidRPr="00626BE0">
        <w:rPr>
          <w:spacing w:val="-1"/>
          <w:szCs w:val="24"/>
        </w:rPr>
        <w:t xml:space="preserve"> </w:t>
      </w:r>
      <w:r w:rsidRPr="00626BE0">
        <w:rPr>
          <w:szCs w:val="24"/>
        </w:rPr>
        <w:t>needed,</w:t>
      </w:r>
      <w:r w:rsidRPr="00626BE0">
        <w:rPr>
          <w:spacing w:val="-1"/>
          <w:szCs w:val="24"/>
        </w:rPr>
        <w:t xml:space="preserve"> </w:t>
      </w:r>
      <w:r w:rsidRPr="00626BE0">
        <w:rPr>
          <w:szCs w:val="24"/>
        </w:rPr>
        <w:t>please</w:t>
      </w:r>
      <w:r w:rsidRPr="00626BE0">
        <w:rPr>
          <w:spacing w:val="-2"/>
          <w:szCs w:val="24"/>
        </w:rPr>
        <w:t xml:space="preserve"> </w:t>
      </w:r>
      <w:r w:rsidRPr="00626BE0">
        <w:rPr>
          <w:szCs w:val="24"/>
        </w:rPr>
        <w:t>attach</w:t>
      </w:r>
      <w:r w:rsidRPr="00626BE0">
        <w:rPr>
          <w:spacing w:val="-1"/>
          <w:szCs w:val="24"/>
        </w:rPr>
        <w:t xml:space="preserve"> </w:t>
      </w:r>
      <w:r w:rsidRPr="00626BE0">
        <w:rPr>
          <w:szCs w:val="24"/>
        </w:rPr>
        <w:t>additional</w:t>
      </w:r>
      <w:r w:rsidRPr="00626BE0">
        <w:rPr>
          <w:spacing w:val="-1"/>
          <w:szCs w:val="24"/>
        </w:rPr>
        <w:t xml:space="preserve"> </w:t>
      </w:r>
      <w:r w:rsidRPr="00626BE0">
        <w:rPr>
          <w:spacing w:val="-2"/>
          <w:szCs w:val="24"/>
        </w:rPr>
        <w:t>sheets)</w:t>
      </w:r>
    </w:p>
    <w:p w14:paraId="41979E56" w14:textId="77777777" w:rsidR="00626BE0" w:rsidRPr="00626BE0" w:rsidRDefault="00626BE0" w:rsidP="00626BE0">
      <w:pPr>
        <w:pStyle w:val="BodyText"/>
        <w:rPr>
          <w:szCs w:val="24"/>
        </w:rPr>
      </w:pPr>
    </w:p>
    <w:p w14:paraId="69CF822E" w14:textId="77777777" w:rsidR="008268F2" w:rsidRDefault="00626BE0" w:rsidP="002D07E1">
      <w:pPr>
        <w:ind w:left="180"/>
        <w:rPr>
          <w:b/>
          <w:bCs/>
          <w:sz w:val="22"/>
          <w:szCs w:val="22"/>
          <w:u w:val="single"/>
        </w:rPr>
      </w:pPr>
      <w:bookmarkStart w:id="83" w:name="_Toc233893120"/>
      <w:r w:rsidRPr="002D07E1">
        <w:rPr>
          <w:b/>
          <w:bCs/>
          <w:sz w:val="22"/>
          <w:szCs w:val="22"/>
          <w:u w:val="single"/>
        </w:rPr>
        <w:t>To</w:t>
      </w:r>
      <w:r w:rsidRPr="002D07E1">
        <w:rPr>
          <w:b/>
          <w:bCs/>
          <w:spacing w:val="-13"/>
          <w:sz w:val="22"/>
          <w:szCs w:val="22"/>
          <w:u w:val="single"/>
        </w:rPr>
        <w:t xml:space="preserve"> </w:t>
      </w:r>
      <w:r w:rsidRPr="002D07E1">
        <w:rPr>
          <w:b/>
          <w:bCs/>
          <w:sz w:val="22"/>
          <w:szCs w:val="22"/>
          <w:u w:val="single"/>
        </w:rPr>
        <w:t>the</w:t>
      </w:r>
      <w:r w:rsidRPr="002D07E1">
        <w:rPr>
          <w:b/>
          <w:bCs/>
          <w:spacing w:val="-14"/>
          <w:sz w:val="22"/>
          <w:szCs w:val="22"/>
          <w:u w:val="single"/>
        </w:rPr>
        <w:t xml:space="preserve"> </w:t>
      </w:r>
      <w:r w:rsidRPr="002D07E1">
        <w:rPr>
          <w:b/>
          <w:bCs/>
          <w:sz w:val="22"/>
          <w:szCs w:val="22"/>
          <w:u w:val="single"/>
        </w:rPr>
        <w:t>best</w:t>
      </w:r>
      <w:r w:rsidRPr="002D07E1">
        <w:rPr>
          <w:b/>
          <w:bCs/>
          <w:spacing w:val="-14"/>
          <w:sz w:val="22"/>
          <w:szCs w:val="22"/>
          <w:u w:val="single"/>
        </w:rPr>
        <w:t xml:space="preserve"> </w:t>
      </w:r>
      <w:r w:rsidRPr="002D07E1">
        <w:rPr>
          <w:b/>
          <w:bCs/>
          <w:sz w:val="22"/>
          <w:szCs w:val="22"/>
          <w:u w:val="single"/>
        </w:rPr>
        <w:t>of</w:t>
      </w:r>
      <w:r w:rsidRPr="002D07E1">
        <w:rPr>
          <w:b/>
          <w:bCs/>
          <w:spacing w:val="-11"/>
          <w:sz w:val="22"/>
          <w:szCs w:val="22"/>
          <w:u w:val="single"/>
        </w:rPr>
        <w:t xml:space="preserve"> </w:t>
      </w:r>
      <w:r w:rsidRPr="002D07E1">
        <w:rPr>
          <w:b/>
          <w:bCs/>
          <w:sz w:val="22"/>
          <w:szCs w:val="22"/>
          <w:u w:val="single"/>
        </w:rPr>
        <w:t>my</w:t>
      </w:r>
      <w:r w:rsidRPr="002D07E1">
        <w:rPr>
          <w:b/>
          <w:bCs/>
          <w:spacing w:val="-13"/>
          <w:sz w:val="22"/>
          <w:szCs w:val="22"/>
          <w:u w:val="single"/>
        </w:rPr>
        <w:t xml:space="preserve"> </w:t>
      </w:r>
      <w:r w:rsidRPr="002D07E1">
        <w:rPr>
          <w:b/>
          <w:bCs/>
          <w:sz w:val="22"/>
          <w:szCs w:val="22"/>
          <w:u w:val="single"/>
        </w:rPr>
        <w:t>knowledge</w:t>
      </w:r>
      <w:r w:rsidRPr="002D07E1">
        <w:rPr>
          <w:b/>
          <w:bCs/>
          <w:spacing w:val="-14"/>
          <w:sz w:val="22"/>
          <w:szCs w:val="22"/>
          <w:u w:val="single"/>
        </w:rPr>
        <w:t xml:space="preserve"> </w:t>
      </w:r>
      <w:r w:rsidRPr="002D07E1">
        <w:rPr>
          <w:b/>
          <w:bCs/>
          <w:sz w:val="22"/>
          <w:szCs w:val="22"/>
          <w:u w:val="single"/>
        </w:rPr>
        <w:t>and</w:t>
      </w:r>
      <w:r w:rsidRPr="002D07E1">
        <w:rPr>
          <w:b/>
          <w:bCs/>
          <w:spacing w:val="-12"/>
          <w:sz w:val="22"/>
          <w:szCs w:val="22"/>
          <w:u w:val="single"/>
        </w:rPr>
        <w:t xml:space="preserve"> </w:t>
      </w:r>
      <w:r w:rsidRPr="002D07E1">
        <w:rPr>
          <w:b/>
          <w:bCs/>
          <w:sz w:val="22"/>
          <w:szCs w:val="22"/>
          <w:u w:val="single"/>
        </w:rPr>
        <w:t>belief,</w:t>
      </w:r>
      <w:r w:rsidRPr="002D07E1">
        <w:rPr>
          <w:b/>
          <w:bCs/>
          <w:spacing w:val="-13"/>
          <w:sz w:val="22"/>
          <w:szCs w:val="22"/>
          <w:u w:val="single"/>
        </w:rPr>
        <w:t xml:space="preserve"> </w:t>
      </w:r>
      <w:r w:rsidRPr="002D07E1">
        <w:rPr>
          <w:b/>
          <w:bCs/>
          <w:sz w:val="22"/>
          <w:szCs w:val="22"/>
          <w:u w:val="single"/>
        </w:rPr>
        <w:t>the</w:t>
      </w:r>
      <w:r w:rsidRPr="002D07E1">
        <w:rPr>
          <w:b/>
          <w:bCs/>
          <w:spacing w:val="-14"/>
          <w:sz w:val="22"/>
          <w:szCs w:val="22"/>
          <w:u w:val="single"/>
        </w:rPr>
        <w:t xml:space="preserve"> </w:t>
      </w:r>
      <w:r w:rsidRPr="002D07E1">
        <w:rPr>
          <w:b/>
          <w:bCs/>
          <w:sz w:val="22"/>
          <w:szCs w:val="22"/>
          <w:u w:val="single"/>
        </w:rPr>
        <w:t>above</w:t>
      </w:r>
      <w:r w:rsidRPr="002D07E1">
        <w:rPr>
          <w:b/>
          <w:bCs/>
          <w:spacing w:val="-14"/>
          <w:sz w:val="22"/>
          <w:szCs w:val="22"/>
          <w:u w:val="single"/>
        </w:rPr>
        <w:t xml:space="preserve"> </w:t>
      </w:r>
      <w:r w:rsidRPr="002D07E1">
        <w:rPr>
          <w:b/>
          <w:bCs/>
          <w:sz w:val="22"/>
          <w:szCs w:val="22"/>
          <w:u w:val="single"/>
        </w:rPr>
        <w:t>information</w:t>
      </w:r>
      <w:r w:rsidRPr="002D07E1">
        <w:rPr>
          <w:b/>
          <w:bCs/>
          <w:spacing w:val="-12"/>
          <w:sz w:val="22"/>
          <w:szCs w:val="22"/>
          <w:u w:val="single"/>
        </w:rPr>
        <w:t xml:space="preserve"> </w:t>
      </w:r>
      <w:r w:rsidRPr="002D07E1">
        <w:rPr>
          <w:b/>
          <w:bCs/>
          <w:sz w:val="22"/>
          <w:szCs w:val="22"/>
          <w:u w:val="single"/>
        </w:rPr>
        <w:t>is</w:t>
      </w:r>
      <w:r w:rsidRPr="002D07E1">
        <w:rPr>
          <w:b/>
          <w:bCs/>
          <w:spacing w:val="-13"/>
          <w:sz w:val="22"/>
          <w:szCs w:val="22"/>
          <w:u w:val="single"/>
        </w:rPr>
        <w:t xml:space="preserve"> </w:t>
      </w:r>
      <w:r w:rsidRPr="002D07E1">
        <w:rPr>
          <w:b/>
          <w:bCs/>
          <w:sz w:val="22"/>
          <w:szCs w:val="22"/>
          <w:u w:val="single"/>
        </w:rPr>
        <w:t>complete,</w:t>
      </w:r>
      <w:r w:rsidRPr="002D07E1">
        <w:rPr>
          <w:b/>
          <w:bCs/>
          <w:spacing w:val="-13"/>
          <w:sz w:val="22"/>
          <w:szCs w:val="22"/>
          <w:u w:val="single"/>
        </w:rPr>
        <w:t xml:space="preserve"> </w:t>
      </w:r>
      <w:r w:rsidRPr="002D07E1">
        <w:rPr>
          <w:b/>
          <w:bCs/>
          <w:sz w:val="22"/>
          <w:szCs w:val="22"/>
          <w:u w:val="single"/>
        </w:rPr>
        <w:t>true</w:t>
      </w:r>
      <w:r w:rsidRPr="002D07E1">
        <w:rPr>
          <w:b/>
          <w:bCs/>
          <w:spacing w:val="-14"/>
          <w:sz w:val="22"/>
          <w:szCs w:val="22"/>
          <w:u w:val="single"/>
        </w:rPr>
        <w:t xml:space="preserve"> </w:t>
      </w:r>
      <w:r w:rsidRPr="002D07E1">
        <w:rPr>
          <w:b/>
          <w:bCs/>
          <w:sz w:val="22"/>
          <w:szCs w:val="22"/>
          <w:u w:val="single"/>
        </w:rPr>
        <w:t>and</w:t>
      </w:r>
      <w:r w:rsidRPr="002D07E1">
        <w:rPr>
          <w:b/>
          <w:bCs/>
          <w:spacing w:val="-12"/>
          <w:sz w:val="22"/>
          <w:szCs w:val="22"/>
          <w:u w:val="single"/>
        </w:rPr>
        <w:t xml:space="preserve"> </w:t>
      </w:r>
      <w:r w:rsidRPr="002D07E1">
        <w:rPr>
          <w:b/>
          <w:bCs/>
          <w:sz w:val="22"/>
          <w:szCs w:val="22"/>
          <w:u w:val="single"/>
        </w:rPr>
        <w:t>accurate and</w:t>
      </w:r>
      <w:r w:rsidRPr="002D07E1">
        <w:rPr>
          <w:b/>
          <w:bCs/>
          <w:spacing w:val="-3"/>
          <w:sz w:val="22"/>
          <w:szCs w:val="22"/>
          <w:u w:val="single"/>
        </w:rPr>
        <w:t xml:space="preserve"> </w:t>
      </w:r>
      <w:r w:rsidRPr="002D07E1">
        <w:rPr>
          <w:b/>
          <w:bCs/>
          <w:sz w:val="22"/>
          <w:szCs w:val="22"/>
          <w:u w:val="single"/>
        </w:rPr>
        <w:t>not</w:t>
      </w:r>
    </w:p>
    <w:p w14:paraId="70A2251A" w14:textId="30DBA81D" w:rsidR="00626BE0" w:rsidRPr="002D07E1" w:rsidRDefault="00626BE0" w:rsidP="008D751A">
      <w:pPr>
        <w:ind w:left="180"/>
        <w:rPr>
          <w:b/>
          <w:bCs/>
          <w:sz w:val="22"/>
          <w:szCs w:val="22"/>
          <w:u w:val="single"/>
        </w:rPr>
      </w:pPr>
      <w:r w:rsidRPr="002D07E1">
        <w:rPr>
          <w:b/>
          <w:bCs/>
          <w:spacing w:val="-4"/>
          <w:sz w:val="22"/>
          <w:szCs w:val="22"/>
          <w:u w:val="single"/>
        </w:rPr>
        <w:t xml:space="preserve"> </w:t>
      </w:r>
      <w:r w:rsidRPr="002D07E1">
        <w:rPr>
          <w:b/>
          <w:bCs/>
          <w:sz w:val="22"/>
          <w:szCs w:val="22"/>
          <w:u w:val="single"/>
        </w:rPr>
        <w:t>a</w:t>
      </w:r>
      <w:r w:rsidRPr="002D07E1">
        <w:rPr>
          <w:b/>
          <w:bCs/>
          <w:spacing w:val="-3"/>
          <w:sz w:val="22"/>
          <w:szCs w:val="22"/>
          <w:u w:val="single"/>
        </w:rPr>
        <w:t xml:space="preserve"> </w:t>
      </w:r>
      <w:r w:rsidRPr="002D07E1">
        <w:rPr>
          <w:b/>
          <w:bCs/>
          <w:sz w:val="22"/>
          <w:szCs w:val="22"/>
          <w:u w:val="single"/>
        </w:rPr>
        <w:t>“false</w:t>
      </w:r>
      <w:r w:rsidRPr="002D07E1">
        <w:rPr>
          <w:b/>
          <w:bCs/>
          <w:spacing w:val="-4"/>
          <w:sz w:val="22"/>
          <w:szCs w:val="22"/>
          <w:u w:val="single"/>
        </w:rPr>
        <w:t xml:space="preserve"> </w:t>
      </w:r>
      <w:r w:rsidRPr="002D07E1">
        <w:rPr>
          <w:b/>
          <w:bCs/>
          <w:sz w:val="22"/>
          <w:szCs w:val="22"/>
          <w:u w:val="single"/>
        </w:rPr>
        <w:t>charge”</w:t>
      </w:r>
      <w:r w:rsidRPr="002D07E1">
        <w:rPr>
          <w:b/>
          <w:bCs/>
          <w:spacing w:val="-3"/>
          <w:sz w:val="22"/>
          <w:szCs w:val="22"/>
          <w:u w:val="single"/>
        </w:rPr>
        <w:t xml:space="preserve"> </w:t>
      </w:r>
      <w:r w:rsidRPr="002D07E1">
        <w:rPr>
          <w:b/>
          <w:bCs/>
          <w:sz w:val="22"/>
          <w:szCs w:val="22"/>
          <w:u w:val="single"/>
        </w:rPr>
        <w:t>as</w:t>
      </w:r>
      <w:r w:rsidRPr="002D07E1">
        <w:rPr>
          <w:b/>
          <w:bCs/>
          <w:spacing w:val="-3"/>
          <w:sz w:val="22"/>
          <w:szCs w:val="22"/>
          <w:u w:val="single"/>
        </w:rPr>
        <w:t xml:space="preserve"> </w:t>
      </w:r>
      <w:r w:rsidRPr="002D07E1">
        <w:rPr>
          <w:b/>
          <w:bCs/>
          <w:sz w:val="22"/>
          <w:szCs w:val="22"/>
          <w:u w:val="single"/>
        </w:rPr>
        <w:t>defined</w:t>
      </w:r>
      <w:r w:rsidRPr="002D07E1">
        <w:rPr>
          <w:b/>
          <w:bCs/>
          <w:spacing w:val="-3"/>
          <w:sz w:val="22"/>
          <w:szCs w:val="22"/>
          <w:u w:val="single"/>
        </w:rPr>
        <w:t xml:space="preserve"> </w:t>
      </w:r>
      <w:r w:rsidRPr="002D07E1">
        <w:rPr>
          <w:b/>
          <w:bCs/>
          <w:sz w:val="22"/>
          <w:szCs w:val="22"/>
          <w:u w:val="single"/>
        </w:rPr>
        <w:t>under</w:t>
      </w:r>
      <w:r w:rsidRPr="002D07E1">
        <w:rPr>
          <w:b/>
          <w:bCs/>
          <w:spacing w:val="-4"/>
          <w:sz w:val="22"/>
          <w:szCs w:val="22"/>
          <w:u w:val="single"/>
        </w:rPr>
        <w:t xml:space="preserve"> </w:t>
      </w:r>
      <w:r w:rsidRPr="002D07E1">
        <w:rPr>
          <w:b/>
          <w:bCs/>
          <w:sz w:val="22"/>
          <w:szCs w:val="22"/>
          <w:u w:val="single"/>
        </w:rPr>
        <w:t>this</w:t>
      </w:r>
      <w:r w:rsidRPr="002D07E1">
        <w:rPr>
          <w:b/>
          <w:bCs/>
          <w:spacing w:val="-6"/>
          <w:sz w:val="22"/>
          <w:szCs w:val="22"/>
          <w:u w:val="single"/>
        </w:rPr>
        <w:t xml:space="preserve"> </w:t>
      </w:r>
      <w:r w:rsidRPr="002D07E1">
        <w:rPr>
          <w:b/>
          <w:bCs/>
          <w:sz w:val="22"/>
          <w:szCs w:val="22"/>
          <w:u w:val="single"/>
        </w:rPr>
        <w:t>Policy.</w:t>
      </w:r>
      <w:r w:rsidRPr="002D07E1">
        <w:rPr>
          <w:b/>
          <w:bCs/>
          <w:spacing w:val="40"/>
          <w:sz w:val="22"/>
          <w:szCs w:val="22"/>
          <w:u w:val="single"/>
        </w:rPr>
        <w:t xml:space="preserve"> </w:t>
      </w:r>
      <w:r w:rsidRPr="002D07E1">
        <w:rPr>
          <w:b/>
          <w:bCs/>
          <w:sz w:val="22"/>
          <w:szCs w:val="22"/>
          <w:u w:val="single"/>
        </w:rPr>
        <w:t>I</w:t>
      </w:r>
      <w:r w:rsidRPr="002D07E1">
        <w:rPr>
          <w:b/>
          <w:bCs/>
          <w:spacing w:val="-3"/>
          <w:sz w:val="22"/>
          <w:szCs w:val="22"/>
          <w:u w:val="single"/>
        </w:rPr>
        <w:t xml:space="preserve"> </w:t>
      </w:r>
      <w:r w:rsidRPr="002D07E1">
        <w:rPr>
          <w:b/>
          <w:bCs/>
          <w:sz w:val="22"/>
          <w:szCs w:val="22"/>
          <w:u w:val="single"/>
        </w:rPr>
        <w:t>hereby</w:t>
      </w:r>
      <w:r w:rsidRPr="002D07E1">
        <w:rPr>
          <w:b/>
          <w:bCs/>
          <w:spacing w:val="-3"/>
          <w:sz w:val="22"/>
          <w:szCs w:val="22"/>
          <w:u w:val="single"/>
        </w:rPr>
        <w:t xml:space="preserve"> </w:t>
      </w:r>
      <w:r w:rsidRPr="002D07E1">
        <w:rPr>
          <w:b/>
          <w:bCs/>
          <w:sz w:val="22"/>
          <w:szCs w:val="22"/>
          <w:u w:val="single"/>
        </w:rPr>
        <w:t>submit</w:t>
      </w:r>
      <w:r w:rsidRPr="002D07E1">
        <w:rPr>
          <w:b/>
          <w:bCs/>
          <w:spacing w:val="-2"/>
          <w:sz w:val="22"/>
          <w:szCs w:val="22"/>
          <w:u w:val="single"/>
        </w:rPr>
        <w:t xml:space="preserve"> </w:t>
      </w:r>
      <w:r w:rsidRPr="002D07E1">
        <w:rPr>
          <w:b/>
          <w:bCs/>
          <w:sz w:val="22"/>
          <w:szCs w:val="22"/>
          <w:u w:val="single"/>
        </w:rPr>
        <w:t>this</w:t>
      </w:r>
      <w:r w:rsidRPr="002D07E1">
        <w:rPr>
          <w:b/>
          <w:bCs/>
          <w:spacing w:val="-3"/>
          <w:sz w:val="22"/>
          <w:szCs w:val="22"/>
          <w:u w:val="single"/>
        </w:rPr>
        <w:t xml:space="preserve"> </w:t>
      </w:r>
      <w:r w:rsidR="008D751A">
        <w:rPr>
          <w:b/>
          <w:bCs/>
          <w:spacing w:val="-3"/>
          <w:sz w:val="22"/>
          <w:szCs w:val="22"/>
          <w:u w:val="single"/>
        </w:rPr>
        <w:t xml:space="preserve">Formal </w:t>
      </w:r>
      <w:r w:rsidR="008D751A">
        <w:rPr>
          <w:b/>
          <w:bCs/>
          <w:sz w:val="22"/>
          <w:szCs w:val="22"/>
          <w:u w:val="single"/>
        </w:rPr>
        <w:t>C</w:t>
      </w:r>
      <w:r w:rsidRPr="002D07E1">
        <w:rPr>
          <w:b/>
          <w:bCs/>
          <w:sz w:val="22"/>
          <w:szCs w:val="22"/>
          <w:u w:val="single"/>
        </w:rPr>
        <w:t>omplaint</w:t>
      </w:r>
      <w:r w:rsidRPr="002D07E1">
        <w:rPr>
          <w:b/>
          <w:bCs/>
          <w:spacing w:val="-4"/>
          <w:sz w:val="22"/>
          <w:szCs w:val="22"/>
          <w:u w:val="single"/>
        </w:rPr>
        <w:t xml:space="preserve"> </w:t>
      </w:r>
      <w:r w:rsidRPr="002D07E1">
        <w:rPr>
          <w:b/>
          <w:bCs/>
          <w:sz w:val="22"/>
          <w:szCs w:val="22"/>
          <w:u w:val="single"/>
        </w:rPr>
        <w:t xml:space="preserve">under the College’s </w:t>
      </w:r>
      <w:r w:rsidR="008268F2">
        <w:rPr>
          <w:b/>
          <w:bCs/>
          <w:sz w:val="22"/>
          <w:szCs w:val="22"/>
          <w:u w:val="single"/>
        </w:rPr>
        <w:t>Title IX</w:t>
      </w:r>
      <w:r w:rsidRPr="002D07E1">
        <w:rPr>
          <w:b/>
          <w:bCs/>
          <w:sz w:val="22"/>
          <w:szCs w:val="22"/>
          <w:u w:val="single"/>
        </w:rPr>
        <w:t xml:space="preserve"> </w:t>
      </w:r>
      <w:r w:rsidR="00B762FC">
        <w:rPr>
          <w:b/>
          <w:bCs/>
          <w:sz w:val="22"/>
          <w:szCs w:val="22"/>
          <w:u w:val="single"/>
        </w:rPr>
        <w:t xml:space="preserve">Sexual Harassment </w:t>
      </w:r>
      <w:r w:rsidR="000A2EB4">
        <w:rPr>
          <w:b/>
          <w:bCs/>
          <w:sz w:val="22"/>
          <w:szCs w:val="22"/>
          <w:u w:val="single"/>
        </w:rPr>
        <w:t xml:space="preserve">Formal </w:t>
      </w:r>
      <w:r w:rsidRPr="002D07E1">
        <w:rPr>
          <w:b/>
          <w:bCs/>
          <w:sz w:val="22"/>
          <w:szCs w:val="22"/>
          <w:u w:val="single"/>
        </w:rPr>
        <w:t>Complaint Procedure.</w:t>
      </w:r>
      <w:bookmarkEnd w:id="83"/>
    </w:p>
    <w:p w14:paraId="3020C47C" w14:textId="77777777" w:rsidR="00626BE0" w:rsidRPr="00626BE0" w:rsidRDefault="00626BE0" w:rsidP="00626BE0">
      <w:pPr>
        <w:pStyle w:val="BodyText"/>
        <w:rPr>
          <w:b/>
          <w:szCs w:val="24"/>
        </w:rPr>
      </w:pPr>
    </w:p>
    <w:p w14:paraId="1FFA5FFC" w14:textId="0F7A0DF4" w:rsidR="00626BE0" w:rsidRDefault="00626BE0" w:rsidP="00626BE0">
      <w:pPr>
        <w:pStyle w:val="BodyText"/>
        <w:ind w:left="3000"/>
        <w:rPr>
          <w:spacing w:val="-4"/>
          <w:szCs w:val="24"/>
        </w:rPr>
      </w:pPr>
      <w:r w:rsidRPr="00626BE0">
        <w:rPr>
          <w:szCs w:val="24"/>
        </w:rPr>
        <w:t>Signature</w:t>
      </w:r>
      <w:r w:rsidRPr="00626BE0">
        <w:rPr>
          <w:spacing w:val="-3"/>
          <w:szCs w:val="24"/>
        </w:rPr>
        <w:t xml:space="preserve"> </w:t>
      </w:r>
      <w:r w:rsidRPr="00626BE0">
        <w:rPr>
          <w:szCs w:val="24"/>
        </w:rPr>
        <w:t>of</w:t>
      </w:r>
      <w:r w:rsidRPr="00626BE0">
        <w:rPr>
          <w:spacing w:val="-2"/>
          <w:szCs w:val="24"/>
        </w:rPr>
        <w:t xml:space="preserve"> </w:t>
      </w:r>
      <w:r w:rsidRPr="00626BE0">
        <w:rPr>
          <w:szCs w:val="24"/>
        </w:rPr>
        <w:t>Complainant</w:t>
      </w:r>
      <w:r w:rsidRPr="00626BE0">
        <w:rPr>
          <w:spacing w:val="-1"/>
          <w:szCs w:val="24"/>
        </w:rPr>
        <w:t xml:space="preserve"> </w:t>
      </w:r>
      <w:r w:rsidRPr="00626BE0">
        <w:rPr>
          <w:szCs w:val="24"/>
        </w:rPr>
        <w:t>&amp;</w:t>
      </w:r>
      <w:r w:rsidRPr="00626BE0">
        <w:rPr>
          <w:spacing w:val="-3"/>
          <w:szCs w:val="24"/>
        </w:rPr>
        <w:t xml:space="preserve"> </w:t>
      </w:r>
      <w:r w:rsidRPr="00626BE0">
        <w:rPr>
          <w:spacing w:val="-4"/>
          <w:szCs w:val="24"/>
        </w:rPr>
        <w:t>Date</w:t>
      </w:r>
    </w:p>
    <w:p w14:paraId="19270261" w14:textId="77777777" w:rsidR="00626BE0" w:rsidRDefault="00626BE0" w:rsidP="00626BE0">
      <w:pPr>
        <w:pStyle w:val="BodyText"/>
        <w:tabs>
          <w:tab w:val="left" w:pos="9479"/>
        </w:tabs>
        <w:ind w:left="120"/>
        <w:rPr>
          <w:szCs w:val="24"/>
        </w:rPr>
      </w:pPr>
    </w:p>
    <w:p w14:paraId="39BD47DE" w14:textId="77777777" w:rsidR="008D751A" w:rsidRDefault="008D751A" w:rsidP="00ED169B">
      <w:pPr>
        <w:pStyle w:val="BodyText"/>
        <w:tabs>
          <w:tab w:val="left" w:pos="9479"/>
        </w:tabs>
        <w:rPr>
          <w:szCs w:val="24"/>
        </w:rPr>
      </w:pPr>
    </w:p>
    <w:p w14:paraId="572D86B2" w14:textId="1A0E82D1" w:rsidR="00626BE0" w:rsidRPr="00626BE0" w:rsidRDefault="00626BE0" w:rsidP="00626BE0">
      <w:pPr>
        <w:pStyle w:val="BodyText"/>
        <w:tabs>
          <w:tab w:val="left" w:pos="9479"/>
        </w:tabs>
        <w:ind w:left="120"/>
        <w:rPr>
          <w:szCs w:val="24"/>
        </w:rPr>
      </w:pPr>
      <w:r w:rsidRPr="00626BE0">
        <w:rPr>
          <w:szCs w:val="24"/>
        </w:rPr>
        <w:t>Received by</w:t>
      </w:r>
      <w:r w:rsidRPr="00626BE0">
        <w:rPr>
          <w:spacing w:val="-3"/>
          <w:szCs w:val="24"/>
        </w:rPr>
        <w:t xml:space="preserve"> </w:t>
      </w:r>
      <w:r w:rsidRPr="00626BE0">
        <w:rPr>
          <w:szCs w:val="24"/>
        </w:rPr>
        <w:t xml:space="preserve">(College Official’s name/title): </w:t>
      </w:r>
      <w:r w:rsidRPr="00626BE0">
        <w:rPr>
          <w:szCs w:val="24"/>
          <w:u w:val="single"/>
        </w:rPr>
        <w:tab/>
      </w:r>
    </w:p>
    <w:p w14:paraId="76218A69" w14:textId="77777777" w:rsidR="00626BE0" w:rsidRDefault="00626BE0" w:rsidP="00626BE0">
      <w:pPr>
        <w:pStyle w:val="BodyText"/>
        <w:tabs>
          <w:tab w:val="left" w:pos="9479"/>
        </w:tabs>
        <w:ind w:left="120"/>
        <w:rPr>
          <w:szCs w:val="24"/>
        </w:rPr>
      </w:pPr>
    </w:p>
    <w:p w14:paraId="08953A34" w14:textId="2D74D524" w:rsidR="00626BE0" w:rsidRDefault="00626BE0" w:rsidP="00626BE0">
      <w:pPr>
        <w:pStyle w:val="BodyText"/>
        <w:tabs>
          <w:tab w:val="left" w:pos="9479"/>
        </w:tabs>
        <w:ind w:left="120"/>
        <w:rPr>
          <w:szCs w:val="24"/>
          <w:u w:val="single"/>
        </w:rPr>
      </w:pPr>
      <w:r w:rsidRPr="00626BE0">
        <w:rPr>
          <w:szCs w:val="24"/>
        </w:rPr>
        <w:t xml:space="preserve">Date Received: </w:t>
      </w:r>
      <w:r w:rsidRPr="00626BE0">
        <w:rPr>
          <w:szCs w:val="24"/>
          <w:u w:val="single"/>
        </w:rPr>
        <w:tab/>
      </w:r>
    </w:p>
    <w:p w14:paraId="2969AC91" w14:textId="77777777" w:rsidR="00CF6B73" w:rsidRDefault="00CF6B73" w:rsidP="00626BE0">
      <w:pPr>
        <w:pStyle w:val="BodyText"/>
        <w:tabs>
          <w:tab w:val="left" w:pos="9479"/>
        </w:tabs>
        <w:ind w:left="120"/>
        <w:rPr>
          <w:szCs w:val="24"/>
        </w:rPr>
      </w:pPr>
    </w:p>
    <w:p w14:paraId="291AA522" w14:textId="582A3E33" w:rsidR="00CF6B73" w:rsidRPr="00626BE0" w:rsidRDefault="00CF6B73" w:rsidP="00626BE0">
      <w:pPr>
        <w:pStyle w:val="BodyText"/>
        <w:tabs>
          <w:tab w:val="left" w:pos="9479"/>
        </w:tabs>
        <w:ind w:left="120"/>
        <w:rPr>
          <w:szCs w:val="24"/>
        </w:rPr>
      </w:pPr>
      <w:r>
        <w:t>D</w:t>
      </w:r>
      <w:r w:rsidRPr="009F6038">
        <w:t xml:space="preserve">ate </w:t>
      </w:r>
      <w:r>
        <w:t>of Dismissal (Screen Out)/No Dismissal (Screen In) Determination</w:t>
      </w:r>
      <w:r w:rsidRPr="009F6038">
        <w:t>:</w:t>
      </w:r>
      <w:r>
        <w:rPr>
          <w:u w:val="single"/>
        </w:rPr>
        <w:tab/>
      </w:r>
      <w:r>
        <w:rPr>
          <w:u w:val="single"/>
        </w:rPr>
        <w:tab/>
      </w:r>
    </w:p>
    <w:p w14:paraId="5FE680B4" w14:textId="77777777" w:rsidR="00626BE0" w:rsidRPr="00626BE0" w:rsidRDefault="00626BE0" w:rsidP="00626BE0">
      <w:pPr>
        <w:rPr>
          <w:sz w:val="24"/>
          <w:szCs w:val="24"/>
        </w:rPr>
        <w:sectPr w:rsidR="00626BE0" w:rsidRPr="00626BE0" w:rsidSect="00626BE0">
          <w:pgSz w:w="12240" w:h="15840"/>
          <w:pgMar w:top="1400" w:right="960" w:bottom="980" w:left="1320" w:header="0" w:footer="791" w:gutter="0"/>
          <w:cols w:space="720"/>
        </w:sectPr>
      </w:pPr>
    </w:p>
    <w:p w14:paraId="28E472DA" w14:textId="1CAD655D" w:rsidR="00626BE0" w:rsidRPr="00626BE0" w:rsidRDefault="00626BE0" w:rsidP="00626BE0">
      <w:pPr>
        <w:pStyle w:val="Heading1"/>
        <w:spacing w:before="0" w:after="0"/>
        <w:ind w:left="818"/>
        <w:rPr>
          <w:szCs w:val="24"/>
        </w:rPr>
      </w:pPr>
      <w:bookmarkStart w:id="84" w:name="_TOC_250000"/>
      <w:bookmarkStart w:id="85" w:name="_Toc233893121"/>
      <w:bookmarkStart w:id="86" w:name="_Toc235434246"/>
      <w:r w:rsidRPr="00626BE0">
        <w:rPr>
          <w:szCs w:val="24"/>
        </w:rPr>
        <w:lastRenderedPageBreak/>
        <w:t>APPENDIX</w:t>
      </w:r>
      <w:r w:rsidRPr="00626BE0">
        <w:rPr>
          <w:spacing w:val="-6"/>
          <w:szCs w:val="24"/>
        </w:rPr>
        <w:t xml:space="preserve"> </w:t>
      </w:r>
      <w:r w:rsidR="002416FF">
        <w:rPr>
          <w:szCs w:val="24"/>
        </w:rPr>
        <w:t>D</w:t>
      </w:r>
      <w:r w:rsidRPr="00626BE0">
        <w:rPr>
          <w:spacing w:val="-3"/>
          <w:szCs w:val="24"/>
        </w:rPr>
        <w:t xml:space="preserve"> </w:t>
      </w:r>
      <w:r w:rsidRPr="00626BE0">
        <w:rPr>
          <w:szCs w:val="24"/>
        </w:rPr>
        <w:t>-</w:t>
      </w:r>
      <w:r w:rsidRPr="00626BE0">
        <w:rPr>
          <w:spacing w:val="-3"/>
          <w:szCs w:val="24"/>
        </w:rPr>
        <w:t xml:space="preserve"> </w:t>
      </w:r>
      <w:r w:rsidRPr="00626BE0">
        <w:rPr>
          <w:szCs w:val="24"/>
        </w:rPr>
        <w:t>NOTICE</w:t>
      </w:r>
      <w:r w:rsidRPr="00626BE0">
        <w:rPr>
          <w:spacing w:val="-2"/>
          <w:szCs w:val="24"/>
        </w:rPr>
        <w:t xml:space="preserve"> </w:t>
      </w:r>
      <w:r w:rsidRPr="00626BE0">
        <w:rPr>
          <w:szCs w:val="24"/>
        </w:rPr>
        <w:t>TO</w:t>
      </w:r>
      <w:r w:rsidRPr="00626BE0">
        <w:rPr>
          <w:spacing w:val="-3"/>
          <w:szCs w:val="24"/>
        </w:rPr>
        <w:t xml:space="preserve"> </w:t>
      </w:r>
      <w:r w:rsidRPr="00626BE0">
        <w:rPr>
          <w:szCs w:val="24"/>
        </w:rPr>
        <w:t>RESPONDENT</w:t>
      </w:r>
      <w:r w:rsidRPr="00626BE0">
        <w:rPr>
          <w:spacing w:val="-2"/>
          <w:szCs w:val="24"/>
        </w:rPr>
        <w:t xml:space="preserve"> </w:t>
      </w:r>
      <w:r w:rsidRPr="00626BE0">
        <w:rPr>
          <w:szCs w:val="24"/>
        </w:rPr>
        <w:t>(RE</w:t>
      </w:r>
      <w:r w:rsidRPr="00626BE0">
        <w:rPr>
          <w:spacing w:val="-2"/>
          <w:szCs w:val="24"/>
        </w:rPr>
        <w:t xml:space="preserve"> </w:t>
      </w:r>
      <w:r w:rsidRPr="00626BE0">
        <w:rPr>
          <w:szCs w:val="24"/>
        </w:rPr>
        <w:t>FORMAL</w:t>
      </w:r>
      <w:bookmarkEnd w:id="84"/>
      <w:r w:rsidRPr="00626BE0">
        <w:rPr>
          <w:spacing w:val="-2"/>
          <w:szCs w:val="24"/>
        </w:rPr>
        <w:t xml:space="preserve"> COMPLAINT)</w:t>
      </w:r>
      <w:bookmarkEnd w:id="85"/>
      <w:bookmarkEnd w:id="86"/>
    </w:p>
    <w:p w14:paraId="5F16D987" w14:textId="2E0736D4" w:rsidR="00626BE0" w:rsidRPr="00626BE0" w:rsidRDefault="00626BE0" w:rsidP="00626BE0">
      <w:pPr>
        <w:pStyle w:val="BodyText"/>
        <w:rPr>
          <w:b/>
          <w:szCs w:val="24"/>
        </w:rPr>
      </w:pPr>
    </w:p>
    <w:p w14:paraId="0AA40310" w14:textId="77777777" w:rsidR="00626BE0" w:rsidRPr="00626BE0" w:rsidRDefault="00626BE0" w:rsidP="00626BE0">
      <w:pPr>
        <w:pStyle w:val="BodyText"/>
        <w:rPr>
          <w:b/>
          <w:szCs w:val="24"/>
        </w:rPr>
      </w:pPr>
    </w:p>
    <w:p w14:paraId="51162952" w14:textId="77777777" w:rsidR="00626BE0" w:rsidRPr="00626BE0" w:rsidRDefault="00626BE0" w:rsidP="00626BE0">
      <w:pPr>
        <w:pStyle w:val="BodyText"/>
        <w:rPr>
          <w:b/>
          <w:szCs w:val="24"/>
        </w:rPr>
      </w:pPr>
    </w:p>
    <w:bookmarkStart w:id="87" w:name="_Toc233893122"/>
    <w:p w14:paraId="5A3C0495" w14:textId="5C11B2DA" w:rsidR="00626BE0" w:rsidRPr="00AB452E" w:rsidRDefault="00626BE0" w:rsidP="00AB452E">
      <w:pPr>
        <w:rPr>
          <w:b/>
          <w:bCs/>
        </w:rPr>
      </w:pPr>
      <w:r w:rsidRPr="00AB452E">
        <w:rPr>
          <w:b/>
          <w:bCs/>
          <w:noProof/>
        </w:rPr>
        <mc:AlternateContent>
          <mc:Choice Requires="wpg">
            <w:drawing>
              <wp:anchor distT="0" distB="0" distL="0" distR="0" simplePos="0" relativeHeight="251662342" behindDoc="1" locked="0" layoutInCell="1" allowOverlap="1" wp14:anchorId="6AFC7B36" wp14:editId="58842491">
                <wp:simplePos x="0" y="0"/>
                <wp:positionH relativeFrom="page">
                  <wp:posOffset>839724</wp:posOffset>
                </wp:positionH>
                <wp:positionV relativeFrom="paragraph">
                  <wp:posOffset>-367986</wp:posOffset>
                </wp:positionV>
                <wp:extent cx="6093460" cy="703516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3460" cy="7035165"/>
                          <a:chOff x="0" y="0"/>
                          <a:chExt cx="6093460" cy="7035165"/>
                        </a:xfrm>
                      </wpg:grpSpPr>
                      <wps:wsp>
                        <wps:cNvPr id="25" name="Graphic 25"/>
                        <wps:cNvSpPr/>
                        <wps:spPr>
                          <a:xfrm>
                            <a:off x="0" y="0"/>
                            <a:ext cx="6093460" cy="6152515"/>
                          </a:xfrm>
                          <a:custGeom>
                            <a:avLst/>
                            <a:gdLst/>
                            <a:ahLst/>
                            <a:cxnLst/>
                            <a:rect l="l" t="t" r="r" b="b"/>
                            <a:pathLst>
                              <a:path w="6093460" h="6152515">
                                <a:moveTo>
                                  <a:pt x="6096" y="2735592"/>
                                </a:moveTo>
                                <a:lnTo>
                                  <a:pt x="0" y="2735592"/>
                                </a:lnTo>
                                <a:lnTo>
                                  <a:pt x="0" y="2997695"/>
                                </a:lnTo>
                                <a:lnTo>
                                  <a:pt x="0" y="2997708"/>
                                </a:lnTo>
                                <a:lnTo>
                                  <a:pt x="0" y="6152388"/>
                                </a:lnTo>
                                <a:lnTo>
                                  <a:pt x="6096" y="6152388"/>
                                </a:lnTo>
                                <a:lnTo>
                                  <a:pt x="6096" y="2997695"/>
                                </a:lnTo>
                                <a:lnTo>
                                  <a:pt x="6096" y="2735592"/>
                                </a:lnTo>
                                <a:close/>
                              </a:path>
                              <a:path w="6093460" h="6152515">
                                <a:moveTo>
                                  <a:pt x="6096" y="1770900"/>
                                </a:moveTo>
                                <a:lnTo>
                                  <a:pt x="0" y="1770900"/>
                                </a:lnTo>
                                <a:lnTo>
                                  <a:pt x="0" y="1946148"/>
                                </a:lnTo>
                                <a:lnTo>
                                  <a:pt x="0" y="2209800"/>
                                </a:lnTo>
                                <a:lnTo>
                                  <a:pt x="0" y="2471928"/>
                                </a:lnTo>
                                <a:lnTo>
                                  <a:pt x="0" y="2735580"/>
                                </a:lnTo>
                                <a:lnTo>
                                  <a:pt x="6096" y="2735580"/>
                                </a:lnTo>
                                <a:lnTo>
                                  <a:pt x="6096" y="2471928"/>
                                </a:lnTo>
                                <a:lnTo>
                                  <a:pt x="6096" y="2209800"/>
                                </a:lnTo>
                                <a:lnTo>
                                  <a:pt x="6096" y="1946148"/>
                                </a:lnTo>
                                <a:lnTo>
                                  <a:pt x="6096" y="1770900"/>
                                </a:lnTo>
                                <a:close/>
                              </a:path>
                              <a:path w="6093460" h="6152515">
                                <a:moveTo>
                                  <a:pt x="6096" y="1245120"/>
                                </a:moveTo>
                                <a:lnTo>
                                  <a:pt x="0" y="1245120"/>
                                </a:lnTo>
                                <a:lnTo>
                                  <a:pt x="0" y="1420355"/>
                                </a:lnTo>
                                <a:lnTo>
                                  <a:pt x="0" y="1595628"/>
                                </a:lnTo>
                                <a:lnTo>
                                  <a:pt x="0" y="1770888"/>
                                </a:lnTo>
                                <a:lnTo>
                                  <a:pt x="6096" y="1770888"/>
                                </a:lnTo>
                                <a:lnTo>
                                  <a:pt x="6096" y="1595628"/>
                                </a:lnTo>
                                <a:lnTo>
                                  <a:pt x="6096" y="1420368"/>
                                </a:lnTo>
                                <a:lnTo>
                                  <a:pt x="6096" y="1245120"/>
                                </a:lnTo>
                                <a:close/>
                              </a:path>
                              <a:path w="6093460" h="6152515">
                                <a:moveTo>
                                  <a:pt x="6092952" y="2735592"/>
                                </a:moveTo>
                                <a:lnTo>
                                  <a:pt x="6086856" y="2735592"/>
                                </a:lnTo>
                                <a:lnTo>
                                  <a:pt x="6086856" y="2997695"/>
                                </a:lnTo>
                                <a:lnTo>
                                  <a:pt x="6086856" y="2997708"/>
                                </a:lnTo>
                                <a:lnTo>
                                  <a:pt x="6086856" y="6152388"/>
                                </a:lnTo>
                                <a:lnTo>
                                  <a:pt x="6092952" y="6152388"/>
                                </a:lnTo>
                                <a:lnTo>
                                  <a:pt x="6092952" y="2997695"/>
                                </a:lnTo>
                                <a:lnTo>
                                  <a:pt x="6092952" y="2735592"/>
                                </a:lnTo>
                                <a:close/>
                              </a:path>
                              <a:path w="6093460" h="6152515">
                                <a:moveTo>
                                  <a:pt x="6092952" y="1770900"/>
                                </a:moveTo>
                                <a:lnTo>
                                  <a:pt x="6086856" y="1770900"/>
                                </a:lnTo>
                                <a:lnTo>
                                  <a:pt x="6086856" y="1946148"/>
                                </a:lnTo>
                                <a:lnTo>
                                  <a:pt x="6086856" y="2209800"/>
                                </a:lnTo>
                                <a:lnTo>
                                  <a:pt x="6086856" y="2471928"/>
                                </a:lnTo>
                                <a:lnTo>
                                  <a:pt x="6086856" y="2735580"/>
                                </a:lnTo>
                                <a:lnTo>
                                  <a:pt x="6092952" y="2735580"/>
                                </a:lnTo>
                                <a:lnTo>
                                  <a:pt x="6092952" y="2471928"/>
                                </a:lnTo>
                                <a:lnTo>
                                  <a:pt x="6092952" y="2209800"/>
                                </a:lnTo>
                                <a:lnTo>
                                  <a:pt x="6092952" y="1946148"/>
                                </a:lnTo>
                                <a:lnTo>
                                  <a:pt x="6092952" y="1770900"/>
                                </a:lnTo>
                                <a:close/>
                              </a:path>
                              <a:path w="6093460" h="6152515">
                                <a:moveTo>
                                  <a:pt x="6092952" y="1245120"/>
                                </a:moveTo>
                                <a:lnTo>
                                  <a:pt x="6086856" y="1245120"/>
                                </a:lnTo>
                                <a:lnTo>
                                  <a:pt x="6086856" y="1420355"/>
                                </a:lnTo>
                                <a:lnTo>
                                  <a:pt x="6086856" y="1595628"/>
                                </a:lnTo>
                                <a:lnTo>
                                  <a:pt x="6086856" y="1770888"/>
                                </a:lnTo>
                                <a:lnTo>
                                  <a:pt x="6092952" y="1770888"/>
                                </a:lnTo>
                                <a:lnTo>
                                  <a:pt x="6092952" y="1595628"/>
                                </a:lnTo>
                                <a:lnTo>
                                  <a:pt x="6092952" y="1420368"/>
                                </a:lnTo>
                                <a:lnTo>
                                  <a:pt x="6092952" y="1245120"/>
                                </a:lnTo>
                                <a:close/>
                              </a:path>
                              <a:path w="6093460" h="6152515">
                                <a:moveTo>
                                  <a:pt x="6092952" y="0"/>
                                </a:moveTo>
                                <a:lnTo>
                                  <a:pt x="6086856" y="0"/>
                                </a:lnTo>
                                <a:lnTo>
                                  <a:pt x="6096" y="0"/>
                                </a:lnTo>
                                <a:lnTo>
                                  <a:pt x="0" y="0"/>
                                </a:lnTo>
                                <a:lnTo>
                                  <a:pt x="0" y="6096"/>
                                </a:lnTo>
                                <a:lnTo>
                                  <a:pt x="0" y="1245108"/>
                                </a:lnTo>
                                <a:lnTo>
                                  <a:pt x="6096" y="1245108"/>
                                </a:lnTo>
                                <a:lnTo>
                                  <a:pt x="6096" y="6096"/>
                                </a:lnTo>
                                <a:lnTo>
                                  <a:pt x="6086856" y="6096"/>
                                </a:lnTo>
                                <a:lnTo>
                                  <a:pt x="6086856" y="1245108"/>
                                </a:lnTo>
                                <a:lnTo>
                                  <a:pt x="6092952" y="1245108"/>
                                </a:lnTo>
                                <a:lnTo>
                                  <a:pt x="6092952" y="6096"/>
                                </a:lnTo>
                                <a:lnTo>
                                  <a:pt x="6092952" y="0"/>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0" y="5977127"/>
                            <a:ext cx="6093460" cy="1057910"/>
                          </a:xfrm>
                          <a:custGeom>
                            <a:avLst/>
                            <a:gdLst/>
                            <a:ahLst/>
                            <a:cxnLst/>
                            <a:rect l="l" t="t" r="r" b="b"/>
                            <a:pathLst>
                              <a:path w="6093460" h="1057910">
                                <a:moveTo>
                                  <a:pt x="6092952" y="0"/>
                                </a:moveTo>
                                <a:lnTo>
                                  <a:pt x="6086856" y="0"/>
                                </a:lnTo>
                                <a:lnTo>
                                  <a:pt x="6086856" y="175260"/>
                                </a:lnTo>
                                <a:lnTo>
                                  <a:pt x="6086856" y="350520"/>
                                </a:lnTo>
                                <a:lnTo>
                                  <a:pt x="6086856" y="1051560"/>
                                </a:lnTo>
                                <a:lnTo>
                                  <a:pt x="6096" y="1051560"/>
                                </a:lnTo>
                                <a:lnTo>
                                  <a:pt x="6096" y="175260"/>
                                </a:lnTo>
                                <a:lnTo>
                                  <a:pt x="0" y="175260"/>
                                </a:lnTo>
                                <a:lnTo>
                                  <a:pt x="0" y="1057656"/>
                                </a:lnTo>
                                <a:lnTo>
                                  <a:pt x="6096" y="1057656"/>
                                </a:lnTo>
                                <a:lnTo>
                                  <a:pt x="6086856" y="1057656"/>
                                </a:lnTo>
                                <a:lnTo>
                                  <a:pt x="6092952" y="1057656"/>
                                </a:lnTo>
                                <a:lnTo>
                                  <a:pt x="6092952" y="1051560"/>
                                </a:lnTo>
                                <a:lnTo>
                                  <a:pt x="6092952" y="175260"/>
                                </a:lnTo>
                                <a:lnTo>
                                  <a:pt x="609295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5FFE60" id="Group 24" o:spid="_x0000_s1026" style="position:absolute;margin-left:66.1pt;margin-top:-29pt;width:479.8pt;height:553.95pt;z-index:-251654138;mso-wrap-distance-left:0;mso-wrap-distance-right:0;mso-position-horizontal-relative:page" coordsize="60934,70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">
                <v:shape id="Graphic 25" o:spid="_x0000_s1027" style="position:absolute;width:60934;height:61525;visibility:visible;mso-wrap-style:square;v-text-anchor:top" coordsize="6093460,615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" path="m6096,2735592r-6096,l,2997695r,13l,6152388r6096,l6096,2997695r,-262103xem6096,1770900r-6096,l,1946148r,263652l,2471928r,263652l6096,2735580r,-263652l6096,2209800r,-263652l6096,1770900xem6096,1245120r-6096,l,1420355r,175273l,1770888r6096,l6096,1595628r,-175260l6096,1245120xem6092952,2735592r-6096,l6086856,2997695r,13l6086856,6152388r6096,l6092952,2997695r,-262103xem6092952,1770900r-6096,l6086856,1946148r,263652l6086856,2471928r,263652l6092952,2735580r,-263652l6092952,2209800r,-263652l6092952,1770900xem6092952,1245120r-6096,l6086856,1420355r,175273l6086856,1770888r6096,l6092952,1595628r,-175260l6092952,1245120xem6092952,r-6096,l6096,,,,,6096,,1245108r6096,l6096,6096r6080760,l6086856,1245108r6096,l6092952,6096r,-6096xe" fillcolor="black" stroked="f">
                  <v:path arrowok="t"/>
                </v:shape>
                <v:shape id="Graphic 26" o:spid="_x0000_s1028" style="position:absolute;top:59771;width:60934;height:10579;visibility:visible;mso-wrap-style:square;v-text-anchor:top" coordsize="6093460,105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" path="m6092952,r-6096,l6086856,175260r,175260l6086856,1051560r-6080760,l6096,175260r-6096,l,1057656r6096,l6086856,1057656r6096,l6092952,1051560r,-876300l6092952,xe" fillcolor="black" stroked="f">
                  <v:path arrowok="t"/>
                </v:shape>
                <w10:wrap anchorx="page"/>
              </v:group>
            </w:pict>
          </mc:Fallback>
        </mc:AlternateContent>
      </w:r>
      <w:r w:rsidRPr="00AB452E">
        <w:rPr>
          <w:b/>
          <w:bCs/>
        </w:rPr>
        <w:t>College Letterhead</w:t>
      </w:r>
      <w:bookmarkEnd w:id="87"/>
    </w:p>
    <w:p w14:paraId="4B88A125" w14:textId="77777777" w:rsidR="00626BE0" w:rsidRPr="00626BE0" w:rsidRDefault="00626BE0" w:rsidP="00626BE0">
      <w:pPr>
        <w:pStyle w:val="BodyText"/>
        <w:rPr>
          <w:b/>
          <w:i/>
          <w:szCs w:val="24"/>
        </w:rPr>
      </w:pPr>
    </w:p>
    <w:p w14:paraId="79FE81A7" w14:textId="77777777" w:rsidR="00626BE0" w:rsidRPr="00626BE0" w:rsidRDefault="00626BE0" w:rsidP="00626BE0">
      <w:pPr>
        <w:pStyle w:val="BodyText"/>
        <w:rPr>
          <w:b/>
          <w:i/>
          <w:szCs w:val="24"/>
        </w:rPr>
      </w:pPr>
    </w:p>
    <w:p w14:paraId="33C0E0CD" w14:textId="77777777" w:rsidR="00626BE0" w:rsidRPr="00626BE0" w:rsidRDefault="00626BE0" w:rsidP="00626BE0">
      <w:pPr>
        <w:pStyle w:val="BodyText"/>
        <w:tabs>
          <w:tab w:val="left" w:pos="839"/>
          <w:tab w:val="left" w:pos="3719"/>
        </w:tabs>
        <w:ind w:left="120"/>
        <w:rPr>
          <w:szCs w:val="24"/>
        </w:rPr>
      </w:pPr>
      <w:r w:rsidRPr="00626BE0">
        <w:rPr>
          <w:b/>
          <w:spacing w:val="-5"/>
          <w:szCs w:val="24"/>
        </w:rPr>
        <w:t>To:</w:t>
      </w:r>
      <w:r w:rsidRPr="00626BE0">
        <w:rPr>
          <w:b/>
          <w:szCs w:val="24"/>
        </w:rPr>
        <w:tab/>
      </w:r>
      <w:r w:rsidRPr="00626BE0">
        <w:rPr>
          <w:szCs w:val="24"/>
          <w:u w:val="single"/>
        </w:rPr>
        <w:tab/>
      </w:r>
      <w:r w:rsidRPr="00626BE0">
        <w:rPr>
          <w:szCs w:val="24"/>
        </w:rPr>
        <w:t>,</w:t>
      </w:r>
      <w:r w:rsidRPr="00626BE0">
        <w:rPr>
          <w:spacing w:val="-3"/>
          <w:szCs w:val="24"/>
        </w:rPr>
        <w:t xml:space="preserve"> </w:t>
      </w:r>
      <w:r w:rsidRPr="00626BE0">
        <w:rPr>
          <w:szCs w:val="24"/>
        </w:rPr>
        <w:t>Responding</w:t>
      </w:r>
      <w:r w:rsidRPr="00626BE0">
        <w:rPr>
          <w:spacing w:val="-3"/>
          <w:szCs w:val="24"/>
        </w:rPr>
        <w:t xml:space="preserve"> </w:t>
      </w:r>
      <w:r w:rsidRPr="00626BE0">
        <w:rPr>
          <w:spacing w:val="-2"/>
          <w:szCs w:val="24"/>
        </w:rPr>
        <w:t>Party</w:t>
      </w:r>
    </w:p>
    <w:p w14:paraId="097CD924" w14:textId="0431A2F0" w:rsidR="00626BE0" w:rsidRPr="00626BE0" w:rsidRDefault="00626BE0" w:rsidP="00626BE0">
      <w:pPr>
        <w:pStyle w:val="BodyText"/>
        <w:tabs>
          <w:tab w:val="left" w:pos="3719"/>
        </w:tabs>
        <w:ind w:left="120"/>
        <w:rPr>
          <w:szCs w:val="24"/>
        </w:rPr>
      </w:pPr>
      <w:r w:rsidRPr="00626BE0">
        <w:rPr>
          <w:b/>
          <w:szCs w:val="24"/>
        </w:rPr>
        <w:t xml:space="preserve">From: </w:t>
      </w:r>
      <w:r w:rsidRPr="00626BE0">
        <w:rPr>
          <w:szCs w:val="24"/>
          <w:u w:val="single"/>
        </w:rPr>
        <w:tab/>
      </w:r>
      <w:r w:rsidRPr="00626BE0">
        <w:rPr>
          <w:szCs w:val="24"/>
        </w:rPr>
        <w:t>,</w:t>
      </w:r>
      <w:r w:rsidRPr="00626BE0">
        <w:rPr>
          <w:spacing w:val="-3"/>
          <w:szCs w:val="24"/>
        </w:rPr>
        <w:t xml:space="preserve"> </w:t>
      </w:r>
      <w:r w:rsidRPr="00626BE0">
        <w:rPr>
          <w:szCs w:val="24"/>
        </w:rPr>
        <w:t>(Title</w:t>
      </w:r>
      <w:r w:rsidRPr="00626BE0">
        <w:rPr>
          <w:spacing w:val="-2"/>
          <w:szCs w:val="24"/>
        </w:rPr>
        <w:t xml:space="preserve"> </w:t>
      </w:r>
      <w:r w:rsidRPr="00626BE0">
        <w:rPr>
          <w:szCs w:val="24"/>
        </w:rPr>
        <w:t>of</w:t>
      </w:r>
      <w:r w:rsidRPr="00626BE0">
        <w:rPr>
          <w:spacing w:val="-2"/>
          <w:szCs w:val="24"/>
        </w:rPr>
        <w:t xml:space="preserve"> </w:t>
      </w:r>
      <w:r w:rsidR="00ED169B">
        <w:rPr>
          <w:szCs w:val="24"/>
        </w:rPr>
        <w:t>Title IX Coordinator</w:t>
      </w:r>
      <w:r w:rsidRPr="00626BE0">
        <w:rPr>
          <w:spacing w:val="-2"/>
          <w:szCs w:val="24"/>
        </w:rPr>
        <w:t>)</w:t>
      </w:r>
    </w:p>
    <w:p w14:paraId="15A2E431" w14:textId="77777777" w:rsidR="00626BE0" w:rsidRPr="00626BE0" w:rsidRDefault="00626BE0" w:rsidP="00626BE0">
      <w:pPr>
        <w:pStyle w:val="BodyText"/>
        <w:ind w:left="120"/>
        <w:rPr>
          <w:szCs w:val="24"/>
        </w:rPr>
      </w:pPr>
      <w:r w:rsidRPr="00626BE0">
        <w:rPr>
          <w:b/>
          <w:szCs w:val="24"/>
        </w:rPr>
        <w:t>Subject:</w:t>
      </w:r>
      <w:r w:rsidRPr="00626BE0">
        <w:rPr>
          <w:b/>
          <w:spacing w:val="-5"/>
          <w:szCs w:val="24"/>
        </w:rPr>
        <w:t xml:space="preserve"> </w:t>
      </w:r>
      <w:r w:rsidRPr="00626BE0">
        <w:rPr>
          <w:szCs w:val="24"/>
        </w:rPr>
        <w:t>Title</w:t>
      </w:r>
      <w:r w:rsidRPr="00626BE0">
        <w:rPr>
          <w:spacing w:val="-2"/>
          <w:szCs w:val="24"/>
        </w:rPr>
        <w:t xml:space="preserve"> </w:t>
      </w:r>
      <w:r w:rsidRPr="00626BE0">
        <w:rPr>
          <w:szCs w:val="24"/>
        </w:rPr>
        <w:t>IX</w:t>
      </w:r>
      <w:r w:rsidRPr="00626BE0">
        <w:rPr>
          <w:spacing w:val="-4"/>
          <w:szCs w:val="24"/>
        </w:rPr>
        <w:t xml:space="preserve"> </w:t>
      </w:r>
      <w:r w:rsidRPr="00626BE0">
        <w:rPr>
          <w:szCs w:val="24"/>
        </w:rPr>
        <w:t>Sexual</w:t>
      </w:r>
      <w:r w:rsidRPr="00626BE0">
        <w:rPr>
          <w:spacing w:val="-3"/>
          <w:szCs w:val="24"/>
        </w:rPr>
        <w:t xml:space="preserve"> </w:t>
      </w:r>
      <w:r w:rsidRPr="00626BE0">
        <w:rPr>
          <w:szCs w:val="24"/>
        </w:rPr>
        <w:t>Harassment Formal</w:t>
      </w:r>
      <w:r w:rsidRPr="00626BE0">
        <w:rPr>
          <w:spacing w:val="-3"/>
          <w:szCs w:val="24"/>
        </w:rPr>
        <w:t xml:space="preserve"> </w:t>
      </w:r>
      <w:r w:rsidRPr="00626BE0">
        <w:rPr>
          <w:spacing w:val="-2"/>
          <w:szCs w:val="24"/>
        </w:rPr>
        <w:t>Complaint</w:t>
      </w:r>
    </w:p>
    <w:p w14:paraId="2518E26D" w14:textId="70F2A565" w:rsidR="00626BE0" w:rsidRPr="00A01935" w:rsidRDefault="00626BE0" w:rsidP="00A01935">
      <w:pPr>
        <w:ind w:firstLine="120"/>
        <w:rPr>
          <w:sz w:val="22"/>
          <w:szCs w:val="22"/>
        </w:rPr>
      </w:pPr>
      <w:bookmarkStart w:id="88" w:name="_Toc233893123"/>
      <w:r w:rsidRPr="00A01935">
        <w:rPr>
          <w:b/>
          <w:bCs/>
          <w:sz w:val="22"/>
          <w:szCs w:val="22"/>
        </w:rPr>
        <w:t>Date</w:t>
      </w:r>
      <w:r w:rsidRPr="00A01935">
        <w:rPr>
          <w:sz w:val="22"/>
          <w:szCs w:val="22"/>
        </w:rPr>
        <w:t>:</w:t>
      </w:r>
      <w:bookmarkEnd w:id="88"/>
      <w:r w:rsidRPr="00A01935">
        <w:rPr>
          <w:sz w:val="22"/>
          <w:szCs w:val="22"/>
        </w:rPr>
        <w:t xml:space="preserve"> </w:t>
      </w:r>
      <w:r w:rsidRPr="00A01935">
        <w:rPr>
          <w:sz w:val="22"/>
          <w:szCs w:val="22"/>
        </w:rPr>
        <w:tab/>
      </w:r>
      <w:r w:rsidR="00A01935" w:rsidRPr="00A01935">
        <w:rPr>
          <w:sz w:val="22"/>
          <w:szCs w:val="22"/>
        </w:rPr>
        <w:t>___________________________</w:t>
      </w:r>
    </w:p>
    <w:p w14:paraId="46B33308" w14:textId="77777777" w:rsidR="00626BE0" w:rsidRPr="00626BE0" w:rsidRDefault="00626BE0" w:rsidP="00626BE0">
      <w:pPr>
        <w:pStyle w:val="BodyText"/>
        <w:rPr>
          <w:b/>
          <w:szCs w:val="24"/>
        </w:rPr>
      </w:pPr>
    </w:p>
    <w:p w14:paraId="63B9A607" w14:textId="581693EC" w:rsidR="00626BE0" w:rsidRPr="00626BE0" w:rsidRDefault="00626BE0" w:rsidP="00626BE0">
      <w:pPr>
        <w:pStyle w:val="BodyText"/>
        <w:tabs>
          <w:tab w:val="left" w:pos="4840"/>
        </w:tabs>
        <w:ind w:left="120" w:right="475"/>
        <w:jc w:val="both"/>
        <w:rPr>
          <w:szCs w:val="24"/>
        </w:rPr>
      </w:pPr>
      <w:r w:rsidRPr="00626BE0">
        <w:rPr>
          <w:szCs w:val="24"/>
        </w:rPr>
        <w:t xml:space="preserve">This is to notify you that on </w:t>
      </w:r>
      <w:r w:rsidRPr="00626BE0">
        <w:rPr>
          <w:szCs w:val="24"/>
          <w:u w:val="single"/>
        </w:rPr>
        <w:tab/>
      </w:r>
      <w:r w:rsidRPr="00626BE0">
        <w:rPr>
          <w:spacing w:val="-9"/>
          <w:szCs w:val="24"/>
        </w:rPr>
        <w:t xml:space="preserve"> </w:t>
      </w:r>
      <w:r w:rsidRPr="00626BE0">
        <w:rPr>
          <w:szCs w:val="24"/>
        </w:rPr>
        <w:t>a</w:t>
      </w:r>
      <w:r w:rsidRPr="00626BE0">
        <w:rPr>
          <w:spacing w:val="-12"/>
          <w:szCs w:val="24"/>
        </w:rPr>
        <w:t xml:space="preserve"> </w:t>
      </w:r>
      <w:r w:rsidR="00B762FC">
        <w:rPr>
          <w:spacing w:val="-12"/>
          <w:szCs w:val="24"/>
        </w:rPr>
        <w:t xml:space="preserve">Formal </w:t>
      </w:r>
      <w:r w:rsidR="00B762FC">
        <w:rPr>
          <w:szCs w:val="24"/>
        </w:rPr>
        <w:t>C</w:t>
      </w:r>
      <w:r w:rsidRPr="00626BE0">
        <w:rPr>
          <w:szCs w:val="24"/>
        </w:rPr>
        <w:t>omplaint</w:t>
      </w:r>
      <w:r w:rsidRPr="00626BE0">
        <w:rPr>
          <w:spacing w:val="-11"/>
          <w:szCs w:val="24"/>
        </w:rPr>
        <w:t xml:space="preserve"> </w:t>
      </w:r>
      <w:r w:rsidRPr="00626BE0">
        <w:rPr>
          <w:szCs w:val="24"/>
        </w:rPr>
        <w:t>alleging</w:t>
      </w:r>
      <w:r w:rsidRPr="00626BE0">
        <w:rPr>
          <w:spacing w:val="-12"/>
          <w:szCs w:val="24"/>
        </w:rPr>
        <w:t xml:space="preserve"> </w:t>
      </w:r>
      <w:r w:rsidRPr="00626BE0">
        <w:rPr>
          <w:szCs w:val="24"/>
        </w:rPr>
        <w:t>a</w:t>
      </w:r>
      <w:r w:rsidRPr="00626BE0">
        <w:rPr>
          <w:spacing w:val="-12"/>
          <w:szCs w:val="24"/>
        </w:rPr>
        <w:t xml:space="preserve"> </w:t>
      </w:r>
      <w:r w:rsidRPr="00626BE0">
        <w:rPr>
          <w:szCs w:val="24"/>
        </w:rPr>
        <w:t>violation</w:t>
      </w:r>
      <w:r w:rsidRPr="00626BE0">
        <w:rPr>
          <w:spacing w:val="-12"/>
          <w:szCs w:val="24"/>
        </w:rPr>
        <w:t xml:space="preserve"> </w:t>
      </w:r>
      <w:r w:rsidRPr="00626BE0">
        <w:rPr>
          <w:szCs w:val="24"/>
        </w:rPr>
        <w:t>of</w:t>
      </w:r>
      <w:r w:rsidRPr="00626BE0">
        <w:rPr>
          <w:spacing w:val="-12"/>
          <w:szCs w:val="24"/>
        </w:rPr>
        <w:t xml:space="preserve"> </w:t>
      </w:r>
      <w:r w:rsidRPr="00626BE0">
        <w:rPr>
          <w:szCs w:val="24"/>
        </w:rPr>
        <w:t>the</w:t>
      </w:r>
      <w:r w:rsidRPr="00626BE0">
        <w:rPr>
          <w:spacing w:val="-12"/>
          <w:szCs w:val="24"/>
        </w:rPr>
        <w:t xml:space="preserve"> </w:t>
      </w:r>
      <w:r w:rsidRPr="00626BE0">
        <w:rPr>
          <w:szCs w:val="24"/>
        </w:rPr>
        <w:t xml:space="preserve">College’s </w:t>
      </w:r>
      <w:r w:rsidR="00E70FE5">
        <w:rPr>
          <w:szCs w:val="24"/>
        </w:rPr>
        <w:t xml:space="preserve">Title IX </w:t>
      </w:r>
      <w:r w:rsidR="00B762FC">
        <w:rPr>
          <w:szCs w:val="24"/>
        </w:rPr>
        <w:t xml:space="preserve">Sexual Harassment </w:t>
      </w:r>
      <w:r w:rsidR="00E70FE5">
        <w:rPr>
          <w:szCs w:val="24"/>
        </w:rPr>
        <w:t>Policy</w:t>
      </w:r>
      <w:r w:rsidRPr="00626BE0">
        <w:rPr>
          <w:szCs w:val="24"/>
        </w:rPr>
        <w:t xml:space="preserve"> was filed against you with the College.</w:t>
      </w:r>
      <w:r w:rsidRPr="00626BE0">
        <w:rPr>
          <w:spacing w:val="40"/>
          <w:szCs w:val="24"/>
        </w:rPr>
        <w:t xml:space="preserve"> </w:t>
      </w:r>
      <w:r w:rsidRPr="00626BE0">
        <w:rPr>
          <w:szCs w:val="24"/>
        </w:rPr>
        <w:t>A copy of the Formal Complaint</w:t>
      </w:r>
      <w:r w:rsidRPr="00626BE0">
        <w:rPr>
          <w:spacing w:val="-3"/>
          <w:szCs w:val="24"/>
        </w:rPr>
        <w:t xml:space="preserve"> </w:t>
      </w:r>
      <w:r w:rsidRPr="00626BE0">
        <w:rPr>
          <w:szCs w:val="24"/>
        </w:rPr>
        <w:t>is</w:t>
      </w:r>
      <w:r w:rsidRPr="00626BE0">
        <w:rPr>
          <w:spacing w:val="-6"/>
          <w:szCs w:val="24"/>
        </w:rPr>
        <w:t xml:space="preserve"> </w:t>
      </w:r>
      <w:r w:rsidRPr="00626BE0">
        <w:rPr>
          <w:szCs w:val="24"/>
        </w:rPr>
        <w:t>attached,</w:t>
      </w:r>
      <w:r w:rsidRPr="00626BE0">
        <w:rPr>
          <w:spacing w:val="-3"/>
          <w:szCs w:val="24"/>
        </w:rPr>
        <w:t xml:space="preserve"> </w:t>
      </w:r>
      <w:r w:rsidRPr="00626BE0">
        <w:rPr>
          <w:szCs w:val="24"/>
        </w:rPr>
        <w:t>as</w:t>
      </w:r>
      <w:r w:rsidRPr="00626BE0">
        <w:rPr>
          <w:spacing w:val="-1"/>
          <w:szCs w:val="24"/>
        </w:rPr>
        <w:t xml:space="preserve"> </w:t>
      </w:r>
      <w:r w:rsidRPr="00626BE0">
        <w:rPr>
          <w:szCs w:val="24"/>
        </w:rPr>
        <w:t>is</w:t>
      </w:r>
      <w:r w:rsidRPr="00626BE0">
        <w:rPr>
          <w:spacing w:val="-3"/>
          <w:szCs w:val="24"/>
        </w:rPr>
        <w:t xml:space="preserve"> </w:t>
      </w:r>
      <w:r w:rsidRPr="00626BE0">
        <w:rPr>
          <w:szCs w:val="24"/>
        </w:rPr>
        <w:t>a</w:t>
      </w:r>
      <w:r w:rsidRPr="00626BE0">
        <w:rPr>
          <w:spacing w:val="-4"/>
          <w:szCs w:val="24"/>
        </w:rPr>
        <w:t xml:space="preserve"> </w:t>
      </w:r>
      <w:r w:rsidRPr="00626BE0">
        <w:rPr>
          <w:szCs w:val="24"/>
        </w:rPr>
        <w:t>copy</w:t>
      </w:r>
      <w:r w:rsidRPr="00626BE0">
        <w:rPr>
          <w:spacing w:val="-10"/>
          <w:szCs w:val="24"/>
        </w:rPr>
        <w:t xml:space="preserve"> </w:t>
      </w:r>
      <w:r w:rsidRPr="00626BE0">
        <w:rPr>
          <w:szCs w:val="24"/>
        </w:rPr>
        <w:t>of</w:t>
      </w:r>
      <w:r w:rsidRPr="00626BE0">
        <w:rPr>
          <w:spacing w:val="-4"/>
          <w:szCs w:val="24"/>
        </w:rPr>
        <w:t xml:space="preserve"> </w:t>
      </w:r>
      <w:r w:rsidRPr="00626BE0">
        <w:rPr>
          <w:szCs w:val="24"/>
        </w:rPr>
        <w:t>the</w:t>
      </w:r>
      <w:r w:rsidRPr="00626BE0">
        <w:rPr>
          <w:spacing w:val="-4"/>
          <w:szCs w:val="24"/>
        </w:rPr>
        <w:t xml:space="preserve"> </w:t>
      </w:r>
      <w:r w:rsidRPr="00626BE0">
        <w:rPr>
          <w:szCs w:val="24"/>
        </w:rPr>
        <w:t>Title</w:t>
      </w:r>
      <w:r w:rsidRPr="00626BE0">
        <w:rPr>
          <w:spacing w:val="-2"/>
          <w:szCs w:val="24"/>
        </w:rPr>
        <w:t xml:space="preserve"> </w:t>
      </w:r>
      <w:r w:rsidRPr="00626BE0">
        <w:rPr>
          <w:szCs w:val="24"/>
        </w:rPr>
        <w:t>IX</w:t>
      </w:r>
      <w:r w:rsidRPr="00626BE0">
        <w:rPr>
          <w:spacing w:val="-2"/>
          <w:szCs w:val="24"/>
        </w:rPr>
        <w:t xml:space="preserve"> </w:t>
      </w:r>
      <w:r w:rsidRPr="00626BE0">
        <w:rPr>
          <w:szCs w:val="24"/>
        </w:rPr>
        <w:t>Sexual</w:t>
      </w:r>
      <w:r w:rsidRPr="00626BE0">
        <w:rPr>
          <w:spacing w:val="-3"/>
          <w:szCs w:val="24"/>
        </w:rPr>
        <w:t xml:space="preserve"> </w:t>
      </w:r>
      <w:r w:rsidRPr="00626BE0">
        <w:rPr>
          <w:szCs w:val="24"/>
        </w:rPr>
        <w:t>Harassment</w:t>
      </w:r>
      <w:r w:rsidRPr="00626BE0">
        <w:rPr>
          <w:spacing w:val="-3"/>
          <w:szCs w:val="24"/>
        </w:rPr>
        <w:t xml:space="preserve"> </w:t>
      </w:r>
      <w:r w:rsidR="00A178DC">
        <w:rPr>
          <w:spacing w:val="-3"/>
          <w:szCs w:val="24"/>
        </w:rPr>
        <w:t xml:space="preserve">Formal </w:t>
      </w:r>
      <w:r w:rsidRPr="00626BE0">
        <w:rPr>
          <w:szCs w:val="24"/>
        </w:rPr>
        <w:t>Complaint</w:t>
      </w:r>
      <w:r w:rsidRPr="00626BE0">
        <w:rPr>
          <w:spacing w:val="-3"/>
          <w:szCs w:val="24"/>
        </w:rPr>
        <w:t xml:space="preserve"> </w:t>
      </w:r>
      <w:r w:rsidRPr="00626BE0">
        <w:rPr>
          <w:szCs w:val="24"/>
        </w:rPr>
        <w:t>process.</w:t>
      </w:r>
      <w:r w:rsidRPr="00626BE0">
        <w:rPr>
          <w:spacing w:val="40"/>
          <w:szCs w:val="24"/>
        </w:rPr>
        <w:t xml:space="preserve"> </w:t>
      </w:r>
      <w:r w:rsidRPr="00626BE0">
        <w:rPr>
          <w:szCs w:val="24"/>
        </w:rPr>
        <w:t xml:space="preserve">Within </w:t>
      </w:r>
      <w:r w:rsidR="00F52163">
        <w:rPr>
          <w:szCs w:val="24"/>
        </w:rPr>
        <w:t>ten</w:t>
      </w:r>
      <w:r w:rsidRPr="00626BE0">
        <w:rPr>
          <w:szCs w:val="24"/>
        </w:rPr>
        <w:t xml:space="preserve"> (</w:t>
      </w:r>
      <w:r w:rsidR="00F52163">
        <w:rPr>
          <w:szCs w:val="24"/>
        </w:rPr>
        <w:t>10</w:t>
      </w:r>
      <w:r w:rsidRPr="00626BE0">
        <w:rPr>
          <w:szCs w:val="24"/>
        </w:rPr>
        <w:t xml:space="preserve">) days of your receipt of this notice, please submit to me a written response to this Formal </w:t>
      </w:r>
      <w:r w:rsidRPr="00626BE0">
        <w:rPr>
          <w:spacing w:val="-2"/>
          <w:szCs w:val="24"/>
        </w:rPr>
        <w:t>Complaint.</w:t>
      </w:r>
    </w:p>
    <w:p w14:paraId="64233880" w14:textId="77777777" w:rsidR="00626BE0" w:rsidRPr="00626BE0" w:rsidRDefault="00626BE0" w:rsidP="00626BE0">
      <w:pPr>
        <w:pStyle w:val="BodyText"/>
        <w:rPr>
          <w:szCs w:val="24"/>
        </w:rPr>
      </w:pPr>
    </w:p>
    <w:p w14:paraId="363B7E29" w14:textId="77777777" w:rsidR="00626BE0" w:rsidRPr="00626BE0" w:rsidRDefault="00626BE0" w:rsidP="00626BE0">
      <w:pPr>
        <w:pStyle w:val="BodyText"/>
        <w:ind w:left="120" w:right="477"/>
        <w:jc w:val="both"/>
        <w:rPr>
          <w:szCs w:val="24"/>
        </w:rPr>
      </w:pPr>
      <w:r w:rsidRPr="00626BE0">
        <w:rPr>
          <w:szCs w:val="24"/>
        </w:rPr>
        <w:t>I</w:t>
      </w:r>
      <w:r w:rsidRPr="00626BE0">
        <w:rPr>
          <w:spacing w:val="-3"/>
          <w:szCs w:val="24"/>
        </w:rPr>
        <w:t xml:space="preserve"> </w:t>
      </w:r>
      <w:r w:rsidRPr="00626BE0">
        <w:rPr>
          <w:szCs w:val="24"/>
        </w:rPr>
        <w:t>will</w:t>
      </w:r>
      <w:r w:rsidRPr="00626BE0">
        <w:rPr>
          <w:spacing w:val="-3"/>
          <w:szCs w:val="24"/>
        </w:rPr>
        <w:t xml:space="preserve"> </w:t>
      </w:r>
      <w:r w:rsidRPr="00626BE0">
        <w:rPr>
          <w:szCs w:val="24"/>
        </w:rPr>
        <w:t>be</w:t>
      </w:r>
      <w:r w:rsidRPr="00626BE0">
        <w:rPr>
          <w:spacing w:val="-2"/>
          <w:szCs w:val="24"/>
        </w:rPr>
        <w:t xml:space="preserve"> </w:t>
      </w:r>
      <w:r w:rsidRPr="00626BE0">
        <w:rPr>
          <w:szCs w:val="24"/>
        </w:rPr>
        <w:t>contacting</w:t>
      </w:r>
      <w:r w:rsidRPr="00626BE0">
        <w:rPr>
          <w:spacing w:val="-1"/>
          <w:szCs w:val="24"/>
        </w:rPr>
        <w:t xml:space="preserve"> </w:t>
      </w:r>
      <w:r w:rsidRPr="00626BE0">
        <w:rPr>
          <w:szCs w:val="24"/>
        </w:rPr>
        <w:t>you</w:t>
      </w:r>
      <w:r w:rsidRPr="00626BE0">
        <w:rPr>
          <w:spacing w:val="-1"/>
          <w:szCs w:val="24"/>
        </w:rPr>
        <w:t xml:space="preserve"> </w:t>
      </w:r>
      <w:r w:rsidRPr="00626BE0">
        <w:rPr>
          <w:szCs w:val="24"/>
        </w:rPr>
        <w:t>to</w:t>
      </w:r>
      <w:r w:rsidRPr="00626BE0">
        <w:rPr>
          <w:spacing w:val="-3"/>
          <w:szCs w:val="24"/>
        </w:rPr>
        <w:t xml:space="preserve"> </w:t>
      </w:r>
      <w:r w:rsidRPr="00626BE0">
        <w:rPr>
          <w:szCs w:val="24"/>
        </w:rPr>
        <w:t>schedule</w:t>
      </w:r>
      <w:r w:rsidRPr="00626BE0">
        <w:rPr>
          <w:spacing w:val="-2"/>
          <w:szCs w:val="24"/>
        </w:rPr>
        <w:t xml:space="preserve"> </w:t>
      </w:r>
      <w:r w:rsidRPr="00626BE0">
        <w:rPr>
          <w:szCs w:val="24"/>
        </w:rPr>
        <w:t>an</w:t>
      </w:r>
      <w:r w:rsidRPr="00626BE0">
        <w:rPr>
          <w:spacing w:val="-1"/>
          <w:szCs w:val="24"/>
        </w:rPr>
        <w:t xml:space="preserve"> </w:t>
      </w:r>
      <w:r w:rsidRPr="00626BE0">
        <w:rPr>
          <w:szCs w:val="24"/>
        </w:rPr>
        <w:t>appointment</w:t>
      </w:r>
      <w:r w:rsidRPr="00626BE0">
        <w:rPr>
          <w:spacing w:val="-3"/>
          <w:szCs w:val="24"/>
        </w:rPr>
        <w:t xml:space="preserve"> </w:t>
      </w:r>
      <w:r w:rsidRPr="00626BE0">
        <w:rPr>
          <w:szCs w:val="24"/>
        </w:rPr>
        <w:t>to</w:t>
      </w:r>
      <w:r w:rsidRPr="00626BE0">
        <w:rPr>
          <w:spacing w:val="-3"/>
          <w:szCs w:val="24"/>
        </w:rPr>
        <w:t xml:space="preserve"> </w:t>
      </w:r>
      <w:r w:rsidRPr="00626BE0">
        <w:rPr>
          <w:szCs w:val="24"/>
        </w:rPr>
        <w:t>discuss</w:t>
      </w:r>
      <w:r w:rsidRPr="00626BE0">
        <w:rPr>
          <w:spacing w:val="-3"/>
          <w:szCs w:val="24"/>
        </w:rPr>
        <w:t xml:space="preserve"> </w:t>
      </w:r>
      <w:r w:rsidRPr="00626BE0">
        <w:rPr>
          <w:szCs w:val="24"/>
        </w:rPr>
        <w:t>this</w:t>
      </w:r>
      <w:r w:rsidRPr="00626BE0">
        <w:rPr>
          <w:spacing w:val="-3"/>
          <w:szCs w:val="24"/>
        </w:rPr>
        <w:t xml:space="preserve"> </w:t>
      </w:r>
      <w:r w:rsidRPr="00626BE0">
        <w:rPr>
          <w:szCs w:val="24"/>
        </w:rPr>
        <w:t>matter.</w:t>
      </w:r>
      <w:r w:rsidRPr="00626BE0">
        <w:rPr>
          <w:spacing w:val="40"/>
          <w:szCs w:val="24"/>
        </w:rPr>
        <w:t xml:space="preserve"> </w:t>
      </w:r>
      <w:r w:rsidRPr="00626BE0">
        <w:rPr>
          <w:szCs w:val="24"/>
        </w:rPr>
        <w:t>Please</w:t>
      </w:r>
      <w:r w:rsidRPr="00626BE0">
        <w:rPr>
          <w:spacing w:val="-3"/>
          <w:szCs w:val="24"/>
        </w:rPr>
        <w:t xml:space="preserve"> </w:t>
      </w:r>
      <w:r w:rsidRPr="00626BE0">
        <w:rPr>
          <w:szCs w:val="24"/>
        </w:rPr>
        <w:t>be</w:t>
      </w:r>
      <w:r w:rsidRPr="00626BE0">
        <w:rPr>
          <w:spacing w:val="-2"/>
          <w:szCs w:val="24"/>
        </w:rPr>
        <w:t xml:space="preserve"> </w:t>
      </w:r>
      <w:r w:rsidRPr="00626BE0">
        <w:rPr>
          <w:szCs w:val="24"/>
        </w:rPr>
        <w:t>advised</w:t>
      </w:r>
      <w:r w:rsidRPr="00626BE0">
        <w:rPr>
          <w:spacing w:val="-1"/>
          <w:szCs w:val="24"/>
        </w:rPr>
        <w:t xml:space="preserve"> </w:t>
      </w:r>
      <w:r w:rsidRPr="00626BE0">
        <w:rPr>
          <w:szCs w:val="24"/>
        </w:rPr>
        <w:t>that it</w:t>
      </w:r>
      <w:r w:rsidRPr="00626BE0">
        <w:rPr>
          <w:spacing w:val="-2"/>
          <w:szCs w:val="24"/>
        </w:rPr>
        <w:t xml:space="preserve"> </w:t>
      </w:r>
      <w:r w:rsidRPr="00626BE0">
        <w:rPr>
          <w:szCs w:val="24"/>
        </w:rPr>
        <w:t>is</w:t>
      </w:r>
      <w:r w:rsidRPr="00626BE0">
        <w:rPr>
          <w:spacing w:val="-2"/>
          <w:szCs w:val="24"/>
        </w:rPr>
        <w:t xml:space="preserve"> </w:t>
      </w:r>
      <w:r w:rsidRPr="00626BE0">
        <w:rPr>
          <w:szCs w:val="24"/>
        </w:rPr>
        <w:t>unlawful</w:t>
      </w:r>
      <w:r w:rsidRPr="00626BE0">
        <w:rPr>
          <w:spacing w:val="-2"/>
          <w:szCs w:val="24"/>
        </w:rPr>
        <w:t xml:space="preserve"> </w:t>
      </w:r>
      <w:r w:rsidRPr="00626BE0">
        <w:rPr>
          <w:szCs w:val="24"/>
        </w:rPr>
        <w:t>to</w:t>
      </w:r>
      <w:r w:rsidRPr="00626BE0">
        <w:rPr>
          <w:spacing w:val="-2"/>
          <w:szCs w:val="24"/>
        </w:rPr>
        <w:t xml:space="preserve"> </w:t>
      </w:r>
      <w:r w:rsidRPr="00626BE0">
        <w:rPr>
          <w:szCs w:val="24"/>
        </w:rPr>
        <w:t>retaliate against</w:t>
      </w:r>
      <w:r w:rsidRPr="00626BE0">
        <w:rPr>
          <w:spacing w:val="-2"/>
          <w:szCs w:val="24"/>
        </w:rPr>
        <w:t xml:space="preserve"> </w:t>
      </w:r>
      <w:r w:rsidRPr="00626BE0">
        <w:rPr>
          <w:szCs w:val="24"/>
        </w:rPr>
        <w:t>a</w:t>
      </w:r>
      <w:r w:rsidRPr="00626BE0">
        <w:rPr>
          <w:spacing w:val="-3"/>
          <w:szCs w:val="24"/>
        </w:rPr>
        <w:t xml:space="preserve"> </w:t>
      </w:r>
      <w:r w:rsidRPr="00626BE0">
        <w:rPr>
          <w:szCs w:val="24"/>
        </w:rPr>
        <w:t>student,</w:t>
      </w:r>
      <w:r w:rsidRPr="00626BE0">
        <w:rPr>
          <w:spacing w:val="-2"/>
          <w:szCs w:val="24"/>
        </w:rPr>
        <w:t xml:space="preserve"> </w:t>
      </w:r>
      <w:r w:rsidRPr="00626BE0">
        <w:rPr>
          <w:szCs w:val="24"/>
        </w:rPr>
        <w:t>employee</w:t>
      </w:r>
      <w:r w:rsidRPr="00626BE0">
        <w:rPr>
          <w:spacing w:val="-3"/>
          <w:szCs w:val="24"/>
        </w:rPr>
        <w:t xml:space="preserve"> </w:t>
      </w:r>
      <w:r w:rsidRPr="00626BE0">
        <w:rPr>
          <w:szCs w:val="24"/>
        </w:rPr>
        <w:t>or</w:t>
      </w:r>
      <w:r w:rsidRPr="00626BE0">
        <w:rPr>
          <w:spacing w:val="-1"/>
          <w:szCs w:val="24"/>
        </w:rPr>
        <w:t xml:space="preserve"> </w:t>
      </w:r>
      <w:r w:rsidRPr="00626BE0">
        <w:rPr>
          <w:szCs w:val="24"/>
        </w:rPr>
        <w:t>any</w:t>
      </w:r>
      <w:r w:rsidRPr="00626BE0">
        <w:rPr>
          <w:spacing w:val="-5"/>
          <w:szCs w:val="24"/>
        </w:rPr>
        <w:t xml:space="preserve"> </w:t>
      </w:r>
      <w:r w:rsidRPr="00626BE0">
        <w:rPr>
          <w:szCs w:val="24"/>
        </w:rPr>
        <w:t>other</w:t>
      </w:r>
      <w:r w:rsidRPr="00626BE0">
        <w:rPr>
          <w:spacing w:val="-1"/>
          <w:szCs w:val="24"/>
        </w:rPr>
        <w:t xml:space="preserve"> </w:t>
      </w:r>
      <w:r w:rsidRPr="00626BE0">
        <w:rPr>
          <w:szCs w:val="24"/>
        </w:rPr>
        <w:t>person for</w:t>
      </w:r>
      <w:r w:rsidRPr="00626BE0">
        <w:rPr>
          <w:spacing w:val="-3"/>
          <w:szCs w:val="24"/>
        </w:rPr>
        <w:t xml:space="preserve"> </w:t>
      </w:r>
      <w:r w:rsidRPr="00626BE0">
        <w:rPr>
          <w:szCs w:val="24"/>
        </w:rPr>
        <w:t>filing</w:t>
      </w:r>
      <w:r w:rsidRPr="00626BE0">
        <w:rPr>
          <w:spacing w:val="-2"/>
          <w:szCs w:val="24"/>
        </w:rPr>
        <w:t xml:space="preserve"> </w:t>
      </w:r>
      <w:r w:rsidRPr="00626BE0">
        <w:rPr>
          <w:szCs w:val="24"/>
        </w:rPr>
        <w:t>a</w:t>
      </w:r>
      <w:r w:rsidRPr="00626BE0">
        <w:rPr>
          <w:spacing w:val="-1"/>
          <w:szCs w:val="24"/>
        </w:rPr>
        <w:t xml:space="preserve"> </w:t>
      </w:r>
      <w:r w:rsidRPr="00626BE0">
        <w:rPr>
          <w:szCs w:val="24"/>
        </w:rPr>
        <w:t>complaint</w:t>
      </w:r>
      <w:r w:rsidRPr="00626BE0">
        <w:rPr>
          <w:spacing w:val="-2"/>
          <w:szCs w:val="24"/>
        </w:rPr>
        <w:t xml:space="preserve"> </w:t>
      </w:r>
      <w:r w:rsidRPr="00626BE0">
        <w:rPr>
          <w:szCs w:val="24"/>
        </w:rPr>
        <w:t>or for cooperating in an investigation related thereto.</w:t>
      </w:r>
    </w:p>
    <w:p w14:paraId="2363C7CF" w14:textId="77777777" w:rsidR="00626BE0" w:rsidRPr="00626BE0" w:rsidRDefault="00626BE0" w:rsidP="00626BE0">
      <w:pPr>
        <w:pStyle w:val="BodyText"/>
        <w:rPr>
          <w:szCs w:val="24"/>
        </w:rPr>
      </w:pPr>
    </w:p>
    <w:p w14:paraId="45F50CAB" w14:textId="76E07E02" w:rsidR="00626BE0" w:rsidRPr="00626BE0" w:rsidRDefault="00626BE0" w:rsidP="00626BE0">
      <w:pPr>
        <w:pStyle w:val="BodyText"/>
        <w:ind w:left="120" w:right="475"/>
        <w:jc w:val="both"/>
        <w:rPr>
          <w:szCs w:val="24"/>
        </w:rPr>
      </w:pPr>
      <w:r w:rsidRPr="00626BE0">
        <w:rPr>
          <w:szCs w:val="24"/>
        </w:rPr>
        <w:t xml:space="preserve">All reasonable efforts will be made to maintain confidentiality during this process in accordance with the </w:t>
      </w:r>
      <w:r w:rsidR="00E70FE5" w:rsidRPr="00626BE0">
        <w:rPr>
          <w:szCs w:val="24"/>
        </w:rPr>
        <w:t xml:space="preserve">College’s </w:t>
      </w:r>
      <w:r w:rsidR="00E70FE5">
        <w:rPr>
          <w:szCs w:val="24"/>
        </w:rPr>
        <w:t>Title IX Policy</w:t>
      </w:r>
      <w:r w:rsidRPr="00626BE0">
        <w:rPr>
          <w:szCs w:val="24"/>
        </w:rPr>
        <w:t>.</w:t>
      </w:r>
      <w:r w:rsidRPr="00626BE0">
        <w:rPr>
          <w:spacing w:val="40"/>
          <w:szCs w:val="24"/>
        </w:rPr>
        <w:t xml:space="preserve"> </w:t>
      </w:r>
      <w:r w:rsidRPr="00626BE0">
        <w:rPr>
          <w:szCs w:val="24"/>
        </w:rPr>
        <w:t>Further, if any disciplinary sanctions are imposed as a result</w:t>
      </w:r>
      <w:r w:rsidRPr="00626BE0">
        <w:rPr>
          <w:spacing w:val="-15"/>
          <w:szCs w:val="24"/>
        </w:rPr>
        <w:t xml:space="preserve"> </w:t>
      </w:r>
      <w:r w:rsidRPr="00626BE0">
        <w:rPr>
          <w:szCs w:val="24"/>
        </w:rPr>
        <w:t>of</w:t>
      </w:r>
      <w:r w:rsidRPr="00626BE0">
        <w:rPr>
          <w:spacing w:val="-15"/>
          <w:szCs w:val="24"/>
        </w:rPr>
        <w:t xml:space="preserve"> </w:t>
      </w:r>
      <w:r w:rsidRPr="00626BE0">
        <w:rPr>
          <w:szCs w:val="24"/>
        </w:rPr>
        <w:t>an</w:t>
      </w:r>
      <w:r w:rsidRPr="00626BE0">
        <w:rPr>
          <w:spacing w:val="-15"/>
          <w:szCs w:val="24"/>
        </w:rPr>
        <w:t xml:space="preserve"> </w:t>
      </w:r>
      <w:r w:rsidRPr="00626BE0">
        <w:rPr>
          <w:szCs w:val="24"/>
        </w:rPr>
        <w:t>investigation</w:t>
      </w:r>
      <w:r w:rsidRPr="00626BE0">
        <w:rPr>
          <w:spacing w:val="-15"/>
          <w:szCs w:val="24"/>
        </w:rPr>
        <w:t xml:space="preserve"> </w:t>
      </w:r>
      <w:r w:rsidRPr="00626BE0">
        <w:rPr>
          <w:szCs w:val="24"/>
        </w:rPr>
        <w:t>under</w:t>
      </w:r>
      <w:r w:rsidRPr="00626BE0">
        <w:rPr>
          <w:spacing w:val="-15"/>
          <w:szCs w:val="24"/>
        </w:rPr>
        <w:t xml:space="preserve"> </w:t>
      </w:r>
      <w:r w:rsidRPr="00626BE0">
        <w:rPr>
          <w:szCs w:val="24"/>
        </w:rPr>
        <w:t>this</w:t>
      </w:r>
      <w:r w:rsidRPr="00626BE0">
        <w:rPr>
          <w:spacing w:val="-15"/>
          <w:szCs w:val="24"/>
        </w:rPr>
        <w:t xml:space="preserve"> </w:t>
      </w:r>
      <w:r w:rsidRPr="00626BE0">
        <w:rPr>
          <w:szCs w:val="24"/>
        </w:rPr>
        <w:t>Policy,</w:t>
      </w:r>
      <w:r w:rsidRPr="00626BE0">
        <w:rPr>
          <w:spacing w:val="-15"/>
          <w:szCs w:val="24"/>
        </w:rPr>
        <w:t xml:space="preserve"> </w:t>
      </w:r>
      <w:r w:rsidRPr="00626BE0">
        <w:rPr>
          <w:szCs w:val="24"/>
        </w:rPr>
        <w:t>all</w:t>
      </w:r>
      <w:r w:rsidRPr="00626BE0">
        <w:rPr>
          <w:spacing w:val="-15"/>
          <w:szCs w:val="24"/>
        </w:rPr>
        <w:t xml:space="preserve"> </w:t>
      </w:r>
      <w:r w:rsidRPr="00626BE0">
        <w:rPr>
          <w:szCs w:val="24"/>
        </w:rPr>
        <w:t>such</w:t>
      </w:r>
      <w:r w:rsidRPr="00626BE0">
        <w:rPr>
          <w:spacing w:val="-15"/>
          <w:szCs w:val="24"/>
        </w:rPr>
        <w:t xml:space="preserve"> </w:t>
      </w:r>
      <w:r w:rsidRPr="00626BE0">
        <w:rPr>
          <w:szCs w:val="24"/>
        </w:rPr>
        <w:t>sanctions</w:t>
      </w:r>
      <w:r w:rsidRPr="00626BE0">
        <w:rPr>
          <w:spacing w:val="-15"/>
          <w:szCs w:val="24"/>
        </w:rPr>
        <w:t xml:space="preserve"> </w:t>
      </w:r>
      <w:r w:rsidRPr="00626BE0">
        <w:rPr>
          <w:szCs w:val="24"/>
        </w:rPr>
        <w:t>shall</w:t>
      </w:r>
      <w:r w:rsidRPr="00626BE0">
        <w:rPr>
          <w:spacing w:val="-15"/>
          <w:szCs w:val="24"/>
        </w:rPr>
        <w:t xml:space="preserve"> </w:t>
      </w:r>
      <w:r w:rsidRPr="00626BE0">
        <w:rPr>
          <w:szCs w:val="24"/>
        </w:rPr>
        <w:t>be</w:t>
      </w:r>
      <w:r w:rsidRPr="00626BE0">
        <w:rPr>
          <w:spacing w:val="-15"/>
          <w:szCs w:val="24"/>
        </w:rPr>
        <w:t xml:space="preserve"> </w:t>
      </w:r>
      <w:r w:rsidRPr="00626BE0">
        <w:rPr>
          <w:szCs w:val="24"/>
        </w:rPr>
        <w:t>regarded</w:t>
      </w:r>
      <w:r w:rsidRPr="00626BE0">
        <w:rPr>
          <w:spacing w:val="-15"/>
          <w:szCs w:val="24"/>
        </w:rPr>
        <w:t xml:space="preserve"> </w:t>
      </w:r>
      <w:r w:rsidRPr="00626BE0">
        <w:rPr>
          <w:szCs w:val="24"/>
        </w:rPr>
        <w:t>as</w:t>
      </w:r>
      <w:r w:rsidRPr="00626BE0">
        <w:rPr>
          <w:spacing w:val="-15"/>
          <w:szCs w:val="24"/>
        </w:rPr>
        <w:t xml:space="preserve"> </w:t>
      </w:r>
      <w:r w:rsidRPr="00626BE0">
        <w:rPr>
          <w:szCs w:val="24"/>
        </w:rPr>
        <w:t>an</w:t>
      </w:r>
      <w:r w:rsidRPr="00626BE0">
        <w:rPr>
          <w:spacing w:val="-15"/>
          <w:szCs w:val="24"/>
        </w:rPr>
        <w:t xml:space="preserve"> </w:t>
      </w:r>
      <w:r w:rsidRPr="00626BE0">
        <w:rPr>
          <w:szCs w:val="24"/>
        </w:rPr>
        <w:t>administrative action subject to all terms and conditions of applicable collective bargaining agreements.</w:t>
      </w:r>
    </w:p>
    <w:p w14:paraId="64F3C600" w14:textId="77777777" w:rsidR="00626BE0" w:rsidRPr="00626BE0" w:rsidRDefault="00626BE0" w:rsidP="00626BE0">
      <w:pPr>
        <w:pStyle w:val="BodyText"/>
        <w:rPr>
          <w:szCs w:val="24"/>
        </w:rPr>
      </w:pPr>
    </w:p>
    <w:p w14:paraId="76FFCB95" w14:textId="77777777" w:rsidR="00626BE0" w:rsidRPr="00626BE0" w:rsidRDefault="00626BE0" w:rsidP="00626BE0">
      <w:pPr>
        <w:pStyle w:val="BodyText"/>
        <w:ind w:left="120" w:right="478"/>
        <w:jc w:val="both"/>
        <w:rPr>
          <w:szCs w:val="24"/>
        </w:rPr>
      </w:pPr>
      <w:r w:rsidRPr="00626BE0">
        <w:rPr>
          <w:szCs w:val="24"/>
        </w:rPr>
        <w:t>All</w:t>
      </w:r>
      <w:r w:rsidRPr="00626BE0">
        <w:rPr>
          <w:spacing w:val="-5"/>
          <w:szCs w:val="24"/>
        </w:rPr>
        <w:t xml:space="preserve"> </w:t>
      </w:r>
      <w:r w:rsidRPr="00626BE0">
        <w:rPr>
          <w:szCs w:val="24"/>
        </w:rPr>
        <w:t>questions</w:t>
      </w:r>
      <w:r w:rsidRPr="00626BE0">
        <w:rPr>
          <w:spacing w:val="-6"/>
          <w:szCs w:val="24"/>
        </w:rPr>
        <w:t xml:space="preserve"> </w:t>
      </w:r>
      <w:r w:rsidRPr="00626BE0">
        <w:rPr>
          <w:szCs w:val="24"/>
        </w:rPr>
        <w:t>concerning</w:t>
      </w:r>
      <w:r w:rsidRPr="00626BE0">
        <w:rPr>
          <w:spacing w:val="-8"/>
          <w:szCs w:val="24"/>
        </w:rPr>
        <w:t xml:space="preserve"> </w:t>
      </w:r>
      <w:r w:rsidRPr="00626BE0">
        <w:rPr>
          <w:szCs w:val="24"/>
        </w:rPr>
        <w:t>this</w:t>
      </w:r>
      <w:r w:rsidRPr="00626BE0">
        <w:rPr>
          <w:spacing w:val="-6"/>
          <w:szCs w:val="24"/>
        </w:rPr>
        <w:t xml:space="preserve"> </w:t>
      </w:r>
      <w:r w:rsidRPr="00626BE0">
        <w:rPr>
          <w:szCs w:val="24"/>
        </w:rPr>
        <w:t>matter</w:t>
      </w:r>
      <w:r w:rsidRPr="00626BE0">
        <w:rPr>
          <w:spacing w:val="-7"/>
          <w:szCs w:val="24"/>
        </w:rPr>
        <w:t xml:space="preserve"> </w:t>
      </w:r>
      <w:r w:rsidRPr="00626BE0">
        <w:rPr>
          <w:szCs w:val="24"/>
        </w:rPr>
        <w:t>should</w:t>
      </w:r>
      <w:r w:rsidRPr="00626BE0">
        <w:rPr>
          <w:spacing w:val="-6"/>
          <w:szCs w:val="24"/>
        </w:rPr>
        <w:t xml:space="preserve"> </w:t>
      </w:r>
      <w:r w:rsidRPr="00626BE0">
        <w:rPr>
          <w:szCs w:val="24"/>
        </w:rPr>
        <w:t>be</w:t>
      </w:r>
      <w:r w:rsidRPr="00626BE0">
        <w:rPr>
          <w:spacing w:val="-7"/>
          <w:szCs w:val="24"/>
        </w:rPr>
        <w:t xml:space="preserve"> </w:t>
      </w:r>
      <w:r w:rsidRPr="00626BE0">
        <w:rPr>
          <w:szCs w:val="24"/>
        </w:rPr>
        <w:t>addressed</w:t>
      </w:r>
      <w:r w:rsidRPr="00626BE0">
        <w:rPr>
          <w:spacing w:val="-6"/>
          <w:szCs w:val="24"/>
        </w:rPr>
        <w:t xml:space="preserve"> </w:t>
      </w:r>
      <w:r w:rsidRPr="00626BE0">
        <w:rPr>
          <w:szCs w:val="24"/>
        </w:rPr>
        <w:t>to</w:t>
      </w:r>
      <w:r w:rsidRPr="00626BE0">
        <w:rPr>
          <w:spacing w:val="-6"/>
          <w:szCs w:val="24"/>
        </w:rPr>
        <w:t xml:space="preserve"> </w:t>
      </w:r>
      <w:r w:rsidRPr="00626BE0">
        <w:rPr>
          <w:szCs w:val="24"/>
        </w:rPr>
        <w:t>the</w:t>
      </w:r>
      <w:r w:rsidRPr="00626BE0">
        <w:rPr>
          <w:spacing w:val="-7"/>
          <w:szCs w:val="24"/>
        </w:rPr>
        <w:t xml:space="preserve"> </w:t>
      </w:r>
      <w:r w:rsidRPr="00626BE0">
        <w:rPr>
          <w:szCs w:val="24"/>
        </w:rPr>
        <w:t>College</w:t>
      </w:r>
      <w:r w:rsidRPr="00626BE0">
        <w:rPr>
          <w:spacing w:val="-7"/>
          <w:szCs w:val="24"/>
        </w:rPr>
        <w:t xml:space="preserve"> </w:t>
      </w:r>
      <w:r w:rsidRPr="00626BE0">
        <w:rPr>
          <w:szCs w:val="24"/>
        </w:rPr>
        <w:t>official</w:t>
      </w:r>
      <w:r w:rsidRPr="00626BE0">
        <w:rPr>
          <w:spacing w:val="-5"/>
          <w:szCs w:val="24"/>
        </w:rPr>
        <w:t xml:space="preserve"> </w:t>
      </w:r>
      <w:r w:rsidRPr="00626BE0">
        <w:rPr>
          <w:szCs w:val="24"/>
        </w:rPr>
        <w:t>referenced</w:t>
      </w:r>
      <w:r w:rsidRPr="00626BE0">
        <w:rPr>
          <w:spacing w:val="-6"/>
          <w:szCs w:val="24"/>
        </w:rPr>
        <w:t xml:space="preserve"> </w:t>
      </w:r>
      <w:r w:rsidRPr="00626BE0">
        <w:rPr>
          <w:szCs w:val="24"/>
        </w:rPr>
        <w:t>above. Further, all parties to a complaint may</w:t>
      </w:r>
      <w:r w:rsidRPr="00626BE0">
        <w:rPr>
          <w:spacing w:val="-5"/>
          <w:szCs w:val="24"/>
        </w:rPr>
        <w:t xml:space="preserve"> </w:t>
      </w:r>
      <w:r w:rsidRPr="00626BE0">
        <w:rPr>
          <w:szCs w:val="24"/>
        </w:rPr>
        <w:t>have an advisor (for union employees this may</w:t>
      </w:r>
      <w:r w:rsidRPr="00626BE0">
        <w:rPr>
          <w:spacing w:val="-5"/>
          <w:szCs w:val="24"/>
        </w:rPr>
        <w:t xml:space="preserve"> </w:t>
      </w:r>
      <w:r w:rsidRPr="00626BE0">
        <w:rPr>
          <w:szCs w:val="24"/>
        </w:rPr>
        <w:t>be a union representative) assist them throughout the process.</w:t>
      </w:r>
    </w:p>
    <w:p w14:paraId="5544C083" w14:textId="4E320E4F" w:rsidR="00626BE0" w:rsidRPr="00626BE0" w:rsidRDefault="00626BE0" w:rsidP="00626BE0">
      <w:pPr>
        <w:tabs>
          <w:tab w:val="left" w:pos="2510"/>
        </w:tabs>
        <w:rPr>
          <w:sz w:val="24"/>
          <w:szCs w:val="24"/>
        </w:rPr>
      </w:pPr>
    </w:p>
    <w:sectPr w:rsidR="00626BE0" w:rsidRPr="00626BE0" w:rsidSect="00BF06BD">
      <w:footerReference w:type="defaul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66495" w14:textId="77777777" w:rsidR="0073558F" w:rsidRDefault="0073558F">
      <w:r>
        <w:separator/>
      </w:r>
    </w:p>
  </w:endnote>
  <w:endnote w:type="continuationSeparator" w:id="0">
    <w:p w14:paraId="5D261923" w14:textId="77777777" w:rsidR="0073558F" w:rsidRDefault="0073558F">
      <w:r>
        <w:continuationSeparator/>
      </w:r>
    </w:p>
  </w:endnote>
  <w:endnote w:type="continuationNotice" w:id="1">
    <w:p w14:paraId="0B6CA935" w14:textId="77777777" w:rsidR="0073558F" w:rsidRDefault="007355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Cond">
    <w:altName w:val="Segoe U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426485"/>
      <w:docPartObj>
        <w:docPartGallery w:val="Page Numbers (Bottom of Page)"/>
        <w:docPartUnique/>
      </w:docPartObj>
    </w:sdtPr>
    <w:sdtEndPr>
      <w:rPr>
        <w:noProof/>
      </w:rPr>
    </w:sdtEndPr>
    <w:sdtContent>
      <w:p w14:paraId="3FFD6DDD" w14:textId="6FCFB9D8" w:rsidR="00E44BD7" w:rsidRDefault="00E44B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3F99A" w14:textId="77777777" w:rsidR="00E44BD7" w:rsidRDefault="00E44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667352"/>
      <w:docPartObj>
        <w:docPartGallery w:val="Page Numbers (Bottom of Page)"/>
        <w:docPartUnique/>
      </w:docPartObj>
    </w:sdtPr>
    <w:sdtEndPr>
      <w:rPr>
        <w:noProof/>
      </w:rPr>
    </w:sdtEndPr>
    <w:sdtContent>
      <w:p w14:paraId="369EF7F9" w14:textId="2A66F2C7" w:rsidR="00FA799F" w:rsidRDefault="00FA79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B03A6" w14:textId="77777777" w:rsidR="00FA799F" w:rsidRDefault="00FA79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E7F1" w14:textId="77777777" w:rsidR="00A9127F" w:rsidRDefault="00A9127F">
    <w:pPr>
      <w:pStyle w:val="Footer"/>
      <w:jc w:val="right"/>
      <w:rPr>
        <w:rFonts w:ascii="Arial" w:hAnsi="Arial"/>
        <w:i/>
      </w:rPr>
    </w:pPr>
  </w:p>
  <w:p w14:paraId="708BDAAB" w14:textId="304854E7" w:rsidR="00A9127F" w:rsidRDefault="00A9127F">
    <w:pPr>
      <w:pStyle w:val="Footer"/>
      <w:jc w:val="center"/>
      <w:rPr>
        <w:iCs/>
        <w:sz w:val="24"/>
      </w:rPr>
    </w:pPr>
    <w:r>
      <w:rPr>
        <w:rStyle w:val="PageNumber"/>
        <w:iCs/>
        <w:sz w:val="24"/>
      </w:rPr>
      <w:fldChar w:fldCharType="begin"/>
    </w:r>
    <w:r>
      <w:rPr>
        <w:rStyle w:val="PageNumber"/>
        <w:iCs/>
        <w:sz w:val="24"/>
      </w:rPr>
      <w:instrText xml:space="preserve"> PAGE </w:instrText>
    </w:r>
    <w:r>
      <w:rPr>
        <w:rStyle w:val="PageNumber"/>
        <w:iCs/>
        <w:sz w:val="24"/>
      </w:rPr>
      <w:fldChar w:fldCharType="separate"/>
    </w:r>
    <w:r w:rsidR="008771A3">
      <w:rPr>
        <w:rStyle w:val="PageNumber"/>
        <w:iCs/>
        <w:noProof/>
        <w:sz w:val="24"/>
      </w:rPr>
      <w:t>5</w:t>
    </w:r>
    <w:r w:rsidR="008771A3">
      <w:rPr>
        <w:rStyle w:val="PageNumber"/>
        <w:iCs/>
        <w:noProof/>
        <w:sz w:val="24"/>
      </w:rPr>
      <w:t>3</w:t>
    </w:r>
    <w:r>
      <w:rPr>
        <w:rStyle w:val="PageNumber"/>
        <w:iCs/>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F5598" w14:textId="77777777" w:rsidR="0073558F" w:rsidRDefault="0073558F">
      <w:r>
        <w:separator/>
      </w:r>
    </w:p>
  </w:footnote>
  <w:footnote w:type="continuationSeparator" w:id="0">
    <w:p w14:paraId="1BA5300E" w14:textId="77777777" w:rsidR="0073558F" w:rsidRDefault="0073558F">
      <w:r>
        <w:continuationSeparator/>
      </w:r>
    </w:p>
  </w:footnote>
  <w:footnote w:type="continuationNotice" w:id="1">
    <w:p w14:paraId="1C548FA5" w14:textId="77777777" w:rsidR="0073558F" w:rsidRDefault="0073558F"/>
  </w:footnote>
  <w:footnote w:id="2">
    <w:p w14:paraId="6E241578" w14:textId="1E3CEA52" w:rsidR="00DD11BC" w:rsidRDefault="00DD11BC" w:rsidP="00DD11BC">
      <w:pPr>
        <w:pStyle w:val="FootnoteText"/>
        <w:rPr>
          <w:rFonts w:ascii="Times New Roman" w:hAnsi="Times New Roman" w:cs="Times New Roman"/>
          <w:sz w:val="18"/>
          <w:szCs w:val="18"/>
        </w:rPr>
      </w:pPr>
      <w:r w:rsidRPr="002000BF">
        <w:rPr>
          <w:rStyle w:val="FootnoteReference"/>
          <w:rFonts w:ascii="Times New Roman" w:hAnsi="Times New Roman" w:cs="Times New Roman"/>
          <w:sz w:val="18"/>
          <w:szCs w:val="18"/>
        </w:rPr>
        <w:footnoteRef/>
      </w:r>
      <w:r w:rsidRPr="002000BF">
        <w:rPr>
          <w:rFonts w:ascii="Times New Roman" w:hAnsi="Times New Roman" w:cs="Times New Roman"/>
          <w:sz w:val="18"/>
          <w:szCs w:val="18"/>
        </w:rPr>
        <w:t xml:space="preserve"> Formerly called the Policy on Affirmative Action, Equal Opportunity</w:t>
      </w:r>
      <w:r w:rsidR="00E65A24">
        <w:rPr>
          <w:rFonts w:ascii="Times New Roman" w:eastAsia="Arial" w:hAnsi="Times New Roman" w:cs="Times New Roman"/>
          <w:sz w:val="18"/>
          <w:szCs w:val="18"/>
        </w:rPr>
        <w:t>, and</w:t>
      </w:r>
      <w:r w:rsidRPr="002000BF">
        <w:rPr>
          <w:rFonts w:ascii="Times New Roman" w:eastAsia="Arial" w:hAnsi="Times New Roman" w:cs="Times New Roman"/>
          <w:sz w:val="18"/>
          <w:szCs w:val="18"/>
        </w:rPr>
        <w:t xml:space="preserve"> </w:t>
      </w:r>
      <w:r w:rsidRPr="002000BF">
        <w:rPr>
          <w:rFonts w:ascii="Times New Roman" w:hAnsi="Times New Roman" w:cs="Times New Roman"/>
          <w:sz w:val="18"/>
          <w:szCs w:val="18"/>
        </w:rPr>
        <w:t xml:space="preserve">Diversity </w:t>
      </w:r>
      <w:r>
        <w:rPr>
          <w:rFonts w:ascii="Times New Roman" w:hAnsi="Times New Roman" w:cs="Times New Roman"/>
          <w:sz w:val="18"/>
          <w:szCs w:val="18"/>
        </w:rPr>
        <w:t>(“</w:t>
      </w:r>
      <w:r w:rsidRPr="002000BF">
        <w:rPr>
          <w:rFonts w:ascii="Times New Roman" w:hAnsi="Times New Roman" w:cs="Times New Roman"/>
          <w:sz w:val="18"/>
          <w:szCs w:val="18"/>
        </w:rPr>
        <w:t>PAA</w:t>
      </w:r>
      <w:r>
        <w:rPr>
          <w:rFonts w:ascii="Times New Roman" w:hAnsi="Times New Roman" w:cs="Times New Roman"/>
          <w:sz w:val="18"/>
          <w:szCs w:val="18"/>
        </w:rPr>
        <w:t>”</w:t>
      </w:r>
      <w:r w:rsidR="009E00F0">
        <w:rPr>
          <w:rFonts w:ascii="Times New Roman" w:hAnsi="Times New Roman" w:cs="Times New Roman"/>
          <w:sz w:val="18"/>
          <w:szCs w:val="18"/>
        </w:rPr>
        <w:t xml:space="preserve"> </w:t>
      </w:r>
      <w:r>
        <w:rPr>
          <w:rFonts w:ascii="Times New Roman" w:hAnsi="Times New Roman" w:cs="Times New Roman"/>
          <w:sz w:val="18"/>
          <w:szCs w:val="18"/>
        </w:rPr>
        <w:t>or “Affirmative Action Policy”)</w:t>
      </w:r>
    </w:p>
    <w:p w14:paraId="7DB19148" w14:textId="77777777" w:rsidR="00B45F06" w:rsidRPr="002000BF" w:rsidRDefault="00B45F06" w:rsidP="00DD11BC">
      <w:pPr>
        <w:pStyle w:val="FootnoteText"/>
        <w:rPr>
          <w:rFonts w:ascii="Times New Roman" w:hAnsi="Times New Roman" w:cs="Times New Roman"/>
          <w:sz w:val="18"/>
          <w:szCs w:val="18"/>
        </w:rPr>
      </w:pPr>
    </w:p>
  </w:footnote>
  <w:footnote w:id="3">
    <w:p w14:paraId="29E4475A" w14:textId="77777777" w:rsidR="00C74F5A" w:rsidRPr="00171367" w:rsidRDefault="00C74F5A" w:rsidP="00C74F5A">
      <w:pPr>
        <w:pStyle w:val="FootnoteText"/>
        <w:rPr>
          <w:rFonts w:ascii="Times New Roman" w:hAnsi="Times New Roman" w:cs="Times New Roman"/>
          <w:sz w:val="18"/>
          <w:szCs w:val="18"/>
        </w:rPr>
      </w:pPr>
      <w:r w:rsidRPr="00171367">
        <w:rPr>
          <w:rStyle w:val="FootnoteReference"/>
          <w:rFonts w:ascii="Times New Roman" w:hAnsi="Times New Roman" w:cs="Times New Roman"/>
          <w:sz w:val="18"/>
          <w:szCs w:val="18"/>
        </w:rPr>
        <w:footnoteRef/>
      </w:r>
      <w:r w:rsidRPr="00171367">
        <w:rPr>
          <w:rFonts w:ascii="Times New Roman" w:hAnsi="Times New Roman" w:cs="Times New Roman"/>
          <w:sz w:val="18"/>
          <w:szCs w:val="18"/>
        </w:rPr>
        <w:t xml:space="preserve"> </w:t>
      </w:r>
      <w:hyperlink r:id="rId1" w:history="1">
        <w:r w:rsidRPr="00171367">
          <w:rPr>
            <w:rStyle w:val="Hyperlink"/>
            <w:rFonts w:ascii="Times New Roman" w:hAnsi="Times New Roman" w:cs="Times New Roman"/>
            <w:sz w:val="18"/>
            <w:szCs w:val="18"/>
          </w:rPr>
          <w:t>https://caselaw.findlaw.com/court/us-dis-crt-e-d-ken-nor-div-at-cov/116844509.html</w:t>
        </w:r>
      </w:hyperlink>
      <w:r w:rsidRPr="00171367">
        <w:rPr>
          <w:rFonts w:ascii="Times New Roman" w:hAnsi="Times New Roman" w:cs="Times New Roman"/>
          <w:sz w:val="18"/>
          <w:szCs w:val="18"/>
        </w:rPr>
        <w:t xml:space="preserve"> </w:t>
      </w:r>
    </w:p>
  </w:footnote>
  <w:footnote w:id="4">
    <w:p w14:paraId="655D79D9" w14:textId="0C32EF6B" w:rsidR="00E471D5" w:rsidRDefault="00E471D5">
      <w:pPr>
        <w:pStyle w:val="FootnoteText"/>
        <w:rPr>
          <w:rFonts w:ascii="Times New Roman" w:hAnsi="Times New Roman" w:cs="Times New Roman"/>
          <w:sz w:val="18"/>
          <w:szCs w:val="18"/>
        </w:rPr>
      </w:pPr>
      <w:r w:rsidRPr="00892753">
        <w:rPr>
          <w:rStyle w:val="FootnoteReference"/>
          <w:rFonts w:ascii="Times New Roman" w:hAnsi="Times New Roman" w:cs="Times New Roman"/>
          <w:sz w:val="18"/>
          <w:szCs w:val="18"/>
        </w:rPr>
        <w:footnoteRef/>
      </w:r>
      <w:r w:rsidRPr="00892753">
        <w:rPr>
          <w:rFonts w:ascii="Times New Roman" w:hAnsi="Times New Roman" w:cs="Times New Roman"/>
          <w:sz w:val="18"/>
          <w:szCs w:val="18"/>
        </w:rPr>
        <w:t xml:space="preserve"> </w:t>
      </w:r>
      <w:r w:rsidR="00375624" w:rsidRPr="00892753">
        <w:rPr>
          <w:rFonts w:ascii="Times New Roman" w:hAnsi="Times New Roman" w:cs="Times New Roman"/>
          <w:sz w:val="18"/>
          <w:szCs w:val="18"/>
        </w:rPr>
        <w:t>As that term is defined in Article VII of the Agreement by and between the Massachusetts Board of Higher Education and the Massachusetts Community College Council MCCC/MTA/NEA (“DAY Contract”), Article VI of the Agreement for Division of Continuing Education Between the Massachusetts Board of Higher Education and the Massachusetts Community College Council/ Massachusetts Teachers Association an affiliate of The National Education Association (“DCE Contract”), and any amendments thereto.</w:t>
      </w:r>
    </w:p>
    <w:p w14:paraId="67650711" w14:textId="77777777" w:rsidR="00375624" w:rsidRPr="00892753" w:rsidRDefault="00375624">
      <w:pPr>
        <w:pStyle w:val="FootnoteText"/>
        <w:rPr>
          <w:rFonts w:ascii="Times New Roman" w:hAnsi="Times New Roman" w:cs="Times New Roman"/>
          <w:sz w:val="18"/>
          <w:szCs w:val="18"/>
        </w:rPr>
      </w:pPr>
    </w:p>
  </w:footnote>
  <w:footnote w:id="5">
    <w:p w14:paraId="5C28CFD6" w14:textId="6CE3260E" w:rsidR="00147C3A" w:rsidRPr="00147C3A" w:rsidRDefault="00147C3A">
      <w:pPr>
        <w:pStyle w:val="FootnoteText"/>
        <w:rPr>
          <w:rFonts w:ascii="Times New Roman" w:hAnsi="Times New Roman" w:cs="Times New Roman"/>
          <w:sz w:val="18"/>
          <w:szCs w:val="18"/>
        </w:rPr>
      </w:pPr>
      <w:r w:rsidRPr="00147C3A">
        <w:rPr>
          <w:rStyle w:val="FootnoteReference"/>
          <w:rFonts w:ascii="Times New Roman" w:hAnsi="Times New Roman" w:cs="Times New Roman"/>
          <w:sz w:val="18"/>
          <w:szCs w:val="18"/>
        </w:rPr>
        <w:footnoteRef/>
      </w:r>
      <w:r w:rsidRPr="00147C3A">
        <w:rPr>
          <w:rFonts w:ascii="Times New Roman" w:hAnsi="Times New Roman" w:cs="Times New Roman"/>
          <w:sz w:val="18"/>
          <w:szCs w:val="18"/>
        </w:rPr>
        <w:t xml:space="preserve"> Reports involving Title IX Sexual Harassment should be made to the Title IX Coordinator, consistent with the Title IX Sexual Harassment Policy and Title IX </w:t>
      </w:r>
      <w:r w:rsidR="009F2B40">
        <w:rPr>
          <w:rFonts w:ascii="Times New Roman" w:hAnsi="Times New Roman" w:cs="Times New Roman"/>
          <w:sz w:val="18"/>
          <w:szCs w:val="18"/>
        </w:rPr>
        <w:t xml:space="preserve">Sexual Harassment </w:t>
      </w:r>
      <w:r w:rsidR="000A2EB4">
        <w:rPr>
          <w:rFonts w:ascii="Times New Roman" w:hAnsi="Times New Roman" w:cs="Times New Roman"/>
          <w:sz w:val="18"/>
          <w:szCs w:val="18"/>
        </w:rPr>
        <w:t xml:space="preserve">Formal </w:t>
      </w:r>
      <w:r w:rsidRPr="00147C3A">
        <w:rPr>
          <w:rFonts w:ascii="Times New Roman" w:hAnsi="Times New Roman" w:cs="Times New Roman"/>
          <w:sz w:val="18"/>
          <w:szCs w:val="18"/>
        </w:rPr>
        <w:t>Complaint Process, as outline</w:t>
      </w:r>
      <w:r w:rsidR="00043BD9">
        <w:rPr>
          <w:rFonts w:ascii="Times New Roman" w:hAnsi="Times New Roman" w:cs="Times New Roman"/>
          <w:sz w:val="18"/>
          <w:szCs w:val="18"/>
        </w:rPr>
        <w:t>d</w:t>
      </w:r>
      <w:r w:rsidRPr="00147C3A">
        <w:rPr>
          <w:rFonts w:ascii="Times New Roman" w:hAnsi="Times New Roman" w:cs="Times New Roman"/>
          <w:sz w:val="18"/>
          <w:szCs w:val="18"/>
        </w:rPr>
        <w:t xml:space="preserve"> in Sections E and F below.</w:t>
      </w:r>
    </w:p>
  </w:footnote>
  <w:footnote w:id="6">
    <w:p w14:paraId="58699890" w14:textId="77777777" w:rsidR="007921B2" w:rsidRPr="003839FF" w:rsidRDefault="007921B2" w:rsidP="007921B2">
      <w:pPr>
        <w:pStyle w:val="FootnoteText"/>
        <w:rPr>
          <w:rFonts w:ascii="Times New Roman" w:hAnsi="Times New Roman" w:cs="Times New Roman"/>
          <w:sz w:val="18"/>
          <w:szCs w:val="18"/>
        </w:rPr>
      </w:pPr>
      <w:r w:rsidRPr="003839FF">
        <w:rPr>
          <w:rStyle w:val="FootnoteReference"/>
          <w:rFonts w:ascii="Times New Roman" w:hAnsi="Times New Roman" w:cs="Times New Roman"/>
          <w:sz w:val="18"/>
          <w:szCs w:val="18"/>
        </w:rPr>
        <w:footnoteRef/>
      </w:r>
      <w:r w:rsidRPr="003839FF">
        <w:rPr>
          <w:rFonts w:ascii="Times New Roman" w:hAnsi="Times New Roman" w:cs="Times New Roman"/>
          <w:sz w:val="18"/>
          <w:szCs w:val="18"/>
        </w:rPr>
        <w:t xml:space="preserve"> For purposes of this Policy, protected activity includes 1) Filing a complaint with the College, such as discrimination or harassment; 2) asking the College (e.g. supervisor) to stop alleged discrimination or harassment; 3) cooperating in an internal investigation; 4) filing a complaint with the EEOC, MCAD, or OCR; and/or 5) speaking to an attorney. </w:t>
      </w:r>
    </w:p>
    <w:p w14:paraId="660EAD31" w14:textId="77777777" w:rsidR="007921B2" w:rsidRDefault="007921B2" w:rsidP="007921B2">
      <w:pPr>
        <w:pStyle w:val="FootnoteText"/>
      </w:pPr>
    </w:p>
  </w:footnote>
  <w:footnote w:id="7">
    <w:p w14:paraId="19621529" w14:textId="2D896C5D" w:rsidR="00025A0E" w:rsidRPr="00607945" w:rsidRDefault="00025A0E" w:rsidP="00025A0E">
      <w:pPr>
        <w:jc w:val="both"/>
        <w:rPr>
          <w:sz w:val="18"/>
          <w:szCs w:val="18"/>
        </w:rPr>
      </w:pPr>
      <w:r w:rsidRPr="00607945">
        <w:rPr>
          <w:rStyle w:val="FootnoteReference"/>
          <w:sz w:val="18"/>
          <w:szCs w:val="18"/>
        </w:rPr>
        <w:footnoteRef/>
      </w:r>
      <w:r w:rsidR="00607945">
        <w:rPr>
          <w:sz w:val="18"/>
          <w:szCs w:val="18"/>
        </w:rPr>
        <w:t xml:space="preserve"> </w:t>
      </w:r>
      <w:r w:rsidRPr="00607945">
        <w:rPr>
          <w:sz w:val="18"/>
          <w:szCs w:val="18"/>
        </w:rPr>
        <w:t xml:space="preserve">Contact information for Massachusetts Rape Crisis Centers </w:t>
      </w:r>
      <w:r w:rsidRPr="00607945">
        <w:rPr>
          <w:b/>
          <w:i/>
          <w:sz w:val="18"/>
          <w:szCs w:val="18"/>
          <w:u w:val="single"/>
        </w:rPr>
        <w:t>may be subject to change</w:t>
      </w:r>
      <w:r w:rsidRPr="00607945">
        <w:rPr>
          <w:sz w:val="18"/>
          <w:szCs w:val="18"/>
        </w:rPr>
        <w:t xml:space="preserve">. Current contact information can be found at the Commonwealth’s Executive Office of Health and Human Services’ Website under “Consumer” information at http://www.mass.gov/eohhs/ or https://www.mass.gov/info-details/rape-crisis-centers. </w:t>
      </w:r>
    </w:p>
    <w:p w14:paraId="72764B7A" w14:textId="62D28369" w:rsidR="00025A0E" w:rsidRDefault="00025A0E">
      <w:pPr>
        <w:pStyle w:val="FootnoteText"/>
      </w:pPr>
    </w:p>
  </w:footnote>
  <w:footnote w:id="8">
    <w:p w14:paraId="10B55293" w14:textId="067B81F0" w:rsidR="0021044C" w:rsidRPr="0021044C" w:rsidRDefault="0021044C" w:rsidP="00572241">
      <w:pPr>
        <w:ind w:right="661"/>
        <w:rPr>
          <w:sz w:val="18"/>
          <w:szCs w:val="18"/>
        </w:rPr>
      </w:pPr>
      <w:r w:rsidRPr="0021044C">
        <w:rPr>
          <w:rStyle w:val="FootnoteReference"/>
          <w:sz w:val="18"/>
          <w:szCs w:val="18"/>
        </w:rPr>
        <w:footnoteRef/>
      </w:r>
      <w:r w:rsidRPr="0021044C">
        <w:rPr>
          <w:sz w:val="18"/>
          <w:szCs w:val="18"/>
        </w:rPr>
        <w:t xml:space="preserve"> A College may address sexual harassment affecting its students or employees that falls outside Title IX’s jurisdiction,</w:t>
      </w:r>
      <w:r w:rsidRPr="0021044C">
        <w:rPr>
          <w:spacing w:val="-3"/>
          <w:sz w:val="18"/>
          <w:szCs w:val="18"/>
        </w:rPr>
        <w:t xml:space="preserve"> </w:t>
      </w:r>
      <w:r w:rsidRPr="0021044C">
        <w:rPr>
          <w:sz w:val="18"/>
          <w:szCs w:val="18"/>
        </w:rPr>
        <w:t>including</w:t>
      </w:r>
      <w:r w:rsidRPr="0021044C">
        <w:rPr>
          <w:spacing w:val="-4"/>
          <w:sz w:val="18"/>
          <w:szCs w:val="18"/>
        </w:rPr>
        <w:t xml:space="preserve"> </w:t>
      </w:r>
      <w:r w:rsidRPr="0021044C">
        <w:rPr>
          <w:sz w:val="18"/>
          <w:szCs w:val="18"/>
        </w:rPr>
        <w:t>by</w:t>
      </w:r>
      <w:r w:rsidRPr="0021044C">
        <w:rPr>
          <w:spacing w:val="-7"/>
          <w:sz w:val="18"/>
          <w:szCs w:val="18"/>
        </w:rPr>
        <w:t xml:space="preserve"> </w:t>
      </w:r>
      <w:r w:rsidRPr="0021044C">
        <w:rPr>
          <w:sz w:val="18"/>
          <w:szCs w:val="18"/>
        </w:rPr>
        <w:t>providing</w:t>
      </w:r>
      <w:r w:rsidRPr="0021044C">
        <w:rPr>
          <w:spacing w:val="-3"/>
          <w:sz w:val="18"/>
          <w:szCs w:val="18"/>
        </w:rPr>
        <w:t xml:space="preserve"> </w:t>
      </w:r>
      <w:r w:rsidRPr="0021044C">
        <w:rPr>
          <w:sz w:val="18"/>
          <w:szCs w:val="18"/>
        </w:rPr>
        <w:t>supportive</w:t>
      </w:r>
      <w:r w:rsidRPr="0021044C">
        <w:rPr>
          <w:spacing w:val="-1"/>
          <w:sz w:val="18"/>
          <w:szCs w:val="18"/>
        </w:rPr>
        <w:t xml:space="preserve"> </w:t>
      </w:r>
      <w:r w:rsidRPr="0021044C">
        <w:rPr>
          <w:sz w:val="18"/>
          <w:szCs w:val="18"/>
        </w:rPr>
        <w:t>measures</w:t>
      </w:r>
      <w:r w:rsidRPr="0021044C">
        <w:rPr>
          <w:spacing w:val="-4"/>
          <w:sz w:val="18"/>
          <w:szCs w:val="18"/>
        </w:rPr>
        <w:t xml:space="preserve"> </w:t>
      </w:r>
      <w:r w:rsidRPr="0021044C">
        <w:rPr>
          <w:sz w:val="18"/>
          <w:szCs w:val="18"/>
        </w:rPr>
        <w:t>or</w:t>
      </w:r>
      <w:r w:rsidRPr="0021044C">
        <w:rPr>
          <w:spacing w:val="-3"/>
          <w:sz w:val="18"/>
          <w:szCs w:val="18"/>
        </w:rPr>
        <w:t xml:space="preserve"> </w:t>
      </w:r>
      <w:r w:rsidRPr="0021044C">
        <w:rPr>
          <w:sz w:val="18"/>
          <w:szCs w:val="18"/>
        </w:rPr>
        <w:t>pursuing</w:t>
      </w:r>
      <w:r w:rsidRPr="0021044C">
        <w:rPr>
          <w:spacing w:val="-4"/>
          <w:sz w:val="18"/>
          <w:szCs w:val="18"/>
        </w:rPr>
        <w:t xml:space="preserve"> </w:t>
      </w:r>
      <w:r w:rsidR="00B35D97">
        <w:rPr>
          <w:spacing w:val="-4"/>
          <w:sz w:val="18"/>
          <w:szCs w:val="18"/>
        </w:rPr>
        <w:t xml:space="preserve">action and/or </w:t>
      </w:r>
      <w:r w:rsidRPr="0021044C">
        <w:rPr>
          <w:sz w:val="18"/>
          <w:szCs w:val="18"/>
        </w:rPr>
        <w:t>discipline</w:t>
      </w:r>
      <w:r w:rsidRPr="0021044C">
        <w:rPr>
          <w:spacing w:val="-4"/>
          <w:sz w:val="18"/>
          <w:szCs w:val="18"/>
        </w:rPr>
        <w:t xml:space="preserve"> </w:t>
      </w:r>
      <w:r w:rsidRPr="0021044C">
        <w:rPr>
          <w:sz w:val="18"/>
          <w:szCs w:val="18"/>
        </w:rPr>
        <w:t>consistent</w:t>
      </w:r>
      <w:r w:rsidRPr="0021044C">
        <w:rPr>
          <w:spacing w:val="-2"/>
          <w:sz w:val="18"/>
          <w:szCs w:val="18"/>
        </w:rPr>
        <w:t xml:space="preserve"> </w:t>
      </w:r>
      <w:r w:rsidRPr="0021044C">
        <w:rPr>
          <w:sz w:val="18"/>
          <w:szCs w:val="18"/>
        </w:rPr>
        <w:t>with</w:t>
      </w:r>
      <w:r w:rsidRPr="0021044C">
        <w:rPr>
          <w:spacing w:val="-4"/>
          <w:sz w:val="18"/>
          <w:szCs w:val="18"/>
        </w:rPr>
        <w:t xml:space="preserve"> </w:t>
      </w:r>
      <w:r w:rsidRPr="0021044C">
        <w:rPr>
          <w:sz w:val="18"/>
          <w:szCs w:val="18"/>
        </w:rPr>
        <w:t>applicable</w:t>
      </w:r>
      <w:r w:rsidRPr="0021044C">
        <w:rPr>
          <w:spacing w:val="-4"/>
          <w:sz w:val="18"/>
          <w:szCs w:val="18"/>
        </w:rPr>
        <w:t xml:space="preserve"> </w:t>
      </w:r>
      <w:r w:rsidRPr="0021044C">
        <w:rPr>
          <w:sz w:val="18"/>
          <w:szCs w:val="18"/>
        </w:rPr>
        <w:t>policies.</w:t>
      </w:r>
    </w:p>
    <w:p w14:paraId="1F747D98" w14:textId="172D83C2" w:rsidR="0021044C" w:rsidRDefault="0021044C">
      <w:pPr>
        <w:pStyle w:val="FootnoteText"/>
      </w:pPr>
    </w:p>
  </w:footnote>
  <w:footnote w:id="9">
    <w:p w14:paraId="4B392281" w14:textId="34633C15" w:rsidR="0021044C" w:rsidRPr="0021044C" w:rsidRDefault="0021044C">
      <w:pPr>
        <w:pStyle w:val="FootnoteText"/>
        <w:rPr>
          <w:rFonts w:ascii="Times New Roman" w:hAnsi="Times New Roman" w:cs="Times New Roman"/>
          <w:sz w:val="18"/>
          <w:szCs w:val="18"/>
        </w:rPr>
      </w:pPr>
      <w:r w:rsidRPr="0021044C">
        <w:rPr>
          <w:rStyle w:val="FootnoteReference"/>
          <w:rFonts w:ascii="Times New Roman" w:hAnsi="Times New Roman" w:cs="Times New Roman"/>
          <w:sz w:val="18"/>
          <w:szCs w:val="18"/>
        </w:rPr>
        <w:footnoteRef/>
      </w:r>
      <w:r w:rsidRPr="0021044C">
        <w:rPr>
          <w:rFonts w:ascii="Times New Roman" w:hAnsi="Times New Roman" w:cs="Times New Roman"/>
          <w:sz w:val="18"/>
          <w:szCs w:val="18"/>
        </w:rPr>
        <w:t xml:space="preserve"> This decision may be appealed </w:t>
      </w:r>
      <w:proofErr w:type="gramStart"/>
      <w:r w:rsidRPr="0021044C">
        <w:rPr>
          <w:rFonts w:ascii="Times New Roman" w:hAnsi="Times New Roman" w:cs="Times New Roman"/>
          <w:sz w:val="18"/>
          <w:szCs w:val="18"/>
        </w:rPr>
        <w:t>consistent</w:t>
      </w:r>
      <w:proofErr w:type="gramEnd"/>
      <w:r w:rsidRPr="0021044C">
        <w:rPr>
          <w:rFonts w:ascii="Times New Roman" w:hAnsi="Times New Roman" w:cs="Times New Roman"/>
          <w:sz w:val="18"/>
          <w:szCs w:val="18"/>
        </w:rPr>
        <w:t xml:space="preserve"> with the appeal procedure in Step 4 below.</w:t>
      </w:r>
    </w:p>
  </w:footnote>
  <w:footnote w:id="10">
    <w:p w14:paraId="38F99336" w14:textId="41608B70" w:rsidR="00A20915" w:rsidRPr="00EE4031" w:rsidRDefault="00A20915" w:rsidP="000B2349">
      <w:pPr>
        <w:ind w:right="661"/>
        <w:rPr>
          <w:sz w:val="18"/>
          <w:szCs w:val="18"/>
        </w:rPr>
      </w:pPr>
      <w:r w:rsidRPr="00EE4031">
        <w:rPr>
          <w:rStyle w:val="FootnoteReference"/>
          <w:sz w:val="18"/>
          <w:szCs w:val="18"/>
        </w:rPr>
        <w:footnoteRef/>
      </w:r>
      <w:r w:rsidRPr="00EE4031">
        <w:rPr>
          <w:sz w:val="18"/>
          <w:szCs w:val="18"/>
        </w:rPr>
        <w:t xml:space="preserve"> A</w:t>
      </w:r>
      <w:r w:rsidRPr="00EE4031">
        <w:rPr>
          <w:spacing w:val="-5"/>
          <w:sz w:val="18"/>
          <w:szCs w:val="18"/>
        </w:rPr>
        <w:t xml:space="preserve"> </w:t>
      </w:r>
      <w:r w:rsidRPr="00EE4031">
        <w:rPr>
          <w:sz w:val="18"/>
          <w:szCs w:val="18"/>
        </w:rPr>
        <w:t>College</w:t>
      </w:r>
      <w:r w:rsidRPr="00EE4031">
        <w:rPr>
          <w:spacing w:val="-3"/>
          <w:sz w:val="18"/>
          <w:szCs w:val="18"/>
        </w:rPr>
        <w:t xml:space="preserve"> </w:t>
      </w:r>
      <w:r w:rsidRPr="00EE4031">
        <w:rPr>
          <w:sz w:val="18"/>
          <w:szCs w:val="18"/>
        </w:rPr>
        <w:t>cannot</w:t>
      </w:r>
      <w:r w:rsidRPr="00EE4031">
        <w:rPr>
          <w:spacing w:val="-3"/>
          <w:sz w:val="18"/>
          <w:szCs w:val="18"/>
        </w:rPr>
        <w:t xml:space="preserve"> </w:t>
      </w:r>
      <w:r w:rsidRPr="00EE4031">
        <w:rPr>
          <w:sz w:val="18"/>
          <w:szCs w:val="18"/>
        </w:rPr>
        <w:t>access</w:t>
      </w:r>
      <w:r w:rsidRPr="00EE4031">
        <w:rPr>
          <w:spacing w:val="-4"/>
          <w:sz w:val="18"/>
          <w:szCs w:val="18"/>
        </w:rPr>
        <w:t xml:space="preserve"> </w:t>
      </w:r>
      <w:r w:rsidRPr="00EE4031">
        <w:rPr>
          <w:sz w:val="18"/>
          <w:szCs w:val="18"/>
        </w:rPr>
        <w:t>or</w:t>
      </w:r>
      <w:r w:rsidRPr="00EE4031">
        <w:rPr>
          <w:spacing w:val="-2"/>
          <w:sz w:val="18"/>
          <w:szCs w:val="18"/>
        </w:rPr>
        <w:t xml:space="preserve"> </w:t>
      </w:r>
      <w:r w:rsidRPr="00EE4031">
        <w:rPr>
          <w:sz w:val="18"/>
          <w:szCs w:val="18"/>
        </w:rPr>
        <w:t>use</w:t>
      </w:r>
      <w:r w:rsidRPr="00EE4031">
        <w:rPr>
          <w:spacing w:val="-3"/>
          <w:sz w:val="18"/>
          <w:szCs w:val="18"/>
        </w:rPr>
        <w:t xml:space="preserve"> </w:t>
      </w:r>
      <w:r w:rsidRPr="00EE4031">
        <w:rPr>
          <w:sz w:val="18"/>
          <w:szCs w:val="18"/>
        </w:rPr>
        <w:t>a</w:t>
      </w:r>
      <w:r w:rsidRPr="00EE4031">
        <w:rPr>
          <w:spacing w:val="-3"/>
          <w:sz w:val="18"/>
          <w:szCs w:val="18"/>
        </w:rPr>
        <w:t xml:space="preserve"> </w:t>
      </w:r>
      <w:r w:rsidRPr="00EE4031">
        <w:rPr>
          <w:sz w:val="18"/>
          <w:szCs w:val="18"/>
        </w:rPr>
        <w:t>party’s</w:t>
      </w:r>
      <w:r w:rsidRPr="00EE4031">
        <w:rPr>
          <w:spacing w:val="-1"/>
          <w:sz w:val="18"/>
          <w:szCs w:val="18"/>
        </w:rPr>
        <w:t xml:space="preserve"> </w:t>
      </w:r>
      <w:r w:rsidRPr="00EE4031">
        <w:rPr>
          <w:sz w:val="18"/>
          <w:szCs w:val="18"/>
        </w:rPr>
        <w:t>medical,</w:t>
      </w:r>
      <w:r w:rsidRPr="00EE4031">
        <w:rPr>
          <w:spacing w:val="-2"/>
          <w:sz w:val="18"/>
          <w:szCs w:val="18"/>
        </w:rPr>
        <w:t xml:space="preserve"> </w:t>
      </w:r>
      <w:r w:rsidRPr="00EE4031">
        <w:rPr>
          <w:sz w:val="18"/>
          <w:szCs w:val="18"/>
        </w:rPr>
        <w:t>psychological</w:t>
      </w:r>
      <w:r w:rsidRPr="00EE4031">
        <w:rPr>
          <w:spacing w:val="-3"/>
          <w:sz w:val="18"/>
          <w:szCs w:val="18"/>
        </w:rPr>
        <w:t xml:space="preserve"> </w:t>
      </w:r>
      <w:r w:rsidRPr="00EE4031">
        <w:rPr>
          <w:sz w:val="18"/>
          <w:szCs w:val="18"/>
        </w:rPr>
        <w:t>or</w:t>
      </w:r>
      <w:r w:rsidRPr="00EE4031">
        <w:rPr>
          <w:spacing w:val="-2"/>
          <w:sz w:val="18"/>
          <w:szCs w:val="18"/>
        </w:rPr>
        <w:t xml:space="preserve"> </w:t>
      </w:r>
      <w:r w:rsidRPr="00EE4031">
        <w:rPr>
          <w:sz w:val="18"/>
          <w:szCs w:val="18"/>
        </w:rPr>
        <w:t>similar</w:t>
      </w:r>
      <w:r w:rsidRPr="00EE4031">
        <w:rPr>
          <w:spacing w:val="-2"/>
          <w:sz w:val="18"/>
          <w:szCs w:val="18"/>
        </w:rPr>
        <w:t xml:space="preserve"> </w:t>
      </w:r>
      <w:r w:rsidRPr="00EE4031">
        <w:rPr>
          <w:sz w:val="18"/>
          <w:szCs w:val="18"/>
        </w:rPr>
        <w:t>treatment</w:t>
      </w:r>
      <w:r w:rsidRPr="00EE4031">
        <w:rPr>
          <w:spacing w:val="-3"/>
          <w:sz w:val="18"/>
          <w:szCs w:val="18"/>
        </w:rPr>
        <w:t xml:space="preserve"> </w:t>
      </w:r>
      <w:r w:rsidRPr="00EE4031">
        <w:rPr>
          <w:sz w:val="18"/>
          <w:szCs w:val="18"/>
        </w:rPr>
        <w:t>record</w:t>
      </w:r>
      <w:r w:rsidRPr="00EE4031">
        <w:rPr>
          <w:spacing w:val="-2"/>
          <w:sz w:val="18"/>
          <w:szCs w:val="18"/>
        </w:rPr>
        <w:t xml:space="preserve"> </w:t>
      </w:r>
      <w:r w:rsidRPr="00EE4031">
        <w:rPr>
          <w:sz w:val="18"/>
          <w:szCs w:val="18"/>
        </w:rPr>
        <w:t>unless</w:t>
      </w:r>
      <w:r w:rsidRPr="00EE4031">
        <w:rPr>
          <w:spacing w:val="-4"/>
          <w:sz w:val="18"/>
          <w:szCs w:val="18"/>
        </w:rPr>
        <w:t xml:space="preserve"> </w:t>
      </w:r>
      <w:r w:rsidRPr="00EE4031">
        <w:rPr>
          <w:sz w:val="18"/>
          <w:szCs w:val="18"/>
        </w:rPr>
        <w:t>it</w:t>
      </w:r>
      <w:r w:rsidRPr="00EE4031">
        <w:rPr>
          <w:spacing w:val="-3"/>
          <w:sz w:val="18"/>
          <w:szCs w:val="18"/>
        </w:rPr>
        <w:t xml:space="preserve"> </w:t>
      </w:r>
      <w:r w:rsidRPr="00EE4031">
        <w:rPr>
          <w:sz w:val="18"/>
          <w:szCs w:val="18"/>
        </w:rPr>
        <w:t>obtains</w:t>
      </w:r>
      <w:r w:rsidRPr="00EE4031">
        <w:rPr>
          <w:spacing w:val="-4"/>
          <w:sz w:val="18"/>
          <w:szCs w:val="18"/>
        </w:rPr>
        <w:t xml:space="preserve"> </w:t>
      </w:r>
      <w:r w:rsidRPr="00EE4031">
        <w:rPr>
          <w:sz w:val="18"/>
          <w:szCs w:val="18"/>
        </w:rPr>
        <w:t>the party’s voluntary, written consent to do so.</w:t>
      </w:r>
      <w:bookmarkStart w:id="73" w:name="_bookmark3"/>
      <w:bookmarkEnd w:id="73"/>
      <w:r w:rsidR="000B2349">
        <w:rPr>
          <w:sz w:val="18"/>
          <w:szCs w:val="18"/>
        </w:rPr>
        <w:t xml:space="preserve"> </w:t>
      </w:r>
      <w:r w:rsidRPr="00EE4031">
        <w:rPr>
          <w:sz w:val="18"/>
          <w:szCs w:val="18"/>
        </w:rPr>
        <w:t>All</w:t>
      </w:r>
      <w:r w:rsidRPr="00EE4031">
        <w:rPr>
          <w:spacing w:val="-3"/>
          <w:sz w:val="18"/>
          <w:szCs w:val="18"/>
        </w:rPr>
        <w:t xml:space="preserve"> </w:t>
      </w:r>
      <w:r w:rsidRPr="00EE4031">
        <w:rPr>
          <w:sz w:val="18"/>
          <w:szCs w:val="18"/>
        </w:rPr>
        <w:t>parties</w:t>
      </w:r>
      <w:r w:rsidRPr="00EE4031">
        <w:rPr>
          <w:spacing w:val="-4"/>
          <w:sz w:val="18"/>
          <w:szCs w:val="18"/>
        </w:rPr>
        <w:t xml:space="preserve"> </w:t>
      </w:r>
      <w:r w:rsidRPr="00EE4031">
        <w:rPr>
          <w:sz w:val="18"/>
          <w:szCs w:val="18"/>
        </w:rPr>
        <w:t>(and</w:t>
      </w:r>
      <w:r w:rsidRPr="00EE4031">
        <w:rPr>
          <w:spacing w:val="-2"/>
          <w:sz w:val="18"/>
          <w:szCs w:val="18"/>
        </w:rPr>
        <w:t xml:space="preserve"> </w:t>
      </w:r>
      <w:r w:rsidRPr="00EE4031">
        <w:rPr>
          <w:sz w:val="18"/>
          <w:szCs w:val="18"/>
        </w:rPr>
        <w:t>their Advisors)</w:t>
      </w:r>
      <w:r w:rsidRPr="00EE4031">
        <w:rPr>
          <w:spacing w:val="-2"/>
          <w:sz w:val="18"/>
          <w:szCs w:val="18"/>
        </w:rPr>
        <w:t xml:space="preserve"> </w:t>
      </w:r>
      <w:r w:rsidRPr="00EE4031">
        <w:rPr>
          <w:sz w:val="18"/>
          <w:szCs w:val="18"/>
        </w:rPr>
        <w:t>are</w:t>
      </w:r>
      <w:r w:rsidRPr="00EE4031">
        <w:rPr>
          <w:spacing w:val="-3"/>
          <w:sz w:val="18"/>
          <w:szCs w:val="18"/>
        </w:rPr>
        <w:t xml:space="preserve"> </w:t>
      </w:r>
      <w:r w:rsidRPr="00EE4031">
        <w:rPr>
          <w:sz w:val="18"/>
          <w:szCs w:val="18"/>
        </w:rPr>
        <w:t>strictly</w:t>
      </w:r>
      <w:r w:rsidRPr="00EE4031">
        <w:rPr>
          <w:spacing w:val="-6"/>
          <w:sz w:val="18"/>
          <w:szCs w:val="18"/>
        </w:rPr>
        <w:t xml:space="preserve"> </w:t>
      </w:r>
      <w:r w:rsidRPr="00EE4031">
        <w:rPr>
          <w:sz w:val="18"/>
          <w:szCs w:val="18"/>
        </w:rPr>
        <w:t>prohibited</w:t>
      </w:r>
      <w:r w:rsidRPr="00EE4031">
        <w:rPr>
          <w:spacing w:val="-2"/>
          <w:sz w:val="18"/>
          <w:szCs w:val="18"/>
        </w:rPr>
        <w:t xml:space="preserve"> </w:t>
      </w:r>
      <w:r w:rsidRPr="00EE4031">
        <w:rPr>
          <w:sz w:val="18"/>
          <w:szCs w:val="18"/>
        </w:rPr>
        <w:t>from</w:t>
      </w:r>
      <w:r w:rsidRPr="00EE4031">
        <w:rPr>
          <w:spacing w:val="-4"/>
          <w:sz w:val="18"/>
          <w:szCs w:val="18"/>
        </w:rPr>
        <w:t xml:space="preserve"> </w:t>
      </w:r>
      <w:r w:rsidRPr="00EE4031">
        <w:rPr>
          <w:sz w:val="18"/>
          <w:szCs w:val="18"/>
        </w:rPr>
        <w:t>disseminating</w:t>
      </w:r>
      <w:r w:rsidRPr="00EE4031">
        <w:rPr>
          <w:spacing w:val="-4"/>
          <w:sz w:val="18"/>
          <w:szCs w:val="18"/>
        </w:rPr>
        <w:t xml:space="preserve"> </w:t>
      </w:r>
      <w:r w:rsidRPr="00EE4031">
        <w:rPr>
          <w:sz w:val="18"/>
          <w:szCs w:val="18"/>
        </w:rPr>
        <w:t>any</w:t>
      </w:r>
      <w:r w:rsidRPr="00EE4031">
        <w:rPr>
          <w:spacing w:val="-4"/>
          <w:sz w:val="18"/>
          <w:szCs w:val="18"/>
        </w:rPr>
        <w:t xml:space="preserve"> </w:t>
      </w:r>
      <w:r w:rsidRPr="00EE4031">
        <w:rPr>
          <w:sz w:val="18"/>
          <w:szCs w:val="18"/>
        </w:rPr>
        <w:t>of</w:t>
      </w:r>
      <w:r w:rsidRPr="00EE4031">
        <w:rPr>
          <w:spacing w:val="-5"/>
          <w:sz w:val="18"/>
          <w:szCs w:val="18"/>
        </w:rPr>
        <w:t xml:space="preserve"> </w:t>
      </w:r>
      <w:r w:rsidRPr="00EE4031">
        <w:rPr>
          <w:sz w:val="18"/>
          <w:szCs w:val="18"/>
        </w:rPr>
        <w:t>the</w:t>
      </w:r>
      <w:r w:rsidRPr="00EE4031">
        <w:rPr>
          <w:spacing w:val="-3"/>
          <w:sz w:val="18"/>
          <w:szCs w:val="18"/>
        </w:rPr>
        <w:t xml:space="preserve"> </w:t>
      </w:r>
      <w:r w:rsidRPr="00EE4031">
        <w:rPr>
          <w:sz w:val="18"/>
          <w:szCs w:val="18"/>
        </w:rPr>
        <w:t>evidence</w:t>
      </w:r>
      <w:r w:rsidRPr="00EE4031">
        <w:rPr>
          <w:spacing w:val="-3"/>
          <w:sz w:val="18"/>
          <w:szCs w:val="18"/>
        </w:rPr>
        <w:t xml:space="preserve"> </w:t>
      </w:r>
      <w:r w:rsidRPr="00EE4031">
        <w:rPr>
          <w:sz w:val="18"/>
          <w:szCs w:val="18"/>
        </w:rPr>
        <w:t>subject</w:t>
      </w:r>
      <w:r w:rsidRPr="00EE4031">
        <w:rPr>
          <w:spacing w:val="-3"/>
          <w:sz w:val="18"/>
          <w:szCs w:val="18"/>
        </w:rPr>
        <w:t xml:space="preserve"> </w:t>
      </w:r>
      <w:r w:rsidRPr="00EE4031">
        <w:rPr>
          <w:sz w:val="18"/>
          <w:szCs w:val="18"/>
        </w:rPr>
        <w:t>to</w:t>
      </w:r>
      <w:r w:rsidRPr="00EE4031">
        <w:rPr>
          <w:spacing w:val="-2"/>
          <w:sz w:val="18"/>
          <w:szCs w:val="18"/>
        </w:rPr>
        <w:t xml:space="preserve"> </w:t>
      </w:r>
      <w:r w:rsidRPr="00EE4031">
        <w:rPr>
          <w:sz w:val="18"/>
          <w:szCs w:val="18"/>
        </w:rPr>
        <w:t>inspection and review, or from using such evidence for any purpose unrelated to the</w:t>
      </w:r>
      <w:r w:rsidR="000B2349">
        <w:rPr>
          <w:sz w:val="18"/>
          <w:szCs w:val="18"/>
        </w:rPr>
        <w:t xml:space="preserve"> </w:t>
      </w:r>
      <w:r w:rsidRPr="00EE4031">
        <w:rPr>
          <w:sz w:val="18"/>
          <w:szCs w:val="18"/>
        </w:rPr>
        <w:t>Title</w:t>
      </w:r>
      <w:r w:rsidRPr="00EE4031">
        <w:rPr>
          <w:spacing w:val="-8"/>
          <w:sz w:val="18"/>
          <w:szCs w:val="18"/>
        </w:rPr>
        <w:t xml:space="preserve"> </w:t>
      </w:r>
      <w:r w:rsidRPr="00EE4031">
        <w:rPr>
          <w:sz w:val="18"/>
          <w:szCs w:val="18"/>
        </w:rPr>
        <w:t>IX</w:t>
      </w:r>
      <w:r w:rsidRPr="00EE4031">
        <w:rPr>
          <w:spacing w:val="-8"/>
          <w:sz w:val="18"/>
          <w:szCs w:val="18"/>
        </w:rPr>
        <w:t xml:space="preserve"> </w:t>
      </w:r>
      <w:r w:rsidRPr="00EE4031">
        <w:rPr>
          <w:sz w:val="18"/>
          <w:szCs w:val="18"/>
        </w:rPr>
        <w:t>Sexual</w:t>
      </w:r>
      <w:r w:rsidRPr="00EE4031">
        <w:rPr>
          <w:spacing w:val="-7"/>
          <w:sz w:val="18"/>
          <w:szCs w:val="18"/>
        </w:rPr>
        <w:t xml:space="preserve"> </w:t>
      </w:r>
      <w:r w:rsidRPr="00EE4031">
        <w:rPr>
          <w:sz w:val="18"/>
          <w:szCs w:val="18"/>
        </w:rPr>
        <w:t>Harassment</w:t>
      </w:r>
      <w:r w:rsidRPr="00EE4031">
        <w:rPr>
          <w:spacing w:val="-8"/>
          <w:sz w:val="18"/>
          <w:szCs w:val="18"/>
        </w:rPr>
        <w:t xml:space="preserve"> </w:t>
      </w:r>
      <w:r w:rsidR="000A2EB4">
        <w:rPr>
          <w:spacing w:val="-8"/>
          <w:sz w:val="18"/>
          <w:szCs w:val="18"/>
        </w:rPr>
        <w:t xml:space="preserve">Formal </w:t>
      </w:r>
      <w:r w:rsidRPr="00EE4031">
        <w:rPr>
          <w:sz w:val="18"/>
          <w:szCs w:val="18"/>
        </w:rPr>
        <w:t>Complaint</w:t>
      </w:r>
      <w:r w:rsidRPr="00EE4031">
        <w:rPr>
          <w:spacing w:val="-8"/>
          <w:sz w:val="18"/>
          <w:szCs w:val="18"/>
        </w:rPr>
        <w:t xml:space="preserve"> </w:t>
      </w:r>
      <w:r w:rsidRPr="00EE4031">
        <w:rPr>
          <w:spacing w:val="-2"/>
          <w:sz w:val="18"/>
          <w:szCs w:val="18"/>
        </w:rPr>
        <w:t>Process.</w:t>
      </w:r>
    </w:p>
    <w:p w14:paraId="6B78659A" w14:textId="59913E88" w:rsidR="00A20915" w:rsidRDefault="00A20915">
      <w:pPr>
        <w:pStyle w:val="FootnoteText"/>
      </w:pPr>
    </w:p>
  </w:footnote>
  <w:footnote w:id="11">
    <w:p w14:paraId="7321886D" w14:textId="19888592" w:rsidR="00EE4031" w:rsidRPr="00EE4031" w:rsidRDefault="00EE4031" w:rsidP="007E7D7A">
      <w:pPr>
        <w:ind w:right="923"/>
        <w:jc w:val="both"/>
        <w:rPr>
          <w:sz w:val="18"/>
          <w:szCs w:val="18"/>
        </w:rPr>
      </w:pPr>
      <w:r w:rsidRPr="00EE4031">
        <w:rPr>
          <w:rStyle w:val="FootnoteReference"/>
          <w:sz w:val="18"/>
          <w:szCs w:val="18"/>
        </w:rPr>
        <w:footnoteRef/>
      </w:r>
      <w:r w:rsidRPr="00EE4031">
        <w:rPr>
          <w:sz w:val="18"/>
          <w:szCs w:val="18"/>
        </w:rPr>
        <w:t xml:space="preserve"> A</w:t>
      </w:r>
      <w:r w:rsidRPr="00EE4031">
        <w:rPr>
          <w:spacing w:val="-5"/>
          <w:sz w:val="18"/>
          <w:szCs w:val="18"/>
        </w:rPr>
        <w:t xml:space="preserve"> </w:t>
      </w:r>
      <w:r w:rsidRPr="00EE4031">
        <w:rPr>
          <w:sz w:val="18"/>
          <w:szCs w:val="18"/>
        </w:rPr>
        <w:t>College’s</w:t>
      </w:r>
      <w:r w:rsidRPr="00EE4031">
        <w:rPr>
          <w:spacing w:val="-4"/>
          <w:sz w:val="18"/>
          <w:szCs w:val="18"/>
        </w:rPr>
        <w:t xml:space="preserve"> </w:t>
      </w:r>
      <w:r w:rsidRPr="00EE4031">
        <w:rPr>
          <w:sz w:val="18"/>
          <w:szCs w:val="18"/>
        </w:rPr>
        <w:t>Title</w:t>
      </w:r>
      <w:r w:rsidRPr="00EE4031">
        <w:rPr>
          <w:spacing w:val="-3"/>
          <w:sz w:val="18"/>
          <w:szCs w:val="18"/>
        </w:rPr>
        <w:t xml:space="preserve"> </w:t>
      </w:r>
      <w:r w:rsidRPr="00EE4031">
        <w:rPr>
          <w:sz w:val="18"/>
          <w:szCs w:val="18"/>
        </w:rPr>
        <w:t>IX</w:t>
      </w:r>
      <w:r w:rsidRPr="00EE4031">
        <w:rPr>
          <w:spacing w:val="-3"/>
          <w:sz w:val="18"/>
          <w:szCs w:val="18"/>
        </w:rPr>
        <w:t xml:space="preserve"> </w:t>
      </w:r>
      <w:r w:rsidRPr="00EE4031">
        <w:rPr>
          <w:sz w:val="18"/>
          <w:szCs w:val="18"/>
        </w:rPr>
        <w:t>Coordinator,</w:t>
      </w:r>
      <w:r w:rsidRPr="00EE4031">
        <w:rPr>
          <w:spacing w:val="-2"/>
          <w:sz w:val="18"/>
          <w:szCs w:val="18"/>
        </w:rPr>
        <w:t xml:space="preserve"> </w:t>
      </w:r>
      <w:r w:rsidR="0047385F">
        <w:rPr>
          <w:spacing w:val="-2"/>
          <w:sz w:val="18"/>
          <w:szCs w:val="18"/>
        </w:rPr>
        <w:t xml:space="preserve">Designated </w:t>
      </w:r>
      <w:r w:rsidRPr="00EE4031">
        <w:rPr>
          <w:sz w:val="18"/>
          <w:szCs w:val="18"/>
        </w:rPr>
        <w:t>Decision</w:t>
      </w:r>
      <w:r w:rsidR="000129AF">
        <w:rPr>
          <w:spacing w:val="-4"/>
          <w:sz w:val="18"/>
          <w:szCs w:val="18"/>
        </w:rPr>
        <w:t>-</w:t>
      </w:r>
      <w:r w:rsidRPr="00EE4031">
        <w:rPr>
          <w:sz w:val="18"/>
          <w:szCs w:val="18"/>
        </w:rPr>
        <w:t>Maker,</w:t>
      </w:r>
      <w:r w:rsidRPr="00EE4031">
        <w:rPr>
          <w:spacing w:val="-2"/>
          <w:sz w:val="18"/>
          <w:szCs w:val="18"/>
        </w:rPr>
        <w:t xml:space="preserve"> </w:t>
      </w:r>
      <w:r w:rsidRPr="00EE4031">
        <w:rPr>
          <w:sz w:val="18"/>
          <w:szCs w:val="18"/>
        </w:rPr>
        <w:t>investigator</w:t>
      </w:r>
      <w:r w:rsidR="009420EA">
        <w:rPr>
          <w:sz w:val="18"/>
          <w:szCs w:val="18"/>
        </w:rPr>
        <w:t>(</w:t>
      </w:r>
      <w:r w:rsidRPr="00EE4031">
        <w:rPr>
          <w:sz w:val="18"/>
          <w:szCs w:val="18"/>
        </w:rPr>
        <w:t>s</w:t>
      </w:r>
      <w:r w:rsidR="009420EA">
        <w:rPr>
          <w:sz w:val="18"/>
          <w:szCs w:val="18"/>
        </w:rPr>
        <w:t>)</w:t>
      </w:r>
      <w:r w:rsidRPr="00EE4031">
        <w:rPr>
          <w:spacing w:val="-4"/>
          <w:sz w:val="18"/>
          <w:szCs w:val="18"/>
        </w:rPr>
        <w:t xml:space="preserve"> </w:t>
      </w:r>
      <w:r w:rsidRPr="00EE4031">
        <w:rPr>
          <w:sz w:val="18"/>
          <w:szCs w:val="18"/>
        </w:rPr>
        <w:t>and</w:t>
      </w:r>
      <w:r w:rsidRPr="00EE4031">
        <w:rPr>
          <w:spacing w:val="-2"/>
          <w:sz w:val="18"/>
          <w:szCs w:val="18"/>
        </w:rPr>
        <w:t xml:space="preserve"> </w:t>
      </w:r>
      <w:r w:rsidRPr="00EE4031">
        <w:rPr>
          <w:sz w:val="18"/>
          <w:szCs w:val="18"/>
        </w:rPr>
        <w:t>any</w:t>
      </w:r>
      <w:r w:rsidRPr="00EE4031">
        <w:rPr>
          <w:spacing w:val="-7"/>
          <w:sz w:val="18"/>
          <w:szCs w:val="18"/>
        </w:rPr>
        <w:t xml:space="preserve"> </w:t>
      </w:r>
      <w:r w:rsidRPr="00EE4031">
        <w:rPr>
          <w:sz w:val="18"/>
          <w:szCs w:val="18"/>
        </w:rPr>
        <w:t>college-chosen</w:t>
      </w:r>
      <w:r w:rsidRPr="00EE4031">
        <w:rPr>
          <w:spacing w:val="-4"/>
          <w:sz w:val="18"/>
          <w:szCs w:val="18"/>
        </w:rPr>
        <w:t xml:space="preserve"> </w:t>
      </w:r>
      <w:r w:rsidRPr="00EE4031">
        <w:rPr>
          <w:sz w:val="18"/>
          <w:szCs w:val="18"/>
        </w:rPr>
        <w:t>advisor must</w:t>
      </w:r>
      <w:r w:rsidRPr="00EE4031">
        <w:rPr>
          <w:spacing w:val="-3"/>
          <w:sz w:val="18"/>
          <w:szCs w:val="18"/>
        </w:rPr>
        <w:t xml:space="preserve"> </w:t>
      </w:r>
      <w:r w:rsidRPr="00EE4031">
        <w:rPr>
          <w:sz w:val="18"/>
          <w:szCs w:val="18"/>
        </w:rPr>
        <w:t>receive training</w:t>
      </w:r>
      <w:r w:rsidRPr="00EE4031">
        <w:rPr>
          <w:spacing w:val="-1"/>
          <w:sz w:val="18"/>
          <w:szCs w:val="18"/>
        </w:rPr>
        <w:t xml:space="preserve"> </w:t>
      </w:r>
      <w:r w:rsidRPr="00EE4031">
        <w:rPr>
          <w:sz w:val="18"/>
          <w:szCs w:val="18"/>
        </w:rPr>
        <w:t>on</w:t>
      </w:r>
      <w:r w:rsidRPr="00EE4031">
        <w:rPr>
          <w:spacing w:val="-1"/>
          <w:sz w:val="18"/>
          <w:szCs w:val="18"/>
        </w:rPr>
        <w:t xml:space="preserve"> </w:t>
      </w:r>
      <w:r w:rsidRPr="00EE4031">
        <w:rPr>
          <w:sz w:val="18"/>
          <w:szCs w:val="18"/>
        </w:rPr>
        <w:t>this</w:t>
      </w:r>
      <w:r w:rsidRPr="00EE4031">
        <w:rPr>
          <w:spacing w:val="-1"/>
          <w:sz w:val="18"/>
          <w:szCs w:val="18"/>
        </w:rPr>
        <w:t xml:space="preserve"> </w:t>
      </w:r>
      <w:r w:rsidRPr="00EE4031">
        <w:rPr>
          <w:sz w:val="18"/>
          <w:szCs w:val="18"/>
        </w:rPr>
        <w:t>Policy, issues of</w:t>
      </w:r>
      <w:r w:rsidRPr="00EE4031">
        <w:rPr>
          <w:spacing w:val="-2"/>
          <w:sz w:val="18"/>
          <w:szCs w:val="18"/>
        </w:rPr>
        <w:t xml:space="preserve"> </w:t>
      </w:r>
      <w:r w:rsidRPr="00EE4031">
        <w:rPr>
          <w:sz w:val="18"/>
          <w:szCs w:val="18"/>
        </w:rPr>
        <w:t>relevance, and how</w:t>
      </w:r>
      <w:r w:rsidRPr="00EE4031">
        <w:rPr>
          <w:spacing w:val="-2"/>
          <w:sz w:val="18"/>
          <w:szCs w:val="18"/>
        </w:rPr>
        <w:t xml:space="preserve"> </w:t>
      </w:r>
      <w:r w:rsidRPr="00EE4031">
        <w:rPr>
          <w:sz w:val="18"/>
          <w:szCs w:val="18"/>
        </w:rPr>
        <w:t>to apply</w:t>
      </w:r>
      <w:r w:rsidRPr="00EE4031">
        <w:rPr>
          <w:spacing w:val="-1"/>
          <w:sz w:val="18"/>
          <w:szCs w:val="18"/>
        </w:rPr>
        <w:t xml:space="preserve"> </w:t>
      </w:r>
      <w:r w:rsidRPr="00EE4031">
        <w:rPr>
          <w:sz w:val="18"/>
          <w:szCs w:val="18"/>
        </w:rPr>
        <w:t>the rape shield protections</w:t>
      </w:r>
      <w:r w:rsidRPr="00EE4031">
        <w:rPr>
          <w:spacing w:val="-1"/>
          <w:sz w:val="18"/>
          <w:szCs w:val="18"/>
        </w:rPr>
        <w:t xml:space="preserve"> </w:t>
      </w:r>
      <w:r w:rsidRPr="00EE4031">
        <w:rPr>
          <w:sz w:val="18"/>
          <w:szCs w:val="18"/>
        </w:rPr>
        <w:t>(</w:t>
      </w:r>
      <w:r w:rsidRPr="00EE4031">
        <w:rPr>
          <w:i/>
          <w:sz w:val="18"/>
          <w:szCs w:val="18"/>
        </w:rPr>
        <w:t>see first paragraph of Hearing Policy</w:t>
      </w:r>
      <w:r w:rsidRPr="00EE4031">
        <w:rPr>
          <w:sz w:val="18"/>
          <w:szCs w:val="18"/>
        </w:rPr>
        <w:t>) provided only for Complainants.</w:t>
      </w:r>
    </w:p>
    <w:p w14:paraId="2F339A6F" w14:textId="687BC5BD" w:rsidR="00EE4031" w:rsidRDefault="00EE403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0E2F"/>
    <w:multiLevelType w:val="hybridMultilevel"/>
    <w:tmpl w:val="BB44D210"/>
    <w:lvl w:ilvl="0" w:tplc="0409000F">
      <w:start w:val="1"/>
      <w:numFmt w:val="decimal"/>
      <w:lvlText w:val="%1."/>
      <w:lvlJc w:val="left"/>
      <w:pPr>
        <w:ind w:left="5850" w:hanging="360"/>
      </w:pPr>
    </w:lvl>
    <w:lvl w:ilvl="1" w:tplc="04090019" w:tentative="1">
      <w:start w:val="1"/>
      <w:numFmt w:val="lowerLetter"/>
      <w:lvlText w:val="%2."/>
      <w:lvlJc w:val="left"/>
      <w:pPr>
        <w:ind w:left="6570" w:hanging="360"/>
      </w:pPr>
    </w:lvl>
    <w:lvl w:ilvl="2" w:tplc="0409001B" w:tentative="1">
      <w:start w:val="1"/>
      <w:numFmt w:val="lowerRoman"/>
      <w:lvlText w:val="%3."/>
      <w:lvlJc w:val="right"/>
      <w:pPr>
        <w:ind w:left="7290" w:hanging="180"/>
      </w:pPr>
    </w:lvl>
    <w:lvl w:ilvl="3" w:tplc="0409000F" w:tentative="1">
      <w:start w:val="1"/>
      <w:numFmt w:val="decimal"/>
      <w:lvlText w:val="%4."/>
      <w:lvlJc w:val="left"/>
      <w:pPr>
        <w:ind w:left="8010" w:hanging="360"/>
      </w:pPr>
    </w:lvl>
    <w:lvl w:ilvl="4" w:tplc="04090019" w:tentative="1">
      <w:start w:val="1"/>
      <w:numFmt w:val="lowerLetter"/>
      <w:lvlText w:val="%5."/>
      <w:lvlJc w:val="left"/>
      <w:pPr>
        <w:ind w:left="8730" w:hanging="360"/>
      </w:pPr>
    </w:lvl>
    <w:lvl w:ilvl="5" w:tplc="0409001B" w:tentative="1">
      <w:start w:val="1"/>
      <w:numFmt w:val="lowerRoman"/>
      <w:lvlText w:val="%6."/>
      <w:lvlJc w:val="right"/>
      <w:pPr>
        <w:ind w:left="9450" w:hanging="180"/>
      </w:pPr>
    </w:lvl>
    <w:lvl w:ilvl="6" w:tplc="0409000F" w:tentative="1">
      <w:start w:val="1"/>
      <w:numFmt w:val="decimal"/>
      <w:lvlText w:val="%7."/>
      <w:lvlJc w:val="left"/>
      <w:pPr>
        <w:ind w:left="10170" w:hanging="360"/>
      </w:pPr>
    </w:lvl>
    <w:lvl w:ilvl="7" w:tplc="04090019" w:tentative="1">
      <w:start w:val="1"/>
      <w:numFmt w:val="lowerLetter"/>
      <w:lvlText w:val="%8."/>
      <w:lvlJc w:val="left"/>
      <w:pPr>
        <w:ind w:left="10890" w:hanging="360"/>
      </w:pPr>
    </w:lvl>
    <w:lvl w:ilvl="8" w:tplc="0409001B" w:tentative="1">
      <w:start w:val="1"/>
      <w:numFmt w:val="lowerRoman"/>
      <w:lvlText w:val="%9."/>
      <w:lvlJc w:val="right"/>
      <w:pPr>
        <w:ind w:left="11610" w:hanging="180"/>
      </w:pPr>
    </w:lvl>
  </w:abstractNum>
  <w:abstractNum w:abstractNumId="1" w15:restartNumberingAfterBreak="0">
    <w:nsid w:val="06CF6F81"/>
    <w:multiLevelType w:val="hybridMultilevel"/>
    <w:tmpl w:val="DE2E4EE6"/>
    <w:lvl w:ilvl="0" w:tplc="479C9438">
      <w:start w:val="1"/>
      <w:numFmt w:val="upperLetter"/>
      <w:lvlText w:val="%1."/>
      <w:lvlJc w:val="left"/>
      <w:pPr>
        <w:ind w:left="4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D31A3E32">
      <w:numFmt w:val="bullet"/>
      <w:lvlText w:val="•"/>
      <w:lvlJc w:val="left"/>
      <w:pPr>
        <w:ind w:left="1428" w:hanging="360"/>
      </w:pPr>
      <w:rPr>
        <w:rFonts w:hint="default"/>
        <w:lang w:val="en-US" w:eastAsia="en-US" w:bidi="ar-SA"/>
      </w:rPr>
    </w:lvl>
    <w:lvl w:ilvl="2" w:tplc="75468794">
      <w:numFmt w:val="bullet"/>
      <w:lvlText w:val="•"/>
      <w:lvlJc w:val="left"/>
      <w:pPr>
        <w:ind w:left="2376" w:hanging="360"/>
      </w:pPr>
      <w:rPr>
        <w:rFonts w:hint="default"/>
        <w:lang w:val="en-US" w:eastAsia="en-US" w:bidi="ar-SA"/>
      </w:rPr>
    </w:lvl>
    <w:lvl w:ilvl="3" w:tplc="99363F2A">
      <w:numFmt w:val="bullet"/>
      <w:lvlText w:val="•"/>
      <w:lvlJc w:val="left"/>
      <w:pPr>
        <w:ind w:left="3324" w:hanging="360"/>
      </w:pPr>
      <w:rPr>
        <w:rFonts w:hint="default"/>
        <w:lang w:val="en-US" w:eastAsia="en-US" w:bidi="ar-SA"/>
      </w:rPr>
    </w:lvl>
    <w:lvl w:ilvl="4" w:tplc="9558F504">
      <w:numFmt w:val="bullet"/>
      <w:lvlText w:val="•"/>
      <w:lvlJc w:val="left"/>
      <w:pPr>
        <w:ind w:left="4272" w:hanging="360"/>
      </w:pPr>
      <w:rPr>
        <w:rFonts w:hint="default"/>
        <w:lang w:val="en-US" w:eastAsia="en-US" w:bidi="ar-SA"/>
      </w:rPr>
    </w:lvl>
    <w:lvl w:ilvl="5" w:tplc="623ABCEA">
      <w:numFmt w:val="bullet"/>
      <w:lvlText w:val="•"/>
      <w:lvlJc w:val="left"/>
      <w:pPr>
        <w:ind w:left="5220" w:hanging="360"/>
      </w:pPr>
      <w:rPr>
        <w:rFonts w:hint="default"/>
        <w:lang w:val="en-US" w:eastAsia="en-US" w:bidi="ar-SA"/>
      </w:rPr>
    </w:lvl>
    <w:lvl w:ilvl="6" w:tplc="D51E849A">
      <w:numFmt w:val="bullet"/>
      <w:lvlText w:val="•"/>
      <w:lvlJc w:val="left"/>
      <w:pPr>
        <w:ind w:left="6168" w:hanging="360"/>
      </w:pPr>
      <w:rPr>
        <w:rFonts w:hint="default"/>
        <w:lang w:val="en-US" w:eastAsia="en-US" w:bidi="ar-SA"/>
      </w:rPr>
    </w:lvl>
    <w:lvl w:ilvl="7" w:tplc="7C98591C">
      <w:numFmt w:val="bullet"/>
      <w:lvlText w:val="•"/>
      <w:lvlJc w:val="left"/>
      <w:pPr>
        <w:ind w:left="7116" w:hanging="360"/>
      </w:pPr>
      <w:rPr>
        <w:rFonts w:hint="default"/>
        <w:lang w:val="en-US" w:eastAsia="en-US" w:bidi="ar-SA"/>
      </w:rPr>
    </w:lvl>
    <w:lvl w:ilvl="8" w:tplc="005C0090">
      <w:numFmt w:val="bullet"/>
      <w:lvlText w:val="•"/>
      <w:lvlJc w:val="left"/>
      <w:pPr>
        <w:ind w:left="8064" w:hanging="360"/>
      </w:pPr>
      <w:rPr>
        <w:rFonts w:hint="default"/>
        <w:lang w:val="en-US" w:eastAsia="en-US" w:bidi="ar-SA"/>
      </w:rPr>
    </w:lvl>
  </w:abstractNum>
  <w:abstractNum w:abstractNumId="2" w15:restartNumberingAfterBreak="0">
    <w:nsid w:val="085133E2"/>
    <w:multiLevelType w:val="hybridMultilevel"/>
    <w:tmpl w:val="522E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17F7F"/>
    <w:multiLevelType w:val="hybridMultilevel"/>
    <w:tmpl w:val="0298BC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44B88"/>
    <w:multiLevelType w:val="hybridMultilevel"/>
    <w:tmpl w:val="B2A04B2A"/>
    <w:lvl w:ilvl="0" w:tplc="E0326D20">
      <w:start w:val="1"/>
      <w:numFmt w:val="lowerLetter"/>
      <w:lvlText w:val="%1."/>
      <w:lvlJc w:val="left"/>
      <w:pPr>
        <w:ind w:left="372" w:hanging="252"/>
      </w:pPr>
      <w:rPr>
        <w:rFonts w:ascii="Times New Roman" w:eastAsia="Times New Roman" w:hAnsi="Times New Roman" w:cs="Times New Roman" w:hint="default"/>
        <w:b/>
        <w:bCs/>
        <w:i w:val="0"/>
        <w:iCs w:val="0"/>
        <w:spacing w:val="0"/>
        <w:w w:val="100"/>
        <w:sz w:val="24"/>
        <w:szCs w:val="24"/>
        <w:lang w:val="en-US" w:eastAsia="en-US" w:bidi="ar-SA"/>
      </w:rPr>
    </w:lvl>
    <w:lvl w:ilvl="1" w:tplc="EBE2D836">
      <w:start w:val="1"/>
      <w:numFmt w:val="upperLetter"/>
      <w:lvlText w:val="%2."/>
      <w:lvlJc w:val="left"/>
      <w:pPr>
        <w:ind w:left="73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21E0D954">
      <w:numFmt w:val="bullet"/>
      <w:lvlText w:val="•"/>
      <w:lvlJc w:val="left"/>
      <w:pPr>
        <w:ind w:left="1785" w:hanging="360"/>
      </w:pPr>
      <w:rPr>
        <w:rFonts w:hint="default"/>
        <w:lang w:val="en-US" w:eastAsia="en-US" w:bidi="ar-SA"/>
      </w:rPr>
    </w:lvl>
    <w:lvl w:ilvl="3" w:tplc="059A2904">
      <w:numFmt w:val="bullet"/>
      <w:lvlText w:val="•"/>
      <w:lvlJc w:val="left"/>
      <w:pPr>
        <w:ind w:left="2838" w:hanging="360"/>
      </w:pPr>
      <w:rPr>
        <w:rFonts w:hint="default"/>
        <w:lang w:val="en-US" w:eastAsia="en-US" w:bidi="ar-SA"/>
      </w:rPr>
    </w:lvl>
    <w:lvl w:ilvl="4" w:tplc="0BB6A724">
      <w:numFmt w:val="bullet"/>
      <w:lvlText w:val="•"/>
      <w:lvlJc w:val="left"/>
      <w:pPr>
        <w:ind w:left="3892" w:hanging="360"/>
      </w:pPr>
      <w:rPr>
        <w:rFonts w:hint="default"/>
        <w:lang w:val="en-US" w:eastAsia="en-US" w:bidi="ar-SA"/>
      </w:rPr>
    </w:lvl>
    <w:lvl w:ilvl="5" w:tplc="9D50ADDA">
      <w:numFmt w:val="bullet"/>
      <w:lvlText w:val="•"/>
      <w:lvlJc w:val="left"/>
      <w:pPr>
        <w:ind w:left="4945" w:hanging="360"/>
      </w:pPr>
      <w:rPr>
        <w:rFonts w:hint="default"/>
        <w:lang w:val="en-US" w:eastAsia="en-US" w:bidi="ar-SA"/>
      </w:rPr>
    </w:lvl>
    <w:lvl w:ilvl="6" w:tplc="2FA4FC74">
      <w:numFmt w:val="bullet"/>
      <w:lvlText w:val="•"/>
      <w:lvlJc w:val="left"/>
      <w:pPr>
        <w:ind w:left="5998" w:hanging="360"/>
      </w:pPr>
      <w:rPr>
        <w:rFonts w:hint="default"/>
        <w:lang w:val="en-US" w:eastAsia="en-US" w:bidi="ar-SA"/>
      </w:rPr>
    </w:lvl>
    <w:lvl w:ilvl="7" w:tplc="A6882D28">
      <w:numFmt w:val="bullet"/>
      <w:lvlText w:val="•"/>
      <w:lvlJc w:val="left"/>
      <w:pPr>
        <w:ind w:left="7052" w:hanging="360"/>
      </w:pPr>
      <w:rPr>
        <w:rFonts w:hint="default"/>
        <w:lang w:val="en-US" w:eastAsia="en-US" w:bidi="ar-SA"/>
      </w:rPr>
    </w:lvl>
    <w:lvl w:ilvl="8" w:tplc="B9EE634C">
      <w:numFmt w:val="bullet"/>
      <w:lvlText w:val="•"/>
      <w:lvlJc w:val="left"/>
      <w:pPr>
        <w:ind w:left="8105" w:hanging="360"/>
      </w:pPr>
      <w:rPr>
        <w:rFonts w:hint="default"/>
        <w:lang w:val="en-US" w:eastAsia="en-US" w:bidi="ar-SA"/>
      </w:rPr>
    </w:lvl>
  </w:abstractNum>
  <w:abstractNum w:abstractNumId="5" w15:restartNumberingAfterBreak="0">
    <w:nsid w:val="11F10B6A"/>
    <w:multiLevelType w:val="hybridMultilevel"/>
    <w:tmpl w:val="15547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603976"/>
    <w:multiLevelType w:val="hybridMultilevel"/>
    <w:tmpl w:val="A3E63A56"/>
    <w:lvl w:ilvl="0" w:tplc="41967D4C">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0C513D"/>
    <w:multiLevelType w:val="hybridMultilevel"/>
    <w:tmpl w:val="C444E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D17BF"/>
    <w:multiLevelType w:val="hybridMultilevel"/>
    <w:tmpl w:val="7408ECA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5053F0"/>
    <w:multiLevelType w:val="hybridMultilevel"/>
    <w:tmpl w:val="EBCCAF22"/>
    <w:lvl w:ilvl="0" w:tplc="2A403E1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A7366CCE">
      <w:numFmt w:val="bullet"/>
      <w:lvlText w:val="•"/>
      <w:lvlJc w:val="left"/>
      <w:pPr>
        <w:ind w:left="1752" w:hanging="360"/>
      </w:pPr>
      <w:rPr>
        <w:rFonts w:hint="default"/>
        <w:lang w:val="en-US" w:eastAsia="en-US" w:bidi="ar-SA"/>
      </w:rPr>
    </w:lvl>
    <w:lvl w:ilvl="2" w:tplc="8FCABBEE">
      <w:numFmt w:val="bullet"/>
      <w:lvlText w:val="•"/>
      <w:lvlJc w:val="left"/>
      <w:pPr>
        <w:ind w:left="2664" w:hanging="360"/>
      </w:pPr>
      <w:rPr>
        <w:rFonts w:hint="default"/>
        <w:lang w:val="en-US" w:eastAsia="en-US" w:bidi="ar-SA"/>
      </w:rPr>
    </w:lvl>
    <w:lvl w:ilvl="3" w:tplc="08341C8E">
      <w:numFmt w:val="bullet"/>
      <w:lvlText w:val="•"/>
      <w:lvlJc w:val="left"/>
      <w:pPr>
        <w:ind w:left="3576" w:hanging="360"/>
      </w:pPr>
      <w:rPr>
        <w:rFonts w:hint="default"/>
        <w:lang w:val="en-US" w:eastAsia="en-US" w:bidi="ar-SA"/>
      </w:rPr>
    </w:lvl>
    <w:lvl w:ilvl="4" w:tplc="BBDA4424">
      <w:numFmt w:val="bullet"/>
      <w:lvlText w:val="•"/>
      <w:lvlJc w:val="left"/>
      <w:pPr>
        <w:ind w:left="4488" w:hanging="360"/>
      </w:pPr>
      <w:rPr>
        <w:rFonts w:hint="default"/>
        <w:lang w:val="en-US" w:eastAsia="en-US" w:bidi="ar-SA"/>
      </w:rPr>
    </w:lvl>
    <w:lvl w:ilvl="5" w:tplc="A11665A4">
      <w:numFmt w:val="bullet"/>
      <w:lvlText w:val="•"/>
      <w:lvlJc w:val="left"/>
      <w:pPr>
        <w:ind w:left="5400" w:hanging="360"/>
      </w:pPr>
      <w:rPr>
        <w:rFonts w:hint="default"/>
        <w:lang w:val="en-US" w:eastAsia="en-US" w:bidi="ar-SA"/>
      </w:rPr>
    </w:lvl>
    <w:lvl w:ilvl="6" w:tplc="B1FEF952">
      <w:numFmt w:val="bullet"/>
      <w:lvlText w:val="•"/>
      <w:lvlJc w:val="left"/>
      <w:pPr>
        <w:ind w:left="6312" w:hanging="360"/>
      </w:pPr>
      <w:rPr>
        <w:rFonts w:hint="default"/>
        <w:lang w:val="en-US" w:eastAsia="en-US" w:bidi="ar-SA"/>
      </w:rPr>
    </w:lvl>
    <w:lvl w:ilvl="7" w:tplc="7CE02CEC">
      <w:numFmt w:val="bullet"/>
      <w:lvlText w:val="•"/>
      <w:lvlJc w:val="left"/>
      <w:pPr>
        <w:ind w:left="7224" w:hanging="360"/>
      </w:pPr>
      <w:rPr>
        <w:rFonts w:hint="default"/>
        <w:lang w:val="en-US" w:eastAsia="en-US" w:bidi="ar-SA"/>
      </w:rPr>
    </w:lvl>
    <w:lvl w:ilvl="8" w:tplc="9D60F942">
      <w:numFmt w:val="bullet"/>
      <w:lvlText w:val="•"/>
      <w:lvlJc w:val="left"/>
      <w:pPr>
        <w:ind w:left="8136" w:hanging="360"/>
      </w:pPr>
      <w:rPr>
        <w:rFonts w:hint="default"/>
        <w:lang w:val="en-US" w:eastAsia="en-US" w:bidi="ar-SA"/>
      </w:rPr>
    </w:lvl>
  </w:abstractNum>
  <w:abstractNum w:abstractNumId="10" w15:restartNumberingAfterBreak="0">
    <w:nsid w:val="2FA80D66"/>
    <w:multiLevelType w:val="hybridMultilevel"/>
    <w:tmpl w:val="7408ECA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9C1F8B"/>
    <w:multiLevelType w:val="hybridMultilevel"/>
    <w:tmpl w:val="8DA6AA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61DCB33"/>
    <w:multiLevelType w:val="hybridMultilevel"/>
    <w:tmpl w:val="48626156"/>
    <w:lvl w:ilvl="0" w:tplc="04090019">
      <w:start w:val="1"/>
      <w:numFmt w:val="lowerLetter"/>
      <w:lvlText w:val="%1."/>
      <w:lvlJc w:val="left"/>
      <w:pPr>
        <w:ind w:left="1800" w:hanging="360"/>
      </w:pPr>
    </w:lvl>
    <w:lvl w:ilvl="1" w:tplc="BE904908">
      <w:start w:val="1"/>
      <w:numFmt w:val="bullet"/>
      <w:lvlText w:val=""/>
      <w:lvlJc w:val="left"/>
      <w:pPr>
        <w:ind w:left="2520" w:hanging="360"/>
      </w:pPr>
      <w:rPr>
        <w:rFonts w:ascii="Symbol" w:hAnsi="Symbol" w:hint="default"/>
      </w:rPr>
    </w:lvl>
    <w:lvl w:ilvl="2" w:tplc="12E082B6">
      <w:start w:val="1"/>
      <w:numFmt w:val="bullet"/>
      <w:lvlText w:val=""/>
      <w:lvlJc w:val="left"/>
      <w:pPr>
        <w:ind w:left="3240" w:hanging="180"/>
      </w:pPr>
      <w:rPr>
        <w:rFonts w:ascii="Symbol" w:hAnsi="Symbol" w:hint="default"/>
      </w:rPr>
    </w:lvl>
    <w:lvl w:ilvl="3" w:tplc="E8B88458">
      <w:start w:val="1"/>
      <w:numFmt w:val="decimal"/>
      <w:lvlText w:val="%4."/>
      <w:lvlJc w:val="left"/>
      <w:pPr>
        <w:ind w:left="3960" w:hanging="360"/>
      </w:pPr>
    </w:lvl>
    <w:lvl w:ilvl="4" w:tplc="AB3EF4CC">
      <w:start w:val="1"/>
      <w:numFmt w:val="lowerLetter"/>
      <w:lvlText w:val="%5."/>
      <w:lvlJc w:val="left"/>
      <w:pPr>
        <w:ind w:left="4680" w:hanging="360"/>
      </w:pPr>
    </w:lvl>
    <w:lvl w:ilvl="5" w:tplc="C1043B82">
      <w:start w:val="1"/>
      <w:numFmt w:val="lowerRoman"/>
      <w:lvlText w:val="%6."/>
      <w:lvlJc w:val="right"/>
      <w:pPr>
        <w:ind w:left="5400" w:hanging="180"/>
      </w:pPr>
    </w:lvl>
    <w:lvl w:ilvl="6" w:tplc="3F9E0010">
      <w:start w:val="1"/>
      <w:numFmt w:val="decimal"/>
      <w:lvlText w:val="%7."/>
      <w:lvlJc w:val="left"/>
      <w:pPr>
        <w:ind w:left="6120" w:hanging="360"/>
      </w:pPr>
    </w:lvl>
    <w:lvl w:ilvl="7" w:tplc="A22E3520">
      <w:start w:val="1"/>
      <w:numFmt w:val="lowerLetter"/>
      <w:lvlText w:val="%8."/>
      <w:lvlJc w:val="left"/>
      <w:pPr>
        <w:ind w:left="6840" w:hanging="360"/>
      </w:pPr>
    </w:lvl>
    <w:lvl w:ilvl="8" w:tplc="92BA5722">
      <w:start w:val="1"/>
      <w:numFmt w:val="lowerRoman"/>
      <w:lvlText w:val="%9."/>
      <w:lvlJc w:val="right"/>
      <w:pPr>
        <w:ind w:left="7560" w:hanging="180"/>
      </w:pPr>
    </w:lvl>
  </w:abstractNum>
  <w:abstractNum w:abstractNumId="13" w15:restartNumberingAfterBreak="0">
    <w:nsid w:val="37090D8D"/>
    <w:multiLevelType w:val="hybridMultilevel"/>
    <w:tmpl w:val="C2BACE44"/>
    <w:lvl w:ilvl="0" w:tplc="3C46AA90">
      <w:start w:val="1"/>
      <w:numFmt w:val="decimal"/>
      <w:lvlText w:val="%1."/>
      <w:lvlJc w:val="left"/>
      <w:pPr>
        <w:ind w:left="12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9094F186">
      <w:start w:val="1"/>
      <w:numFmt w:val="upperLetter"/>
      <w:lvlText w:val="(%2)"/>
      <w:lvlJc w:val="left"/>
      <w:pPr>
        <w:ind w:left="120" w:hanging="401"/>
      </w:pPr>
      <w:rPr>
        <w:rFonts w:ascii="Times New Roman" w:eastAsia="Times New Roman" w:hAnsi="Times New Roman" w:cs="Times New Roman" w:hint="default"/>
        <w:b/>
        <w:bCs/>
        <w:i w:val="0"/>
        <w:iCs w:val="0"/>
        <w:spacing w:val="-1"/>
        <w:w w:val="100"/>
        <w:sz w:val="22"/>
        <w:szCs w:val="22"/>
        <w:lang w:val="en-US" w:eastAsia="en-US" w:bidi="ar-SA"/>
      </w:rPr>
    </w:lvl>
    <w:lvl w:ilvl="2" w:tplc="AB5C9450">
      <w:start w:val="1"/>
      <w:numFmt w:val="decimal"/>
      <w:lvlText w:val="%3."/>
      <w:lvlJc w:val="left"/>
      <w:pPr>
        <w:ind w:left="120" w:hanging="279"/>
      </w:pPr>
      <w:rPr>
        <w:rFonts w:ascii="Times New Roman" w:eastAsia="Times New Roman" w:hAnsi="Times New Roman" w:cs="Times New Roman"/>
        <w:b w:val="0"/>
        <w:bCs w:val="0"/>
        <w:i w:val="0"/>
        <w:iCs w:val="0"/>
        <w:spacing w:val="-1"/>
        <w:w w:val="100"/>
        <w:sz w:val="24"/>
        <w:szCs w:val="24"/>
        <w:lang w:val="en-US" w:eastAsia="en-US" w:bidi="ar-SA"/>
      </w:rPr>
    </w:lvl>
    <w:lvl w:ilvl="3" w:tplc="C63EB55E">
      <w:start w:val="1"/>
      <w:numFmt w:val="lowerLetter"/>
      <w:lvlText w:val="%4)"/>
      <w:lvlJc w:val="left"/>
      <w:pPr>
        <w:ind w:left="364" w:hanging="245"/>
      </w:pPr>
      <w:rPr>
        <w:rFonts w:ascii="Times New Roman" w:eastAsia="Times New Roman" w:hAnsi="Times New Roman" w:cs="Times New Roman" w:hint="default"/>
        <w:b w:val="0"/>
        <w:bCs w:val="0"/>
        <w:i w:val="0"/>
        <w:iCs w:val="0"/>
        <w:spacing w:val="-1"/>
        <w:w w:val="100"/>
        <w:sz w:val="24"/>
        <w:szCs w:val="24"/>
        <w:lang w:val="en-US" w:eastAsia="en-US" w:bidi="ar-SA"/>
      </w:rPr>
    </w:lvl>
    <w:lvl w:ilvl="4" w:tplc="85C2E764">
      <w:numFmt w:val="bullet"/>
      <w:lvlText w:val="•"/>
      <w:lvlJc w:val="left"/>
      <w:pPr>
        <w:ind w:left="2790" w:hanging="245"/>
      </w:pPr>
      <w:rPr>
        <w:rFonts w:hint="default"/>
        <w:lang w:val="en-US" w:eastAsia="en-US" w:bidi="ar-SA"/>
      </w:rPr>
    </w:lvl>
    <w:lvl w:ilvl="5" w:tplc="6AE2CC72">
      <w:numFmt w:val="bullet"/>
      <w:lvlText w:val="•"/>
      <w:lvlJc w:val="left"/>
      <w:pPr>
        <w:ind w:left="3985" w:hanging="245"/>
      </w:pPr>
      <w:rPr>
        <w:rFonts w:hint="default"/>
        <w:lang w:val="en-US" w:eastAsia="en-US" w:bidi="ar-SA"/>
      </w:rPr>
    </w:lvl>
    <w:lvl w:ilvl="6" w:tplc="C7688000">
      <w:numFmt w:val="bullet"/>
      <w:lvlText w:val="•"/>
      <w:lvlJc w:val="left"/>
      <w:pPr>
        <w:ind w:left="5180" w:hanging="245"/>
      </w:pPr>
      <w:rPr>
        <w:rFonts w:hint="default"/>
        <w:lang w:val="en-US" w:eastAsia="en-US" w:bidi="ar-SA"/>
      </w:rPr>
    </w:lvl>
    <w:lvl w:ilvl="7" w:tplc="DCF6838A">
      <w:numFmt w:val="bullet"/>
      <w:lvlText w:val="•"/>
      <w:lvlJc w:val="left"/>
      <w:pPr>
        <w:ind w:left="6375" w:hanging="245"/>
      </w:pPr>
      <w:rPr>
        <w:rFonts w:hint="default"/>
        <w:lang w:val="en-US" w:eastAsia="en-US" w:bidi="ar-SA"/>
      </w:rPr>
    </w:lvl>
    <w:lvl w:ilvl="8" w:tplc="E7DEC33A">
      <w:numFmt w:val="bullet"/>
      <w:lvlText w:val="•"/>
      <w:lvlJc w:val="left"/>
      <w:pPr>
        <w:ind w:left="7570" w:hanging="245"/>
      </w:pPr>
      <w:rPr>
        <w:rFonts w:hint="default"/>
        <w:lang w:val="en-US" w:eastAsia="en-US" w:bidi="ar-SA"/>
      </w:rPr>
    </w:lvl>
  </w:abstractNum>
  <w:abstractNum w:abstractNumId="14" w15:restartNumberingAfterBreak="0">
    <w:nsid w:val="3E3366AC"/>
    <w:multiLevelType w:val="multilevel"/>
    <w:tmpl w:val="226614C2"/>
    <w:lvl w:ilvl="0">
      <w:start w:val="1"/>
      <w:numFmt w:val="upperLetter"/>
      <w:lvlText w:val="%1."/>
      <w:legacy w:legacy="1" w:legacySpace="0" w:legacyIndent="360"/>
      <w:lvlJc w:val="left"/>
      <w:pPr>
        <w:ind w:left="360" w:hanging="360"/>
      </w:pPr>
      <w:rPr>
        <w:rFonts w:ascii="Times New Roman" w:hAnsi="Times New Roman" w:cs="Times New Roman" w:hint="default"/>
        <w:sz w:val="24"/>
        <w:szCs w:val="24"/>
      </w:rPr>
    </w:lvl>
    <w:lvl w:ilvl="1">
      <w:start w:val="1"/>
      <w:numFmt w:val="lowerRoman"/>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1605308"/>
    <w:multiLevelType w:val="hybridMultilevel"/>
    <w:tmpl w:val="AE78E060"/>
    <w:lvl w:ilvl="0" w:tplc="A850B74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4147325"/>
    <w:multiLevelType w:val="hybridMultilevel"/>
    <w:tmpl w:val="7408ECA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884B61"/>
    <w:multiLevelType w:val="hybridMultilevel"/>
    <w:tmpl w:val="02DE5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F65E6"/>
    <w:multiLevelType w:val="hybridMultilevel"/>
    <w:tmpl w:val="EFDC682A"/>
    <w:lvl w:ilvl="0" w:tplc="764475C0">
      <w:start w:val="1"/>
      <w:numFmt w:val="upperRoman"/>
      <w:lvlText w:val="%1."/>
      <w:lvlJc w:val="left"/>
      <w:pPr>
        <w:ind w:left="840" w:hanging="360"/>
      </w:pPr>
      <w:rPr>
        <w:rFonts w:ascii="Times New Roman" w:eastAsia="Times New Roman" w:hAnsi="Times New Roman" w:cs="Times New Roman" w:hint="default"/>
        <w:b/>
        <w:bCs/>
        <w:i w:val="0"/>
        <w:iCs w:val="0"/>
        <w:spacing w:val="0"/>
        <w:w w:val="100"/>
        <w:sz w:val="24"/>
        <w:szCs w:val="24"/>
        <w:lang w:val="en-US" w:eastAsia="en-US" w:bidi="ar-SA"/>
      </w:rPr>
    </w:lvl>
    <w:lvl w:ilvl="1" w:tplc="C8D8BC80">
      <w:start w:val="1"/>
      <w:numFmt w:val="lowerLetter"/>
      <w:lvlText w:val="%2."/>
      <w:lvlJc w:val="left"/>
      <w:pPr>
        <w:ind w:left="840" w:hanging="360"/>
      </w:pPr>
      <w:rPr>
        <w:rFonts w:ascii="Times New Roman" w:eastAsia="Times New Roman" w:hAnsi="Times New Roman" w:cs="Times New Roman" w:hint="default"/>
        <w:b/>
        <w:bCs/>
        <w:i w:val="0"/>
        <w:iCs w:val="0"/>
        <w:spacing w:val="0"/>
        <w:w w:val="100"/>
        <w:sz w:val="24"/>
        <w:szCs w:val="24"/>
        <w:lang w:val="en-US" w:eastAsia="en-US" w:bidi="ar-SA"/>
      </w:rPr>
    </w:lvl>
    <w:lvl w:ilvl="2" w:tplc="0EDA0634">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3" w:tplc="71BC989E">
      <w:numFmt w:val="bullet"/>
      <w:lvlText w:val="•"/>
      <w:lvlJc w:val="left"/>
      <w:pPr>
        <w:ind w:left="3146" w:hanging="360"/>
      </w:pPr>
      <w:rPr>
        <w:rFonts w:hint="default"/>
        <w:lang w:val="en-US" w:eastAsia="en-US" w:bidi="ar-SA"/>
      </w:rPr>
    </w:lvl>
    <w:lvl w:ilvl="4" w:tplc="7BFA8694">
      <w:numFmt w:val="bullet"/>
      <w:lvlText w:val="•"/>
      <w:lvlJc w:val="left"/>
      <w:pPr>
        <w:ind w:left="4120" w:hanging="360"/>
      </w:pPr>
      <w:rPr>
        <w:rFonts w:hint="default"/>
        <w:lang w:val="en-US" w:eastAsia="en-US" w:bidi="ar-SA"/>
      </w:rPr>
    </w:lvl>
    <w:lvl w:ilvl="5" w:tplc="8206C216">
      <w:numFmt w:val="bullet"/>
      <w:lvlText w:val="•"/>
      <w:lvlJc w:val="left"/>
      <w:pPr>
        <w:ind w:left="5093" w:hanging="360"/>
      </w:pPr>
      <w:rPr>
        <w:rFonts w:hint="default"/>
        <w:lang w:val="en-US" w:eastAsia="en-US" w:bidi="ar-SA"/>
      </w:rPr>
    </w:lvl>
    <w:lvl w:ilvl="6" w:tplc="7C82F426">
      <w:numFmt w:val="bullet"/>
      <w:lvlText w:val="•"/>
      <w:lvlJc w:val="left"/>
      <w:pPr>
        <w:ind w:left="6066" w:hanging="360"/>
      </w:pPr>
      <w:rPr>
        <w:rFonts w:hint="default"/>
        <w:lang w:val="en-US" w:eastAsia="en-US" w:bidi="ar-SA"/>
      </w:rPr>
    </w:lvl>
    <w:lvl w:ilvl="7" w:tplc="177EB8F6">
      <w:numFmt w:val="bullet"/>
      <w:lvlText w:val="•"/>
      <w:lvlJc w:val="left"/>
      <w:pPr>
        <w:ind w:left="7040" w:hanging="360"/>
      </w:pPr>
      <w:rPr>
        <w:rFonts w:hint="default"/>
        <w:lang w:val="en-US" w:eastAsia="en-US" w:bidi="ar-SA"/>
      </w:rPr>
    </w:lvl>
    <w:lvl w:ilvl="8" w:tplc="3C3E6AAE">
      <w:numFmt w:val="bullet"/>
      <w:lvlText w:val="•"/>
      <w:lvlJc w:val="left"/>
      <w:pPr>
        <w:ind w:left="8013" w:hanging="360"/>
      </w:pPr>
      <w:rPr>
        <w:rFonts w:hint="default"/>
        <w:lang w:val="en-US" w:eastAsia="en-US" w:bidi="ar-SA"/>
      </w:rPr>
    </w:lvl>
  </w:abstractNum>
  <w:abstractNum w:abstractNumId="19" w15:restartNumberingAfterBreak="0">
    <w:nsid w:val="4C8F54D7"/>
    <w:multiLevelType w:val="hybridMultilevel"/>
    <w:tmpl w:val="C2BACE44"/>
    <w:lvl w:ilvl="0" w:tplc="FFFFFFFF">
      <w:start w:val="1"/>
      <w:numFmt w:val="decimal"/>
      <w:lvlText w:val="%1."/>
      <w:lvlJc w:val="left"/>
      <w:pPr>
        <w:ind w:left="96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FFFFFFFF">
      <w:start w:val="1"/>
      <w:numFmt w:val="upperLetter"/>
      <w:lvlText w:val="(%2)"/>
      <w:lvlJc w:val="left"/>
      <w:pPr>
        <w:ind w:left="960" w:hanging="401"/>
      </w:pPr>
      <w:rPr>
        <w:rFonts w:ascii="Times New Roman" w:eastAsia="Times New Roman" w:hAnsi="Times New Roman" w:cs="Times New Roman" w:hint="default"/>
        <w:b/>
        <w:bCs/>
        <w:i w:val="0"/>
        <w:iCs w:val="0"/>
        <w:spacing w:val="-1"/>
        <w:w w:val="100"/>
        <w:sz w:val="22"/>
        <w:szCs w:val="22"/>
        <w:lang w:val="en-US" w:eastAsia="en-US" w:bidi="ar-SA"/>
      </w:rPr>
    </w:lvl>
    <w:lvl w:ilvl="2" w:tplc="FFFFFFFF">
      <w:start w:val="1"/>
      <w:numFmt w:val="decimal"/>
      <w:lvlText w:val="%3."/>
      <w:lvlJc w:val="left"/>
      <w:pPr>
        <w:ind w:left="960" w:hanging="279"/>
      </w:pPr>
      <w:rPr>
        <w:rFonts w:ascii="Times New Roman" w:eastAsia="Times New Roman" w:hAnsi="Times New Roman" w:cs="Times New Roman"/>
        <w:b w:val="0"/>
        <w:bCs w:val="0"/>
        <w:i w:val="0"/>
        <w:iCs w:val="0"/>
        <w:spacing w:val="-1"/>
        <w:w w:val="100"/>
        <w:sz w:val="24"/>
        <w:szCs w:val="24"/>
        <w:lang w:val="en-US" w:eastAsia="en-US" w:bidi="ar-SA"/>
      </w:rPr>
    </w:lvl>
    <w:lvl w:ilvl="3" w:tplc="FFFFFFFF">
      <w:start w:val="1"/>
      <w:numFmt w:val="lowerLetter"/>
      <w:lvlText w:val="%4)"/>
      <w:lvlJc w:val="left"/>
      <w:pPr>
        <w:ind w:left="1204" w:hanging="245"/>
      </w:pPr>
      <w:rPr>
        <w:rFonts w:ascii="Times New Roman" w:eastAsia="Times New Roman" w:hAnsi="Times New Roman" w:cs="Times New Roman" w:hint="default"/>
        <w:b w:val="0"/>
        <w:bCs w:val="0"/>
        <w:i w:val="0"/>
        <w:iCs w:val="0"/>
        <w:spacing w:val="-1"/>
        <w:w w:val="100"/>
        <w:sz w:val="24"/>
        <w:szCs w:val="24"/>
        <w:lang w:val="en-US" w:eastAsia="en-US" w:bidi="ar-SA"/>
      </w:rPr>
    </w:lvl>
    <w:lvl w:ilvl="4" w:tplc="FFFFFFFF">
      <w:numFmt w:val="bullet"/>
      <w:lvlText w:val="•"/>
      <w:lvlJc w:val="left"/>
      <w:pPr>
        <w:ind w:left="3630" w:hanging="245"/>
      </w:pPr>
      <w:rPr>
        <w:rFonts w:hint="default"/>
        <w:lang w:val="en-US" w:eastAsia="en-US" w:bidi="ar-SA"/>
      </w:rPr>
    </w:lvl>
    <w:lvl w:ilvl="5" w:tplc="FFFFFFFF">
      <w:numFmt w:val="bullet"/>
      <w:lvlText w:val="•"/>
      <w:lvlJc w:val="left"/>
      <w:pPr>
        <w:ind w:left="4825" w:hanging="245"/>
      </w:pPr>
      <w:rPr>
        <w:rFonts w:hint="default"/>
        <w:lang w:val="en-US" w:eastAsia="en-US" w:bidi="ar-SA"/>
      </w:rPr>
    </w:lvl>
    <w:lvl w:ilvl="6" w:tplc="FFFFFFFF">
      <w:numFmt w:val="bullet"/>
      <w:lvlText w:val="•"/>
      <w:lvlJc w:val="left"/>
      <w:pPr>
        <w:ind w:left="6020" w:hanging="245"/>
      </w:pPr>
      <w:rPr>
        <w:rFonts w:hint="default"/>
        <w:lang w:val="en-US" w:eastAsia="en-US" w:bidi="ar-SA"/>
      </w:rPr>
    </w:lvl>
    <w:lvl w:ilvl="7" w:tplc="FFFFFFFF">
      <w:numFmt w:val="bullet"/>
      <w:lvlText w:val="•"/>
      <w:lvlJc w:val="left"/>
      <w:pPr>
        <w:ind w:left="7215" w:hanging="245"/>
      </w:pPr>
      <w:rPr>
        <w:rFonts w:hint="default"/>
        <w:lang w:val="en-US" w:eastAsia="en-US" w:bidi="ar-SA"/>
      </w:rPr>
    </w:lvl>
    <w:lvl w:ilvl="8" w:tplc="FFFFFFFF">
      <w:numFmt w:val="bullet"/>
      <w:lvlText w:val="•"/>
      <w:lvlJc w:val="left"/>
      <w:pPr>
        <w:ind w:left="8410" w:hanging="245"/>
      </w:pPr>
      <w:rPr>
        <w:rFonts w:hint="default"/>
        <w:lang w:val="en-US" w:eastAsia="en-US" w:bidi="ar-SA"/>
      </w:rPr>
    </w:lvl>
  </w:abstractNum>
  <w:abstractNum w:abstractNumId="20" w15:restartNumberingAfterBreak="0">
    <w:nsid w:val="4CBC7C11"/>
    <w:multiLevelType w:val="hybridMultilevel"/>
    <w:tmpl w:val="219A61FC"/>
    <w:lvl w:ilvl="0" w:tplc="9ADA2F80">
      <w:start w:val="1"/>
      <w:numFmt w:val="lowerLetter"/>
      <w:lvlText w:val="%1."/>
      <w:lvlJc w:val="left"/>
      <w:pPr>
        <w:ind w:left="1800" w:hanging="360"/>
      </w:pPr>
      <w:rPr>
        <w:rFonts w:hint="default"/>
      </w:rPr>
    </w:lvl>
    <w:lvl w:ilvl="1" w:tplc="04090011">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E7403FB"/>
    <w:multiLevelType w:val="hybridMultilevel"/>
    <w:tmpl w:val="BA783120"/>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2" w15:restartNumberingAfterBreak="0">
    <w:nsid w:val="4F287147"/>
    <w:multiLevelType w:val="hybridMultilevel"/>
    <w:tmpl w:val="1DB02810"/>
    <w:lvl w:ilvl="0" w:tplc="43DA6F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641C8A"/>
    <w:multiLevelType w:val="hybridMultilevel"/>
    <w:tmpl w:val="0D0E1D94"/>
    <w:lvl w:ilvl="0" w:tplc="546C0902">
      <w:start w:val="1"/>
      <w:numFmt w:val="decimal"/>
      <w:lvlText w:val="%1."/>
      <w:lvlJc w:val="left"/>
      <w:pPr>
        <w:ind w:left="720" w:hanging="360"/>
      </w:pPr>
      <w:rPr>
        <w:rFonts w:ascii="TimesNewRoman" w:hAnsi="TimesNewRoman" w:cs="TimesNewRoman" w:hint="default"/>
        <w:b/>
      </w:rPr>
    </w:lvl>
    <w:lvl w:ilvl="1" w:tplc="1D0EE172">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8D89622">
      <w:start w:val="11"/>
      <w:numFmt w:val="upperLetter"/>
      <w:lvlText w:val="%6."/>
      <w:lvlJc w:val="left"/>
      <w:pPr>
        <w:ind w:left="4500" w:hanging="360"/>
      </w:pPr>
      <w:rPr>
        <w:rFonts w:ascii="Times New Roman" w:hAnsi="Times New Roman"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F63103"/>
    <w:multiLevelType w:val="hybridMultilevel"/>
    <w:tmpl w:val="D9ECDCAE"/>
    <w:lvl w:ilvl="0" w:tplc="CA1E7A1E">
      <w:start w:val="16"/>
      <w:numFmt w:val="lowerLetter"/>
      <w:lvlText w:val="%1."/>
      <w:lvlJc w:val="left"/>
      <w:pPr>
        <w:ind w:left="1440" w:hanging="360"/>
      </w:pPr>
      <w:rPr>
        <w:rFonts w:ascii="Times New Roman" w:eastAsia="Times New Roman" w:hAnsi="Times New Roman" w:cs="Times New Roman" w:hint="default"/>
        <w:b/>
        <w:bCs/>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4C1B41"/>
    <w:multiLevelType w:val="hybridMultilevel"/>
    <w:tmpl w:val="828A4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660321"/>
    <w:multiLevelType w:val="hybridMultilevel"/>
    <w:tmpl w:val="59F44D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B86223"/>
    <w:multiLevelType w:val="hybridMultilevel"/>
    <w:tmpl w:val="2B1411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BB56D0"/>
    <w:multiLevelType w:val="hybridMultilevel"/>
    <w:tmpl w:val="48D45350"/>
    <w:lvl w:ilvl="0" w:tplc="73282C62">
      <w:numFmt w:val="bullet"/>
      <w:lvlText w:val="•"/>
      <w:lvlJc w:val="left"/>
      <w:pPr>
        <w:ind w:left="8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29366F9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438823D4">
      <w:numFmt w:val="bullet"/>
      <w:lvlText w:val="•"/>
      <w:lvlJc w:val="left"/>
      <w:pPr>
        <w:ind w:left="2664" w:hanging="360"/>
      </w:pPr>
      <w:rPr>
        <w:rFonts w:hint="default"/>
        <w:lang w:val="en-US" w:eastAsia="en-US" w:bidi="ar-SA"/>
      </w:rPr>
    </w:lvl>
    <w:lvl w:ilvl="3" w:tplc="C4BCD1EC">
      <w:numFmt w:val="bullet"/>
      <w:lvlText w:val="•"/>
      <w:lvlJc w:val="left"/>
      <w:pPr>
        <w:ind w:left="3576" w:hanging="360"/>
      </w:pPr>
      <w:rPr>
        <w:rFonts w:hint="default"/>
        <w:lang w:val="en-US" w:eastAsia="en-US" w:bidi="ar-SA"/>
      </w:rPr>
    </w:lvl>
    <w:lvl w:ilvl="4" w:tplc="E88CD2D4">
      <w:numFmt w:val="bullet"/>
      <w:lvlText w:val="•"/>
      <w:lvlJc w:val="left"/>
      <w:pPr>
        <w:ind w:left="4488" w:hanging="360"/>
      </w:pPr>
      <w:rPr>
        <w:rFonts w:hint="default"/>
        <w:lang w:val="en-US" w:eastAsia="en-US" w:bidi="ar-SA"/>
      </w:rPr>
    </w:lvl>
    <w:lvl w:ilvl="5" w:tplc="88801742">
      <w:numFmt w:val="bullet"/>
      <w:lvlText w:val="•"/>
      <w:lvlJc w:val="left"/>
      <w:pPr>
        <w:ind w:left="5400" w:hanging="360"/>
      </w:pPr>
      <w:rPr>
        <w:rFonts w:hint="default"/>
        <w:lang w:val="en-US" w:eastAsia="en-US" w:bidi="ar-SA"/>
      </w:rPr>
    </w:lvl>
    <w:lvl w:ilvl="6" w:tplc="AC9A095E">
      <w:numFmt w:val="bullet"/>
      <w:lvlText w:val="•"/>
      <w:lvlJc w:val="left"/>
      <w:pPr>
        <w:ind w:left="6312" w:hanging="360"/>
      </w:pPr>
      <w:rPr>
        <w:rFonts w:hint="default"/>
        <w:lang w:val="en-US" w:eastAsia="en-US" w:bidi="ar-SA"/>
      </w:rPr>
    </w:lvl>
    <w:lvl w:ilvl="7" w:tplc="C6ECEB9A">
      <w:numFmt w:val="bullet"/>
      <w:lvlText w:val="•"/>
      <w:lvlJc w:val="left"/>
      <w:pPr>
        <w:ind w:left="7224" w:hanging="360"/>
      </w:pPr>
      <w:rPr>
        <w:rFonts w:hint="default"/>
        <w:lang w:val="en-US" w:eastAsia="en-US" w:bidi="ar-SA"/>
      </w:rPr>
    </w:lvl>
    <w:lvl w:ilvl="8" w:tplc="274C07B2">
      <w:numFmt w:val="bullet"/>
      <w:lvlText w:val="•"/>
      <w:lvlJc w:val="left"/>
      <w:pPr>
        <w:ind w:left="8136" w:hanging="360"/>
      </w:pPr>
      <w:rPr>
        <w:rFonts w:hint="default"/>
        <w:lang w:val="en-US" w:eastAsia="en-US" w:bidi="ar-SA"/>
      </w:rPr>
    </w:lvl>
  </w:abstractNum>
  <w:abstractNum w:abstractNumId="29" w15:restartNumberingAfterBreak="0">
    <w:nsid w:val="5CAF7769"/>
    <w:multiLevelType w:val="hybridMultilevel"/>
    <w:tmpl w:val="B66A9602"/>
    <w:lvl w:ilvl="0" w:tplc="0530721A">
      <w:start w:val="1"/>
      <w:numFmt w:val="bullet"/>
      <w:lvlText w:val=""/>
      <w:lvlJc w:val="left"/>
      <w:pPr>
        <w:ind w:left="720" w:hanging="360"/>
      </w:pPr>
      <w:rPr>
        <w:rFonts w:ascii="Symbol" w:hAnsi="Symbol" w:cs="Symbol" w:hint="default"/>
        <w:sz w:val="16"/>
        <w:szCs w:val="16"/>
      </w:rPr>
    </w:lvl>
    <w:lvl w:ilvl="1" w:tplc="B9D26426">
      <w:start w:val="1"/>
      <w:numFmt w:val="bullet"/>
      <w:lvlText w:val="o"/>
      <w:lvlJc w:val="left"/>
      <w:pPr>
        <w:ind w:left="1440" w:hanging="360"/>
      </w:pPr>
      <w:rPr>
        <w:rFonts w:ascii="Courier New" w:hAnsi="Courier New" w:cs="Courier New" w:hint="default"/>
      </w:rPr>
    </w:lvl>
    <w:lvl w:ilvl="2" w:tplc="6F6C0AD0">
      <w:start w:val="1"/>
      <w:numFmt w:val="bullet"/>
      <w:lvlText w:val=""/>
      <w:lvlJc w:val="left"/>
      <w:pPr>
        <w:ind w:left="2160" w:hanging="360"/>
      </w:pPr>
      <w:rPr>
        <w:rFonts w:ascii="Wingdings" w:hAnsi="Wingdings" w:cs="Wingdings" w:hint="default"/>
      </w:rPr>
    </w:lvl>
    <w:lvl w:ilvl="3" w:tplc="4A30A51E">
      <w:start w:val="1"/>
      <w:numFmt w:val="bullet"/>
      <w:lvlText w:val=""/>
      <w:lvlJc w:val="left"/>
      <w:pPr>
        <w:ind w:left="2880" w:hanging="360"/>
      </w:pPr>
      <w:rPr>
        <w:rFonts w:ascii="Symbol" w:hAnsi="Symbol" w:cs="Symbol" w:hint="default"/>
      </w:rPr>
    </w:lvl>
    <w:lvl w:ilvl="4" w:tplc="FBC202F0">
      <w:start w:val="1"/>
      <w:numFmt w:val="bullet"/>
      <w:lvlText w:val="o"/>
      <w:lvlJc w:val="left"/>
      <w:pPr>
        <w:ind w:left="3600" w:hanging="360"/>
      </w:pPr>
      <w:rPr>
        <w:rFonts w:ascii="Courier New" w:hAnsi="Courier New" w:cs="Courier New" w:hint="default"/>
      </w:rPr>
    </w:lvl>
    <w:lvl w:ilvl="5" w:tplc="EF22784E">
      <w:start w:val="1"/>
      <w:numFmt w:val="bullet"/>
      <w:lvlText w:val=""/>
      <w:lvlJc w:val="left"/>
      <w:pPr>
        <w:ind w:left="4320" w:hanging="360"/>
      </w:pPr>
      <w:rPr>
        <w:rFonts w:ascii="Wingdings" w:hAnsi="Wingdings" w:cs="Wingdings" w:hint="default"/>
      </w:rPr>
    </w:lvl>
    <w:lvl w:ilvl="6" w:tplc="DF126F86">
      <w:start w:val="1"/>
      <w:numFmt w:val="bullet"/>
      <w:lvlText w:val=""/>
      <w:lvlJc w:val="left"/>
      <w:pPr>
        <w:ind w:left="5040" w:hanging="360"/>
      </w:pPr>
      <w:rPr>
        <w:rFonts w:ascii="Symbol" w:hAnsi="Symbol" w:cs="Symbol" w:hint="default"/>
      </w:rPr>
    </w:lvl>
    <w:lvl w:ilvl="7" w:tplc="DBEA3AE4">
      <w:start w:val="1"/>
      <w:numFmt w:val="bullet"/>
      <w:lvlText w:val="o"/>
      <w:lvlJc w:val="left"/>
      <w:pPr>
        <w:ind w:left="5760" w:hanging="360"/>
      </w:pPr>
      <w:rPr>
        <w:rFonts w:ascii="Courier New" w:hAnsi="Courier New" w:cs="Courier New" w:hint="default"/>
      </w:rPr>
    </w:lvl>
    <w:lvl w:ilvl="8" w:tplc="C0040F44">
      <w:start w:val="1"/>
      <w:numFmt w:val="bullet"/>
      <w:lvlText w:val=""/>
      <w:lvlJc w:val="left"/>
      <w:pPr>
        <w:ind w:left="6480" w:hanging="360"/>
      </w:pPr>
      <w:rPr>
        <w:rFonts w:ascii="Wingdings" w:hAnsi="Wingdings" w:cs="Wingdings" w:hint="default"/>
      </w:rPr>
    </w:lvl>
  </w:abstractNum>
  <w:abstractNum w:abstractNumId="30" w15:restartNumberingAfterBreak="0">
    <w:nsid w:val="5D055B28"/>
    <w:multiLevelType w:val="hybridMultilevel"/>
    <w:tmpl w:val="07C2F376"/>
    <w:lvl w:ilvl="0" w:tplc="D4B8281E">
      <w:start w:val="1"/>
      <w:numFmt w:val="upperLetter"/>
      <w:lvlText w:val="%1."/>
      <w:lvlJc w:val="left"/>
      <w:pPr>
        <w:ind w:left="410" w:hanging="360"/>
      </w:pPr>
      <w:rPr>
        <w:rFonts w:hint="default"/>
        <w:b/>
        <w:bCs w:val="0"/>
      </w:r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056F4"/>
    <w:multiLevelType w:val="hybridMultilevel"/>
    <w:tmpl w:val="4A24AC08"/>
    <w:lvl w:ilvl="0" w:tplc="548E3634">
      <w:start w:val="5"/>
      <w:numFmt w:val="upperLetter"/>
      <w:lvlText w:val="%1."/>
      <w:lvlJc w:val="left"/>
      <w:pPr>
        <w:ind w:left="840" w:hanging="720"/>
      </w:pPr>
      <w:rPr>
        <w:rFonts w:ascii="Times New Roman" w:eastAsia="Times New Roman" w:hAnsi="Times New Roman" w:cs="Times New Roman" w:hint="default"/>
        <w:b/>
        <w:bCs/>
        <w:i w:val="0"/>
        <w:iCs w:val="0"/>
        <w:spacing w:val="0"/>
        <w:w w:val="100"/>
        <w:sz w:val="24"/>
        <w:szCs w:val="24"/>
        <w:lang w:val="en-US" w:eastAsia="en-US" w:bidi="ar-SA"/>
      </w:rPr>
    </w:lvl>
    <w:lvl w:ilvl="1" w:tplc="F8C42658">
      <w:start w:val="1"/>
      <w:numFmt w:val="lowerLetter"/>
      <w:lvlText w:val="%2."/>
      <w:lvlJc w:val="left"/>
      <w:pPr>
        <w:ind w:left="1200" w:hanging="360"/>
      </w:pPr>
      <w:rPr>
        <w:rFonts w:hint="default"/>
        <w:spacing w:val="-1"/>
        <w:w w:val="100"/>
        <w:lang w:val="en-US" w:eastAsia="en-US" w:bidi="ar-SA"/>
      </w:rPr>
    </w:lvl>
    <w:lvl w:ilvl="2" w:tplc="6BE6F704">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3" w:tplc="EB0830E6">
      <w:numFmt w:val="bullet"/>
      <w:lvlText w:val="•"/>
      <w:lvlJc w:val="left"/>
      <w:pPr>
        <w:ind w:left="2610" w:hanging="360"/>
      </w:pPr>
      <w:rPr>
        <w:rFonts w:hint="default"/>
        <w:lang w:val="en-US" w:eastAsia="en-US" w:bidi="ar-SA"/>
      </w:rPr>
    </w:lvl>
    <w:lvl w:ilvl="4" w:tplc="52642000">
      <w:numFmt w:val="bullet"/>
      <w:lvlText w:val="•"/>
      <w:lvlJc w:val="left"/>
      <w:pPr>
        <w:ind w:left="3660" w:hanging="360"/>
      </w:pPr>
      <w:rPr>
        <w:rFonts w:hint="default"/>
        <w:lang w:val="en-US" w:eastAsia="en-US" w:bidi="ar-SA"/>
      </w:rPr>
    </w:lvl>
    <w:lvl w:ilvl="5" w:tplc="2A0C75C4">
      <w:numFmt w:val="bullet"/>
      <w:lvlText w:val="•"/>
      <w:lvlJc w:val="left"/>
      <w:pPr>
        <w:ind w:left="4710" w:hanging="360"/>
      </w:pPr>
      <w:rPr>
        <w:rFonts w:hint="default"/>
        <w:lang w:val="en-US" w:eastAsia="en-US" w:bidi="ar-SA"/>
      </w:rPr>
    </w:lvl>
    <w:lvl w:ilvl="6" w:tplc="7122A36C">
      <w:numFmt w:val="bullet"/>
      <w:lvlText w:val="•"/>
      <w:lvlJc w:val="left"/>
      <w:pPr>
        <w:ind w:left="5760" w:hanging="360"/>
      </w:pPr>
      <w:rPr>
        <w:rFonts w:hint="default"/>
        <w:lang w:val="en-US" w:eastAsia="en-US" w:bidi="ar-SA"/>
      </w:rPr>
    </w:lvl>
    <w:lvl w:ilvl="7" w:tplc="DB6A03AA">
      <w:numFmt w:val="bullet"/>
      <w:lvlText w:val="•"/>
      <w:lvlJc w:val="left"/>
      <w:pPr>
        <w:ind w:left="6810" w:hanging="360"/>
      </w:pPr>
      <w:rPr>
        <w:rFonts w:hint="default"/>
        <w:lang w:val="en-US" w:eastAsia="en-US" w:bidi="ar-SA"/>
      </w:rPr>
    </w:lvl>
    <w:lvl w:ilvl="8" w:tplc="08840192">
      <w:numFmt w:val="bullet"/>
      <w:lvlText w:val="•"/>
      <w:lvlJc w:val="left"/>
      <w:pPr>
        <w:ind w:left="7860" w:hanging="360"/>
      </w:pPr>
      <w:rPr>
        <w:rFonts w:hint="default"/>
        <w:lang w:val="en-US" w:eastAsia="en-US" w:bidi="ar-SA"/>
      </w:rPr>
    </w:lvl>
  </w:abstractNum>
  <w:abstractNum w:abstractNumId="32" w15:restartNumberingAfterBreak="0">
    <w:nsid w:val="613D2520"/>
    <w:multiLevelType w:val="hybridMultilevel"/>
    <w:tmpl w:val="3F0E6C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64276C"/>
    <w:multiLevelType w:val="hybridMultilevel"/>
    <w:tmpl w:val="495A5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95017A"/>
    <w:multiLevelType w:val="hybridMultilevel"/>
    <w:tmpl w:val="7408ECA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AB7F1C"/>
    <w:multiLevelType w:val="hybridMultilevel"/>
    <w:tmpl w:val="4A620114"/>
    <w:lvl w:ilvl="0" w:tplc="BB8ED2AE">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B8C38B6"/>
    <w:multiLevelType w:val="hybridMultilevel"/>
    <w:tmpl w:val="D8723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E0D3461"/>
    <w:multiLevelType w:val="hybridMultilevel"/>
    <w:tmpl w:val="5D9CB1E6"/>
    <w:lvl w:ilvl="0" w:tplc="307A1D8E">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13CAB038">
      <w:numFmt w:val="bullet"/>
      <w:lvlText w:val="•"/>
      <w:lvlJc w:val="left"/>
      <w:pPr>
        <w:ind w:left="1752" w:hanging="360"/>
      </w:pPr>
      <w:rPr>
        <w:rFonts w:hint="default"/>
        <w:lang w:val="en-US" w:eastAsia="en-US" w:bidi="ar-SA"/>
      </w:rPr>
    </w:lvl>
    <w:lvl w:ilvl="2" w:tplc="E05CCB0E">
      <w:numFmt w:val="bullet"/>
      <w:lvlText w:val="•"/>
      <w:lvlJc w:val="left"/>
      <w:pPr>
        <w:ind w:left="2664" w:hanging="360"/>
      </w:pPr>
      <w:rPr>
        <w:rFonts w:hint="default"/>
        <w:lang w:val="en-US" w:eastAsia="en-US" w:bidi="ar-SA"/>
      </w:rPr>
    </w:lvl>
    <w:lvl w:ilvl="3" w:tplc="5506271E">
      <w:numFmt w:val="bullet"/>
      <w:lvlText w:val="•"/>
      <w:lvlJc w:val="left"/>
      <w:pPr>
        <w:ind w:left="3576" w:hanging="360"/>
      </w:pPr>
      <w:rPr>
        <w:rFonts w:hint="default"/>
        <w:lang w:val="en-US" w:eastAsia="en-US" w:bidi="ar-SA"/>
      </w:rPr>
    </w:lvl>
    <w:lvl w:ilvl="4" w:tplc="32402BB8">
      <w:numFmt w:val="bullet"/>
      <w:lvlText w:val="•"/>
      <w:lvlJc w:val="left"/>
      <w:pPr>
        <w:ind w:left="4488" w:hanging="360"/>
      </w:pPr>
      <w:rPr>
        <w:rFonts w:hint="default"/>
        <w:lang w:val="en-US" w:eastAsia="en-US" w:bidi="ar-SA"/>
      </w:rPr>
    </w:lvl>
    <w:lvl w:ilvl="5" w:tplc="AD74C3E8">
      <w:numFmt w:val="bullet"/>
      <w:lvlText w:val="•"/>
      <w:lvlJc w:val="left"/>
      <w:pPr>
        <w:ind w:left="5400" w:hanging="360"/>
      </w:pPr>
      <w:rPr>
        <w:rFonts w:hint="default"/>
        <w:lang w:val="en-US" w:eastAsia="en-US" w:bidi="ar-SA"/>
      </w:rPr>
    </w:lvl>
    <w:lvl w:ilvl="6" w:tplc="23B0A3B6">
      <w:numFmt w:val="bullet"/>
      <w:lvlText w:val="•"/>
      <w:lvlJc w:val="left"/>
      <w:pPr>
        <w:ind w:left="6312" w:hanging="360"/>
      </w:pPr>
      <w:rPr>
        <w:rFonts w:hint="default"/>
        <w:lang w:val="en-US" w:eastAsia="en-US" w:bidi="ar-SA"/>
      </w:rPr>
    </w:lvl>
    <w:lvl w:ilvl="7" w:tplc="2A50A478">
      <w:numFmt w:val="bullet"/>
      <w:lvlText w:val="•"/>
      <w:lvlJc w:val="left"/>
      <w:pPr>
        <w:ind w:left="7224" w:hanging="360"/>
      </w:pPr>
      <w:rPr>
        <w:rFonts w:hint="default"/>
        <w:lang w:val="en-US" w:eastAsia="en-US" w:bidi="ar-SA"/>
      </w:rPr>
    </w:lvl>
    <w:lvl w:ilvl="8" w:tplc="36EEBB14">
      <w:numFmt w:val="bullet"/>
      <w:lvlText w:val="•"/>
      <w:lvlJc w:val="left"/>
      <w:pPr>
        <w:ind w:left="8136" w:hanging="360"/>
      </w:pPr>
      <w:rPr>
        <w:rFonts w:hint="default"/>
        <w:lang w:val="en-US" w:eastAsia="en-US" w:bidi="ar-SA"/>
      </w:rPr>
    </w:lvl>
  </w:abstractNum>
  <w:abstractNum w:abstractNumId="38" w15:restartNumberingAfterBreak="0">
    <w:nsid w:val="701C2F50"/>
    <w:multiLevelType w:val="hybridMultilevel"/>
    <w:tmpl w:val="BB44D210"/>
    <w:lvl w:ilvl="0" w:tplc="FFFFFFFF">
      <w:start w:val="1"/>
      <w:numFmt w:val="decimal"/>
      <w:lvlText w:val="%1."/>
      <w:lvlJc w:val="left"/>
      <w:pPr>
        <w:ind w:left="5850" w:hanging="360"/>
      </w:pPr>
    </w:lvl>
    <w:lvl w:ilvl="1" w:tplc="FFFFFFFF" w:tentative="1">
      <w:start w:val="1"/>
      <w:numFmt w:val="lowerLetter"/>
      <w:lvlText w:val="%2."/>
      <w:lvlJc w:val="left"/>
      <w:pPr>
        <w:ind w:left="6570" w:hanging="360"/>
      </w:pPr>
    </w:lvl>
    <w:lvl w:ilvl="2" w:tplc="FFFFFFFF" w:tentative="1">
      <w:start w:val="1"/>
      <w:numFmt w:val="lowerRoman"/>
      <w:lvlText w:val="%3."/>
      <w:lvlJc w:val="right"/>
      <w:pPr>
        <w:ind w:left="7290" w:hanging="180"/>
      </w:pPr>
    </w:lvl>
    <w:lvl w:ilvl="3" w:tplc="FFFFFFFF" w:tentative="1">
      <w:start w:val="1"/>
      <w:numFmt w:val="decimal"/>
      <w:lvlText w:val="%4."/>
      <w:lvlJc w:val="left"/>
      <w:pPr>
        <w:ind w:left="8010" w:hanging="360"/>
      </w:pPr>
    </w:lvl>
    <w:lvl w:ilvl="4" w:tplc="FFFFFFFF" w:tentative="1">
      <w:start w:val="1"/>
      <w:numFmt w:val="lowerLetter"/>
      <w:lvlText w:val="%5."/>
      <w:lvlJc w:val="left"/>
      <w:pPr>
        <w:ind w:left="8730" w:hanging="360"/>
      </w:pPr>
    </w:lvl>
    <w:lvl w:ilvl="5" w:tplc="FFFFFFFF" w:tentative="1">
      <w:start w:val="1"/>
      <w:numFmt w:val="lowerRoman"/>
      <w:lvlText w:val="%6."/>
      <w:lvlJc w:val="right"/>
      <w:pPr>
        <w:ind w:left="9450" w:hanging="180"/>
      </w:pPr>
    </w:lvl>
    <w:lvl w:ilvl="6" w:tplc="FFFFFFFF" w:tentative="1">
      <w:start w:val="1"/>
      <w:numFmt w:val="decimal"/>
      <w:lvlText w:val="%7."/>
      <w:lvlJc w:val="left"/>
      <w:pPr>
        <w:ind w:left="10170" w:hanging="360"/>
      </w:pPr>
    </w:lvl>
    <w:lvl w:ilvl="7" w:tplc="FFFFFFFF" w:tentative="1">
      <w:start w:val="1"/>
      <w:numFmt w:val="lowerLetter"/>
      <w:lvlText w:val="%8."/>
      <w:lvlJc w:val="left"/>
      <w:pPr>
        <w:ind w:left="10890" w:hanging="360"/>
      </w:pPr>
    </w:lvl>
    <w:lvl w:ilvl="8" w:tplc="FFFFFFFF" w:tentative="1">
      <w:start w:val="1"/>
      <w:numFmt w:val="lowerRoman"/>
      <w:lvlText w:val="%9."/>
      <w:lvlJc w:val="right"/>
      <w:pPr>
        <w:ind w:left="11610" w:hanging="180"/>
      </w:pPr>
    </w:lvl>
  </w:abstractNum>
  <w:abstractNum w:abstractNumId="39" w15:restartNumberingAfterBreak="0">
    <w:nsid w:val="72F91C1A"/>
    <w:multiLevelType w:val="hybridMultilevel"/>
    <w:tmpl w:val="ADF28DA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73097E98"/>
    <w:multiLevelType w:val="hybridMultilevel"/>
    <w:tmpl w:val="B44089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3F2CFC"/>
    <w:multiLevelType w:val="hybridMultilevel"/>
    <w:tmpl w:val="1A2ED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C429AE"/>
    <w:multiLevelType w:val="hybridMultilevel"/>
    <w:tmpl w:val="9488A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5C66AA"/>
    <w:multiLevelType w:val="hybridMultilevel"/>
    <w:tmpl w:val="528C16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03685752">
    <w:abstractNumId w:val="14"/>
  </w:num>
  <w:num w:numId="2" w16cid:durableId="1032418631">
    <w:abstractNumId w:val="6"/>
  </w:num>
  <w:num w:numId="3" w16cid:durableId="1401828785">
    <w:abstractNumId w:val="21"/>
  </w:num>
  <w:num w:numId="4" w16cid:durableId="750741002">
    <w:abstractNumId w:val="26"/>
  </w:num>
  <w:num w:numId="5" w16cid:durableId="518197576">
    <w:abstractNumId w:val="7"/>
  </w:num>
  <w:num w:numId="6" w16cid:durableId="1054960797">
    <w:abstractNumId w:val="11"/>
  </w:num>
  <w:num w:numId="7" w16cid:durableId="1694262679">
    <w:abstractNumId w:val="25"/>
  </w:num>
  <w:num w:numId="8" w16cid:durableId="1600487016">
    <w:abstractNumId w:val="2"/>
  </w:num>
  <w:num w:numId="9" w16cid:durableId="882058921">
    <w:abstractNumId w:val="22"/>
  </w:num>
  <w:num w:numId="10" w16cid:durableId="2072001738">
    <w:abstractNumId w:val="23"/>
  </w:num>
  <w:num w:numId="11" w16cid:durableId="759789574">
    <w:abstractNumId w:val="42"/>
  </w:num>
  <w:num w:numId="12" w16cid:durableId="1238443474">
    <w:abstractNumId w:val="33"/>
  </w:num>
  <w:num w:numId="13" w16cid:durableId="996613619">
    <w:abstractNumId w:val="5"/>
  </w:num>
  <w:num w:numId="14" w16cid:durableId="459038784">
    <w:abstractNumId w:val="0"/>
  </w:num>
  <w:num w:numId="15" w16cid:durableId="972170893">
    <w:abstractNumId w:val="39"/>
  </w:num>
  <w:num w:numId="16" w16cid:durableId="1474564649">
    <w:abstractNumId w:val="29"/>
  </w:num>
  <w:num w:numId="17" w16cid:durableId="758327097">
    <w:abstractNumId w:val="17"/>
  </w:num>
  <w:num w:numId="18" w16cid:durableId="52313755">
    <w:abstractNumId w:val="41"/>
  </w:num>
  <w:num w:numId="19" w16cid:durableId="395857566">
    <w:abstractNumId w:val="1"/>
  </w:num>
  <w:num w:numId="20" w16cid:durableId="159009044">
    <w:abstractNumId w:val="13"/>
  </w:num>
  <w:num w:numId="21" w16cid:durableId="2010675303">
    <w:abstractNumId w:val="4"/>
  </w:num>
  <w:num w:numId="22" w16cid:durableId="1341348759">
    <w:abstractNumId w:val="9"/>
  </w:num>
  <w:num w:numId="23" w16cid:durableId="150753099">
    <w:abstractNumId w:val="31"/>
  </w:num>
  <w:num w:numId="24" w16cid:durableId="632635261">
    <w:abstractNumId w:val="28"/>
  </w:num>
  <w:num w:numId="25" w16cid:durableId="1758670648">
    <w:abstractNumId w:val="37"/>
  </w:num>
  <w:num w:numId="26" w16cid:durableId="890191149">
    <w:abstractNumId w:val="18"/>
  </w:num>
  <w:num w:numId="27" w16cid:durableId="933243508">
    <w:abstractNumId w:val="20"/>
  </w:num>
  <w:num w:numId="28" w16cid:durableId="698896975">
    <w:abstractNumId w:val="12"/>
  </w:num>
  <w:num w:numId="29" w16cid:durableId="577401505">
    <w:abstractNumId w:val="15"/>
  </w:num>
  <w:num w:numId="30" w16cid:durableId="625087278">
    <w:abstractNumId w:val="43"/>
  </w:num>
  <w:num w:numId="31" w16cid:durableId="1161045369">
    <w:abstractNumId w:val="30"/>
  </w:num>
  <w:num w:numId="32" w16cid:durableId="1947299946">
    <w:abstractNumId w:val="27"/>
  </w:num>
  <w:num w:numId="33" w16cid:durableId="1437675035">
    <w:abstractNumId w:val="34"/>
  </w:num>
  <w:num w:numId="34" w16cid:durableId="1484198539">
    <w:abstractNumId w:val="3"/>
  </w:num>
  <w:num w:numId="35" w16cid:durableId="2138795117">
    <w:abstractNumId w:val="35"/>
  </w:num>
  <w:num w:numId="36" w16cid:durableId="1789275321">
    <w:abstractNumId w:val="40"/>
  </w:num>
  <w:num w:numId="37" w16cid:durableId="1994212423">
    <w:abstractNumId w:val="19"/>
  </w:num>
  <w:num w:numId="38" w16cid:durableId="852917842">
    <w:abstractNumId w:val="24"/>
  </w:num>
  <w:num w:numId="39" w16cid:durableId="1119644791">
    <w:abstractNumId w:val="10"/>
  </w:num>
  <w:num w:numId="40" w16cid:durableId="323508679">
    <w:abstractNumId w:val="16"/>
  </w:num>
  <w:num w:numId="41" w16cid:durableId="583806737">
    <w:abstractNumId w:val="8"/>
  </w:num>
  <w:num w:numId="42" w16cid:durableId="1259867908">
    <w:abstractNumId w:val="38"/>
  </w:num>
  <w:num w:numId="43" w16cid:durableId="234173507">
    <w:abstractNumId w:val="32"/>
  </w:num>
  <w:num w:numId="44" w16cid:durableId="124931932">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BF4"/>
    <w:rsid w:val="000008EF"/>
    <w:rsid w:val="00002876"/>
    <w:rsid w:val="00003557"/>
    <w:rsid w:val="00005C89"/>
    <w:rsid w:val="000061BE"/>
    <w:rsid w:val="00006595"/>
    <w:rsid w:val="00007C37"/>
    <w:rsid w:val="00010090"/>
    <w:rsid w:val="00012691"/>
    <w:rsid w:val="000129AF"/>
    <w:rsid w:val="000173D5"/>
    <w:rsid w:val="00017A58"/>
    <w:rsid w:val="00020BAF"/>
    <w:rsid w:val="00020D02"/>
    <w:rsid w:val="00025A0E"/>
    <w:rsid w:val="000265DB"/>
    <w:rsid w:val="00030CB3"/>
    <w:rsid w:val="00033CAE"/>
    <w:rsid w:val="00033DFC"/>
    <w:rsid w:val="000340E7"/>
    <w:rsid w:val="0003460D"/>
    <w:rsid w:val="0003611C"/>
    <w:rsid w:val="00037E44"/>
    <w:rsid w:val="00040D13"/>
    <w:rsid w:val="000416D3"/>
    <w:rsid w:val="000438F6"/>
    <w:rsid w:val="00043BD9"/>
    <w:rsid w:val="00043FCB"/>
    <w:rsid w:val="0004498B"/>
    <w:rsid w:val="00045855"/>
    <w:rsid w:val="00046A24"/>
    <w:rsid w:val="000474F3"/>
    <w:rsid w:val="00051BCE"/>
    <w:rsid w:val="000527DB"/>
    <w:rsid w:val="00052CAC"/>
    <w:rsid w:val="00052FC4"/>
    <w:rsid w:val="0005325E"/>
    <w:rsid w:val="00055CDC"/>
    <w:rsid w:val="00055D6B"/>
    <w:rsid w:val="000576D4"/>
    <w:rsid w:val="000612A2"/>
    <w:rsid w:val="00065129"/>
    <w:rsid w:val="00065329"/>
    <w:rsid w:val="0006706B"/>
    <w:rsid w:val="00070CBB"/>
    <w:rsid w:val="00071E0D"/>
    <w:rsid w:val="00071F31"/>
    <w:rsid w:val="00072DA4"/>
    <w:rsid w:val="00072F1D"/>
    <w:rsid w:val="00073E0C"/>
    <w:rsid w:val="00074980"/>
    <w:rsid w:val="000768FC"/>
    <w:rsid w:val="00080320"/>
    <w:rsid w:val="000803C0"/>
    <w:rsid w:val="0008177E"/>
    <w:rsid w:val="00081DD3"/>
    <w:rsid w:val="00082D1C"/>
    <w:rsid w:val="000845F1"/>
    <w:rsid w:val="00086C77"/>
    <w:rsid w:val="000903E5"/>
    <w:rsid w:val="000905C3"/>
    <w:rsid w:val="000907A9"/>
    <w:rsid w:val="00090A3E"/>
    <w:rsid w:val="00091EDF"/>
    <w:rsid w:val="000926A1"/>
    <w:rsid w:val="00092AD0"/>
    <w:rsid w:val="00095674"/>
    <w:rsid w:val="00095BA7"/>
    <w:rsid w:val="00095F08"/>
    <w:rsid w:val="000A179F"/>
    <w:rsid w:val="000A227D"/>
    <w:rsid w:val="000A2B65"/>
    <w:rsid w:val="000A2EB4"/>
    <w:rsid w:val="000A3A02"/>
    <w:rsid w:val="000A5C18"/>
    <w:rsid w:val="000A5EC4"/>
    <w:rsid w:val="000B05CF"/>
    <w:rsid w:val="000B1F1B"/>
    <w:rsid w:val="000B2349"/>
    <w:rsid w:val="000B3707"/>
    <w:rsid w:val="000B5529"/>
    <w:rsid w:val="000B5E73"/>
    <w:rsid w:val="000B6DDB"/>
    <w:rsid w:val="000B6EC0"/>
    <w:rsid w:val="000C03EA"/>
    <w:rsid w:val="000C065F"/>
    <w:rsid w:val="000C3D0E"/>
    <w:rsid w:val="000C46FC"/>
    <w:rsid w:val="000C6B27"/>
    <w:rsid w:val="000C76D0"/>
    <w:rsid w:val="000C77C6"/>
    <w:rsid w:val="000C7AA2"/>
    <w:rsid w:val="000D16AD"/>
    <w:rsid w:val="000D1BB2"/>
    <w:rsid w:val="000D3D26"/>
    <w:rsid w:val="000D628C"/>
    <w:rsid w:val="000D7E25"/>
    <w:rsid w:val="000E14D3"/>
    <w:rsid w:val="000E2C5D"/>
    <w:rsid w:val="000E2F85"/>
    <w:rsid w:val="000E43FA"/>
    <w:rsid w:val="000E53FE"/>
    <w:rsid w:val="000E67F2"/>
    <w:rsid w:val="000F0056"/>
    <w:rsid w:val="000F0143"/>
    <w:rsid w:val="000F08AD"/>
    <w:rsid w:val="000F1618"/>
    <w:rsid w:val="000F16EA"/>
    <w:rsid w:val="000F4003"/>
    <w:rsid w:val="000F67E0"/>
    <w:rsid w:val="00101CCC"/>
    <w:rsid w:val="001024CE"/>
    <w:rsid w:val="00103EA7"/>
    <w:rsid w:val="00106BC0"/>
    <w:rsid w:val="00110AB4"/>
    <w:rsid w:val="00112B3D"/>
    <w:rsid w:val="001155E1"/>
    <w:rsid w:val="0011691C"/>
    <w:rsid w:val="001169F0"/>
    <w:rsid w:val="001175B5"/>
    <w:rsid w:val="00117C6C"/>
    <w:rsid w:val="00120B06"/>
    <w:rsid w:val="00121510"/>
    <w:rsid w:val="00121602"/>
    <w:rsid w:val="00121853"/>
    <w:rsid w:val="001235BC"/>
    <w:rsid w:val="00123AF7"/>
    <w:rsid w:val="00124951"/>
    <w:rsid w:val="001253B4"/>
    <w:rsid w:val="00126ECF"/>
    <w:rsid w:val="00127283"/>
    <w:rsid w:val="00131246"/>
    <w:rsid w:val="00131663"/>
    <w:rsid w:val="001320DB"/>
    <w:rsid w:val="001336E2"/>
    <w:rsid w:val="00133A5D"/>
    <w:rsid w:val="001362AD"/>
    <w:rsid w:val="00136310"/>
    <w:rsid w:val="0013670D"/>
    <w:rsid w:val="00140F12"/>
    <w:rsid w:val="0014125D"/>
    <w:rsid w:val="0014129C"/>
    <w:rsid w:val="00141992"/>
    <w:rsid w:val="00142A94"/>
    <w:rsid w:val="0014404A"/>
    <w:rsid w:val="00144B31"/>
    <w:rsid w:val="00144BBE"/>
    <w:rsid w:val="00145A76"/>
    <w:rsid w:val="00147638"/>
    <w:rsid w:val="0014778A"/>
    <w:rsid w:val="00147C3A"/>
    <w:rsid w:val="00154A3B"/>
    <w:rsid w:val="00155A9F"/>
    <w:rsid w:val="00157BBA"/>
    <w:rsid w:val="001618E6"/>
    <w:rsid w:val="00161DF0"/>
    <w:rsid w:val="00162AD4"/>
    <w:rsid w:val="00162B6F"/>
    <w:rsid w:val="00164A09"/>
    <w:rsid w:val="001657B0"/>
    <w:rsid w:val="001670F8"/>
    <w:rsid w:val="0016759E"/>
    <w:rsid w:val="00170716"/>
    <w:rsid w:val="0017115F"/>
    <w:rsid w:val="00173441"/>
    <w:rsid w:val="001740CE"/>
    <w:rsid w:val="00174E67"/>
    <w:rsid w:val="00175149"/>
    <w:rsid w:val="001765C8"/>
    <w:rsid w:val="00176FDD"/>
    <w:rsid w:val="00177CFD"/>
    <w:rsid w:val="001802B5"/>
    <w:rsid w:val="001821BD"/>
    <w:rsid w:val="00182DC4"/>
    <w:rsid w:val="001834CB"/>
    <w:rsid w:val="00183F49"/>
    <w:rsid w:val="00187550"/>
    <w:rsid w:val="001876E6"/>
    <w:rsid w:val="00190278"/>
    <w:rsid w:val="001905B1"/>
    <w:rsid w:val="00190CAB"/>
    <w:rsid w:val="00191839"/>
    <w:rsid w:val="00191E77"/>
    <w:rsid w:val="001934E5"/>
    <w:rsid w:val="001936E8"/>
    <w:rsid w:val="001937C9"/>
    <w:rsid w:val="00195664"/>
    <w:rsid w:val="001956CF"/>
    <w:rsid w:val="00195CBF"/>
    <w:rsid w:val="001960DE"/>
    <w:rsid w:val="00196295"/>
    <w:rsid w:val="0019629C"/>
    <w:rsid w:val="001964B3"/>
    <w:rsid w:val="00197364"/>
    <w:rsid w:val="00197C7E"/>
    <w:rsid w:val="001A2445"/>
    <w:rsid w:val="001A33E6"/>
    <w:rsid w:val="001A38A8"/>
    <w:rsid w:val="001A5141"/>
    <w:rsid w:val="001A5424"/>
    <w:rsid w:val="001A54BA"/>
    <w:rsid w:val="001A6784"/>
    <w:rsid w:val="001A6C0C"/>
    <w:rsid w:val="001B003B"/>
    <w:rsid w:val="001B032D"/>
    <w:rsid w:val="001B1190"/>
    <w:rsid w:val="001B140D"/>
    <w:rsid w:val="001B16C1"/>
    <w:rsid w:val="001B1C4A"/>
    <w:rsid w:val="001B2D9E"/>
    <w:rsid w:val="001B34EE"/>
    <w:rsid w:val="001B3856"/>
    <w:rsid w:val="001B6236"/>
    <w:rsid w:val="001B73D6"/>
    <w:rsid w:val="001B77E9"/>
    <w:rsid w:val="001C1769"/>
    <w:rsid w:val="001C1DE2"/>
    <w:rsid w:val="001C2E1D"/>
    <w:rsid w:val="001C6071"/>
    <w:rsid w:val="001C68B3"/>
    <w:rsid w:val="001C696E"/>
    <w:rsid w:val="001C76B8"/>
    <w:rsid w:val="001C7A65"/>
    <w:rsid w:val="001D0548"/>
    <w:rsid w:val="001D15BC"/>
    <w:rsid w:val="001D1969"/>
    <w:rsid w:val="001D2A0B"/>
    <w:rsid w:val="001D4434"/>
    <w:rsid w:val="001D4C96"/>
    <w:rsid w:val="001D5114"/>
    <w:rsid w:val="001D5288"/>
    <w:rsid w:val="001D619B"/>
    <w:rsid w:val="001D6434"/>
    <w:rsid w:val="001D6818"/>
    <w:rsid w:val="001D7909"/>
    <w:rsid w:val="001E1BA8"/>
    <w:rsid w:val="001E33E4"/>
    <w:rsid w:val="001E3409"/>
    <w:rsid w:val="001E37CA"/>
    <w:rsid w:val="001E3D77"/>
    <w:rsid w:val="001E4949"/>
    <w:rsid w:val="001E6C2B"/>
    <w:rsid w:val="001F0E5D"/>
    <w:rsid w:val="001F1A52"/>
    <w:rsid w:val="001F3525"/>
    <w:rsid w:val="001F3C13"/>
    <w:rsid w:val="001F594E"/>
    <w:rsid w:val="001F5FE9"/>
    <w:rsid w:val="001F6F37"/>
    <w:rsid w:val="002000BF"/>
    <w:rsid w:val="00200550"/>
    <w:rsid w:val="002021E8"/>
    <w:rsid w:val="00202EFE"/>
    <w:rsid w:val="002038FA"/>
    <w:rsid w:val="00205CBE"/>
    <w:rsid w:val="0021044C"/>
    <w:rsid w:val="00213A6E"/>
    <w:rsid w:val="00213E99"/>
    <w:rsid w:val="00214B67"/>
    <w:rsid w:val="0021502B"/>
    <w:rsid w:val="00215614"/>
    <w:rsid w:val="002163C6"/>
    <w:rsid w:val="002165C8"/>
    <w:rsid w:val="00217703"/>
    <w:rsid w:val="002177A2"/>
    <w:rsid w:val="00221BFF"/>
    <w:rsid w:val="002229B2"/>
    <w:rsid w:val="00222AB6"/>
    <w:rsid w:val="00222E59"/>
    <w:rsid w:val="002231B1"/>
    <w:rsid w:val="00223522"/>
    <w:rsid w:val="002240F9"/>
    <w:rsid w:val="002258F7"/>
    <w:rsid w:val="00226023"/>
    <w:rsid w:val="00227411"/>
    <w:rsid w:val="002304C9"/>
    <w:rsid w:val="002314E4"/>
    <w:rsid w:val="00231E65"/>
    <w:rsid w:val="002321DC"/>
    <w:rsid w:val="00232355"/>
    <w:rsid w:val="00232B2D"/>
    <w:rsid w:val="00235822"/>
    <w:rsid w:val="002375DB"/>
    <w:rsid w:val="002379AA"/>
    <w:rsid w:val="00240DE5"/>
    <w:rsid w:val="002416FF"/>
    <w:rsid w:val="00241732"/>
    <w:rsid w:val="002422D6"/>
    <w:rsid w:val="00243260"/>
    <w:rsid w:val="002434C3"/>
    <w:rsid w:val="002446B8"/>
    <w:rsid w:val="00244845"/>
    <w:rsid w:val="00244854"/>
    <w:rsid w:val="002448C8"/>
    <w:rsid w:val="00247A17"/>
    <w:rsid w:val="0025248F"/>
    <w:rsid w:val="00252913"/>
    <w:rsid w:val="002576AB"/>
    <w:rsid w:val="002606F1"/>
    <w:rsid w:val="0026268B"/>
    <w:rsid w:val="00262FBF"/>
    <w:rsid w:val="00263A0B"/>
    <w:rsid w:val="00265D1D"/>
    <w:rsid w:val="002704BF"/>
    <w:rsid w:val="002710A9"/>
    <w:rsid w:val="002717AC"/>
    <w:rsid w:val="002717AD"/>
    <w:rsid w:val="00271A1B"/>
    <w:rsid w:val="00272000"/>
    <w:rsid w:val="0027315E"/>
    <w:rsid w:val="00273AC1"/>
    <w:rsid w:val="00273D43"/>
    <w:rsid w:val="002740D2"/>
    <w:rsid w:val="00274388"/>
    <w:rsid w:val="00274537"/>
    <w:rsid w:val="00274990"/>
    <w:rsid w:val="002772CA"/>
    <w:rsid w:val="002773D4"/>
    <w:rsid w:val="00280363"/>
    <w:rsid w:val="00283D54"/>
    <w:rsid w:val="0028425C"/>
    <w:rsid w:val="00286515"/>
    <w:rsid w:val="0028755A"/>
    <w:rsid w:val="00287E19"/>
    <w:rsid w:val="0029036F"/>
    <w:rsid w:val="0029117F"/>
    <w:rsid w:val="00291837"/>
    <w:rsid w:val="00291CFA"/>
    <w:rsid w:val="002920C3"/>
    <w:rsid w:val="00293AB3"/>
    <w:rsid w:val="00293C29"/>
    <w:rsid w:val="0029583D"/>
    <w:rsid w:val="00295C3B"/>
    <w:rsid w:val="00296DDC"/>
    <w:rsid w:val="00297A9C"/>
    <w:rsid w:val="00297ECD"/>
    <w:rsid w:val="002A0301"/>
    <w:rsid w:val="002A04B6"/>
    <w:rsid w:val="002A10C2"/>
    <w:rsid w:val="002A1641"/>
    <w:rsid w:val="002A17C4"/>
    <w:rsid w:val="002A3678"/>
    <w:rsid w:val="002A451E"/>
    <w:rsid w:val="002A4D95"/>
    <w:rsid w:val="002A5131"/>
    <w:rsid w:val="002A63C4"/>
    <w:rsid w:val="002B2874"/>
    <w:rsid w:val="002B28B9"/>
    <w:rsid w:val="002B38CF"/>
    <w:rsid w:val="002B3D7E"/>
    <w:rsid w:val="002B4DA3"/>
    <w:rsid w:val="002B52A9"/>
    <w:rsid w:val="002B5EE3"/>
    <w:rsid w:val="002C0165"/>
    <w:rsid w:val="002C0CA3"/>
    <w:rsid w:val="002C36C1"/>
    <w:rsid w:val="002C376D"/>
    <w:rsid w:val="002C3F86"/>
    <w:rsid w:val="002C4130"/>
    <w:rsid w:val="002D07E1"/>
    <w:rsid w:val="002D0E49"/>
    <w:rsid w:val="002D18AC"/>
    <w:rsid w:val="002D23A5"/>
    <w:rsid w:val="002D3800"/>
    <w:rsid w:val="002D3F48"/>
    <w:rsid w:val="002D41E5"/>
    <w:rsid w:val="002D4A95"/>
    <w:rsid w:val="002D5052"/>
    <w:rsid w:val="002D653A"/>
    <w:rsid w:val="002D6D9F"/>
    <w:rsid w:val="002D715E"/>
    <w:rsid w:val="002D7721"/>
    <w:rsid w:val="002E1173"/>
    <w:rsid w:val="002E319B"/>
    <w:rsid w:val="002E4696"/>
    <w:rsid w:val="002E71F6"/>
    <w:rsid w:val="002E7493"/>
    <w:rsid w:val="002E7CBF"/>
    <w:rsid w:val="002F028D"/>
    <w:rsid w:val="002F0734"/>
    <w:rsid w:val="002F22C0"/>
    <w:rsid w:val="002F2579"/>
    <w:rsid w:val="002F2F27"/>
    <w:rsid w:val="002F4A25"/>
    <w:rsid w:val="002F5153"/>
    <w:rsid w:val="002F7DEB"/>
    <w:rsid w:val="00300096"/>
    <w:rsid w:val="00300EB5"/>
    <w:rsid w:val="003015DF"/>
    <w:rsid w:val="00304406"/>
    <w:rsid w:val="0031072E"/>
    <w:rsid w:val="00311D6E"/>
    <w:rsid w:val="0031337F"/>
    <w:rsid w:val="00314C99"/>
    <w:rsid w:val="00317C90"/>
    <w:rsid w:val="00317FB7"/>
    <w:rsid w:val="0032126D"/>
    <w:rsid w:val="00323D8B"/>
    <w:rsid w:val="0032587E"/>
    <w:rsid w:val="00325B96"/>
    <w:rsid w:val="00325DCE"/>
    <w:rsid w:val="00327009"/>
    <w:rsid w:val="0032705A"/>
    <w:rsid w:val="003306E2"/>
    <w:rsid w:val="00330BCC"/>
    <w:rsid w:val="00331199"/>
    <w:rsid w:val="00331BD0"/>
    <w:rsid w:val="00331FBD"/>
    <w:rsid w:val="0033307B"/>
    <w:rsid w:val="00333557"/>
    <w:rsid w:val="00335A65"/>
    <w:rsid w:val="00337B80"/>
    <w:rsid w:val="003407E5"/>
    <w:rsid w:val="00342EE5"/>
    <w:rsid w:val="003431A0"/>
    <w:rsid w:val="00344280"/>
    <w:rsid w:val="00345DC6"/>
    <w:rsid w:val="00346593"/>
    <w:rsid w:val="00352E1E"/>
    <w:rsid w:val="00360BC6"/>
    <w:rsid w:val="0036506C"/>
    <w:rsid w:val="00365189"/>
    <w:rsid w:val="00365858"/>
    <w:rsid w:val="0036787C"/>
    <w:rsid w:val="00367EFA"/>
    <w:rsid w:val="00370BB8"/>
    <w:rsid w:val="00371C6F"/>
    <w:rsid w:val="00372036"/>
    <w:rsid w:val="00373892"/>
    <w:rsid w:val="00375162"/>
    <w:rsid w:val="00375624"/>
    <w:rsid w:val="00375EDE"/>
    <w:rsid w:val="00376446"/>
    <w:rsid w:val="00377C01"/>
    <w:rsid w:val="00380518"/>
    <w:rsid w:val="003811C0"/>
    <w:rsid w:val="003821EB"/>
    <w:rsid w:val="00382E6B"/>
    <w:rsid w:val="00383118"/>
    <w:rsid w:val="003839FF"/>
    <w:rsid w:val="00383E1A"/>
    <w:rsid w:val="00384A9C"/>
    <w:rsid w:val="00385F71"/>
    <w:rsid w:val="00386375"/>
    <w:rsid w:val="003867F0"/>
    <w:rsid w:val="00387096"/>
    <w:rsid w:val="00387172"/>
    <w:rsid w:val="00387D0E"/>
    <w:rsid w:val="003908E3"/>
    <w:rsid w:val="00390DB2"/>
    <w:rsid w:val="00391C55"/>
    <w:rsid w:val="00391E61"/>
    <w:rsid w:val="003938EB"/>
    <w:rsid w:val="003942BC"/>
    <w:rsid w:val="00395887"/>
    <w:rsid w:val="00397528"/>
    <w:rsid w:val="003A1CB0"/>
    <w:rsid w:val="003A297D"/>
    <w:rsid w:val="003A2D01"/>
    <w:rsid w:val="003A423C"/>
    <w:rsid w:val="003A5108"/>
    <w:rsid w:val="003A53D6"/>
    <w:rsid w:val="003A6495"/>
    <w:rsid w:val="003A64FA"/>
    <w:rsid w:val="003A69C1"/>
    <w:rsid w:val="003A76BA"/>
    <w:rsid w:val="003A7ACF"/>
    <w:rsid w:val="003A7B2A"/>
    <w:rsid w:val="003B02EC"/>
    <w:rsid w:val="003B0DA4"/>
    <w:rsid w:val="003B1494"/>
    <w:rsid w:val="003B234C"/>
    <w:rsid w:val="003B2AAC"/>
    <w:rsid w:val="003B65AF"/>
    <w:rsid w:val="003B662F"/>
    <w:rsid w:val="003B7C3A"/>
    <w:rsid w:val="003B7F24"/>
    <w:rsid w:val="003C0C1F"/>
    <w:rsid w:val="003C0E98"/>
    <w:rsid w:val="003C3144"/>
    <w:rsid w:val="003C35F9"/>
    <w:rsid w:val="003C3FC2"/>
    <w:rsid w:val="003C6D13"/>
    <w:rsid w:val="003D0ADD"/>
    <w:rsid w:val="003D0D24"/>
    <w:rsid w:val="003D16CD"/>
    <w:rsid w:val="003D1E04"/>
    <w:rsid w:val="003D383C"/>
    <w:rsid w:val="003D44C5"/>
    <w:rsid w:val="003D6915"/>
    <w:rsid w:val="003E0585"/>
    <w:rsid w:val="003E06EC"/>
    <w:rsid w:val="003E1DA1"/>
    <w:rsid w:val="003E2DBF"/>
    <w:rsid w:val="003E448C"/>
    <w:rsid w:val="003E57BB"/>
    <w:rsid w:val="003E63D5"/>
    <w:rsid w:val="003E6B61"/>
    <w:rsid w:val="003F1EB5"/>
    <w:rsid w:val="003F2BCC"/>
    <w:rsid w:val="003F2C81"/>
    <w:rsid w:val="003F4115"/>
    <w:rsid w:val="003F47F1"/>
    <w:rsid w:val="003F4B36"/>
    <w:rsid w:val="00402B08"/>
    <w:rsid w:val="00402B1E"/>
    <w:rsid w:val="004032BA"/>
    <w:rsid w:val="0040502B"/>
    <w:rsid w:val="0040741D"/>
    <w:rsid w:val="0040784C"/>
    <w:rsid w:val="00413707"/>
    <w:rsid w:val="00414086"/>
    <w:rsid w:val="00415BE2"/>
    <w:rsid w:val="00415D28"/>
    <w:rsid w:val="00416230"/>
    <w:rsid w:val="00416747"/>
    <w:rsid w:val="004175BC"/>
    <w:rsid w:val="00422A4D"/>
    <w:rsid w:val="00422B68"/>
    <w:rsid w:val="00423490"/>
    <w:rsid w:val="004253ED"/>
    <w:rsid w:val="00425586"/>
    <w:rsid w:val="00425C4C"/>
    <w:rsid w:val="0042646D"/>
    <w:rsid w:val="00426EEB"/>
    <w:rsid w:val="0042794F"/>
    <w:rsid w:val="0043178F"/>
    <w:rsid w:val="00431A47"/>
    <w:rsid w:val="00431BBC"/>
    <w:rsid w:val="004327F9"/>
    <w:rsid w:val="00433656"/>
    <w:rsid w:val="004338BC"/>
    <w:rsid w:val="00435471"/>
    <w:rsid w:val="00435C83"/>
    <w:rsid w:val="004369D8"/>
    <w:rsid w:val="00436A0F"/>
    <w:rsid w:val="00437D4E"/>
    <w:rsid w:val="00437FAD"/>
    <w:rsid w:val="004404A3"/>
    <w:rsid w:val="004424F9"/>
    <w:rsid w:val="0044289A"/>
    <w:rsid w:val="004444BE"/>
    <w:rsid w:val="00445535"/>
    <w:rsid w:val="00445947"/>
    <w:rsid w:val="004466AB"/>
    <w:rsid w:val="00446F26"/>
    <w:rsid w:val="00447353"/>
    <w:rsid w:val="00447E66"/>
    <w:rsid w:val="004515FE"/>
    <w:rsid w:val="00452791"/>
    <w:rsid w:val="0045492F"/>
    <w:rsid w:val="00455618"/>
    <w:rsid w:val="00455BF5"/>
    <w:rsid w:val="00455D45"/>
    <w:rsid w:val="004565A5"/>
    <w:rsid w:val="00456E48"/>
    <w:rsid w:val="00456F6D"/>
    <w:rsid w:val="004609E7"/>
    <w:rsid w:val="0046313A"/>
    <w:rsid w:val="00463734"/>
    <w:rsid w:val="00465E53"/>
    <w:rsid w:val="0046607E"/>
    <w:rsid w:val="00466423"/>
    <w:rsid w:val="004712AF"/>
    <w:rsid w:val="00472316"/>
    <w:rsid w:val="00472C0D"/>
    <w:rsid w:val="0047385F"/>
    <w:rsid w:val="00480F41"/>
    <w:rsid w:val="00481163"/>
    <w:rsid w:val="0048182C"/>
    <w:rsid w:val="00481EC6"/>
    <w:rsid w:val="004821D9"/>
    <w:rsid w:val="0048286A"/>
    <w:rsid w:val="0048311F"/>
    <w:rsid w:val="004834DB"/>
    <w:rsid w:val="00484C52"/>
    <w:rsid w:val="00485023"/>
    <w:rsid w:val="00487BCE"/>
    <w:rsid w:val="0049260B"/>
    <w:rsid w:val="00492623"/>
    <w:rsid w:val="00493EAF"/>
    <w:rsid w:val="004943F8"/>
    <w:rsid w:val="00494AF5"/>
    <w:rsid w:val="00495990"/>
    <w:rsid w:val="004968B6"/>
    <w:rsid w:val="00497411"/>
    <w:rsid w:val="004A078A"/>
    <w:rsid w:val="004A3DED"/>
    <w:rsid w:val="004A46FD"/>
    <w:rsid w:val="004A655E"/>
    <w:rsid w:val="004A6610"/>
    <w:rsid w:val="004B10CA"/>
    <w:rsid w:val="004B14F7"/>
    <w:rsid w:val="004B1B72"/>
    <w:rsid w:val="004B264C"/>
    <w:rsid w:val="004B2EA8"/>
    <w:rsid w:val="004B3565"/>
    <w:rsid w:val="004B427D"/>
    <w:rsid w:val="004B4F5F"/>
    <w:rsid w:val="004B59A0"/>
    <w:rsid w:val="004C40B6"/>
    <w:rsid w:val="004C52E3"/>
    <w:rsid w:val="004C587D"/>
    <w:rsid w:val="004C7208"/>
    <w:rsid w:val="004D0ACB"/>
    <w:rsid w:val="004D15A1"/>
    <w:rsid w:val="004D15B4"/>
    <w:rsid w:val="004D2DCF"/>
    <w:rsid w:val="004D4700"/>
    <w:rsid w:val="004D4A47"/>
    <w:rsid w:val="004D659B"/>
    <w:rsid w:val="004D7497"/>
    <w:rsid w:val="004E18D3"/>
    <w:rsid w:val="004E217F"/>
    <w:rsid w:val="004E2EFF"/>
    <w:rsid w:val="004E480A"/>
    <w:rsid w:val="004E504A"/>
    <w:rsid w:val="004E56FD"/>
    <w:rsid w:val="004E5DAC"/>
    <w:rsid w:val="004E6376"/>
    <w:rsid w:val="004E65BD"/>
    <w:rsid w:val="004E7964"/>
    <w:rsid w:val="004F02BD"/>
    <w:rsid w:val="004F073E"/>
    <w:rsid w:val="004F0D39"/>
    <w:rsid w:val="004F1CC6"/>
    <w:rsid w:val="004F2718"/>
    <w:rsid w:val="004F2B64"/>
    <w:rsid w:val="004F42F7"/>
    <w:rsid w:val="004F603F"/>
    <w:rsid w:val="004F63DC"/>
    <w:rsid w:val="004F6900"/>
    <w:rsid w:val="00500BDC"/>
    <w:rsid w:val="00503D37"/>
    <w:rsid w:val="00503DE6"/>
    <w:rsid w:val="005040DF"/>
    <w:rsid w:val="00505BFE"/>
    <w:rsid w:val="00507F5F"/>
    <w:rsid w:val="00510AA9"/>
    <w:rsid w:val="00511713"/>
    <w:rsid w:val="0051369B"/>
    <w:rsid w:val="00516D70"/>
    <w:rsid w:val="00520459"/>
    <w:rsid w:val="00522DEA"/>
    <w:rsid w:val="0052387D"/>
    <w:rsid w:val="00524104"/>
    <w:rsid w:val="00524672"/>
    <w:rsid w:val="005254D0"/>
    <w:rsid w:val="00525AC4"/>
    <w:rsid w:val="00527935"/>
    <w:rsid w:val="00530E76"/>
    <w:rsid w:val="00531608"/>
    <w:rsid w:val="005323B6"/>
    <w:rsid w:val="0053277C"/>
    <w:rsid w:val="00533F3F"/>
    <w:rsid w:val="00534AB7"/>
    <w:rsid w:val="00536E33"/>
    <w:rsid w:val="00540E52"/>
    <w:rsid w:val="00540FE1"/>
    <w:rsid w:val="005423DF"/>
    <w:rsid w:val="00545645"/>
    <w:rsid w:val="00546DC5"/>
    <w:rsid w:val="00547D67"/>
    <w:rsid w:val="005511E1"/>
    <w:rsid w:val="005512E2"/>
    <w:rsid w:val="0055139B"/>
    <w:rsid w:val="00552081"/>
    <w:rsid w:val="005534A0"/>
    <w:rsid w:val="005534BB"/>
    <w:rsid w:val="005542E3"/>
    <w:rsid w:val="00554966"/>
    <w:rsid w:val="00557D5E"/>
    <w:rsid w:val="00562151"/>
    <w:rsid w:val="00562579"/>
    <w:rsid w:val="00562E77"/>
    <w:rsid w:val="005639DF"/>
    <w:rsid w:val="00566C74"/>
    <w:rsid w:val="005670AA"/>
    <w:rsid w:val="00567294"/>
    <w:rsid w:val="00567496"/>
    <w:rsid w:val="0057055C"/>
    <w:rsid w:val="00571A58"/>
    <w:rsid w:val="00572241"/>
    <w:rsid w:val="0057276B"/>
    <w:rsid w:val="00572A0D"/>
    <w:rsid w:val="00573A72"/>
    <w:rsid w:val="0057526B"/>
    <w:rsid w:val="00576C38"/>
    <w:rsid w:val="00576F14"/>
    <w:rsid w:val="00577E90"/>
    <w:rsid w:val="00580D28"/>
    <w:rsid w:val="005813D7"/>
    <w:rsid w:val="00583DE4"/>
    <w:rsid w:val="005841FD"/>
    <w:rsid w:val="0058693F"/>
    <w:rsid w:val="005871F5"/>
    <w:rsid w:val="005902DF"/>
    <w:rsid w:val="005908D4"/>
    <w:rsid w:val="00591161"/>
    <w:rsid w:val="00591429"/>
    <w:rsid w:val="00592845"/>
    <w:rsid w:val="00593CBD"/>
    <w:rsid w:val="005956BF"/>
    <w:rsid w:val="005A1112"/>
    <w:rsid w:val="005A1148"/>
    <w:rsid w:val="005A3EDD"/>
    <w:rsid w:val="005A4BF7"/>
    <w:rsid w:val="005A55F9"/>
    <w:rsid w:val="005A6415"/>
    <w:rsid w:val="005A73BC"/>
    <w:rsid w:val="005A7EBA"/>
    <w:rsid w:val="005A7F6D"/>
    <w:rsid w:val="005B1342"/>
    <w:rsid w:val="005B2047"/>
    <w:rsid w:val="005B23B6"/>
    <w:rsid w:val="005B2850"/>
    <w:rsid w:val="005B37BB"/>
    <w:rsid w:val="005B4163"/>
    <w:rsid w:val="005C0F7F"/>
    <w:rsid w:val="005C101B"/>
    <w:rsid w:val="005C1D83"/>
    <w:rsid w:val="005C37BF"/>
    <w:rsid w:val="005C5756"/>
    <w:rsid w:val="005D03E2"/>
    <w:rsid w:val="005D12D5"/>
    <w:rsid w:val="005D1E7B"/>
    <w:rsid w:val="005D3802"/>
    <w:rsid w:val="005D432F"/>
    <w:rsid w:val="005D6A47"/>
    <w:rsid w:val="005D753E"/>
    <w:rsid w:val="005D7581"/>
    <w:rsid w:val="005D7D16"/>
    <w:rsid w:val="005D7F80"/>
    <w:rsid w:val="005D7F92"/>
    <w:rsid w:val="005E0947"/>
    <w:rsid w:val="005E0C4A"/>
    <w:rsid w:val="005E0DC4"/>
    <w:rsid w:val="005E1E10"/>
    <w:rsid w:val="005E2475"/>
    <w:rsid w:val="005E2DB3"/>
    <w:rsid w:val="005E38B8"/>
    <w:rsid w:val="005E4230"/>
    <w:rsid w:val="005E504C"/>
    <w:rsid w:val="005E5659"/>
    <w:rsid w:val="005E733C"/>
    <w:rsid w:val="005F0069"/>
    <w:rsid w:val="005F07FF"/>
    <w:rsid w:val="005F48AF"/>
    <w:rsid w:val="005F630B"/>
    <w:rsid w:val="00601D9D"/>
    <w:rsid w:val="00601E6B"/>
    <w:rsid w:val="00606311"/>
    <w:rsid w:val="006071A8"/>
    <w:rsid w:val="00607340"/>
    <w:rsid w:val="00607945"/>
    <w:rsid w:val="00607C68"/>
    <w:rsid w:val="006100D9"/>
    <w:rsid w:val="0061044A"/>
    <w:rsid w:val="006115D3"/>
    <w:rsid w:val="00613BA2"/>
    <w:rsid w:val="006152C2"/>
    <w:rsid w:val="00617391"/>
    <w:rsid w:val="00620121"/>
    <w:rsid w:val="00621252"/>
    <w:rsid w:val="00621C39"/>
    <w:rsid w:val="00622CDE"/>
    <w:rsid w:val="00623D3B"/>
    <w:rsid w:val="00625AA4"/>
    <w:rsid w:val="006261B8"/>
    <w:rsid w:val="00626953"/>
    <w:rsid w:val="00626BE0"/>
    <w:rsid w:val="00626C15"/>
    <w:rsid w:val="006279E5"/>
    <w:rsid w:val="00627B99"/>
    <w:rsid w:val="00633618"/>
    <w:rsid w:val="00635FBC"/>
    <w:rsid w:val="00636236"/>
    <w:rsid w:val="0063715C"/>
    <w:rsid w:val="00637FDE"/>
    <w:rsid w:val="006425B9"/>
    <w:rsid w:val="006433A9"/>
    <w:rsid w:val="00644BFC"/>
    <w:rsid w:val="00644F0C"/>
    <w:rsid w:val="00646838"/>
    <w:rsid w:val="006474CB"/>
    <w:rsid w:val="00652E34"/>
    <w:rsid w:val="006539E1"/>
    <w:rsid w:val="00654969"/>
    <w:rsid w:val="006551CC"/>
    <w:rsid w:val="00655902"/>
    <w:rsid w:val="0065734A"/>
    <w:rsid w:val="0066249C"/>
    <w:rsid w:val="00663FF7"/>
    <w:rsid w:val="006647F2"/>
    <w:rsid w:val="006649C5"/>
    <w:rsid w:val="006701F0"/>
    <w:rsid w:val="006706D5"/>
    <w:rsid w:val="00671BBC"/>
    <w:rsid w:val="006723FA"/>
    <w:rsid w:val="00673611"/>
    <w:rsid w:val="0067393D"/>
    <w:rsid w:val="006754A4"/>
    <w:rsid w:val="006773DD"/>
    <w:rsid w:val="006779AA"/>
    <w:rsid w:val="006800CD"/>
    <w:rsid w:val="00680E0F"/>
    <w:rsid w:val="00681CBC"/>
    <w:rsid w:val="00682683"/>
    <w:rsid w:val="00683141"/>
    <w:rsid w:val="006846FE"/>
    <w:rsid w:val="00685490"/>
    <w:rsid w:val="006862D7"/>
    <w:rsid w:val="00687373"/>
    <w:rsid w:val="00690A4E"/>
    <w:rsid w:val="006912C8"/>
    <w:rsid w:val="00691560"/>
    <w:rsid w:val="006923AF"/>
    <w:rsid w:val="00692427"/>
    <w:rsid w:val="00692B02"/>
    <w:rsid w:val="006947FF"/>
    <w:rsid w:val="00695168"/>
    <w:rsid w:val="0069546A"/>
    <w:rsid w:val="00695AC9"/>
    <w:rsid w:val="00696450"/>
    <w:rsid w:val="006A01E7"/>
    <w:rsid w:val="006A1DD1"/>
    <w:rsid w:val="006A2C40"/>
    <w:rsid w:val="006A3E7D"/>
    <w:rsid w:val="006A54B1"/>
    <w:rsid w:val="006A75BD"/>
    <w:rsid w:val="006A7F64"/>
    <w:rsid w:val="006B108E"/>
    <w:rsid w:val="006B12BF"/>
    <w:rsid w:val="006B2FA7"/>
    <w:rsid w:val="006B4075"/>
    <w:rsid w:val="006B5F4F"/>
    <w:rsid w:val="006B67E3"/>
    <w:rsid w:val="006B6A72"/>
    <w:rsid w:val="006B775F"/>
    <w:rsid w:val="006B799E"/>
    <w:rsid w:val="006B7E3C"/>
    <w:rsid w:val="006C0ECE"/>
    <w:rsid w:val="006C2743"/>
    <w:rsid w:val="006C30F0"/>
    <w:rsid w:val="006C3603"/>
    <w:rsid w:val="006C4760"/>
    <w:rsid w:val="006C5102"/>
    <w:rsid w:val="006C57B9"/>
    <w:rsid w:val="006C5915"/>
    <w:rsid w:val="006C5C68"/>
    <w:rsid w:val="006C75F9"/>
    <w:rsid w:val="006D11EE"/>
    <w:rsid w:val="006D2DCD"/>
    <w:rsid w:val="006D33A3"/>
    <w:rsid w:val="006D5572"/>
    <w:rsid w:val="006D5A9B"/>
    <w:rsid w:val="006D5D6F"/>
    <w:rsid w:val="006D62F2"/>
    <w:rsid w:val="006D6D8B"/>
    <w:rsid w:val="006E0DD2"/>
    <w:rsid w:val="006E1131"/>
    <w:rsid w:val="006E15C6"/>
    <w:rsid w:val="006E1EBC"/>
    <w:rsid w:val="006E2037"/>
    <w:rsid w:val="006E2A3D"/>
    <w:rsid w:val="006E2D2A"/>
    <w:rsid w:val="006E3D7E"/>
    <w:rsid w:val="006E41E8"/>
    <w:rsid w:val="006E4C17"/>
    <w:rsid w:val="006E643A"/>
    <w:rsid w:val="006E6A19"/>
    <w:rsid w:val="006E74E7"/>
    <w:rsid w:val="006E7609"/>
    <w:rsid w:val="006F1163"/>
    <w:rsid w:val="006F24C5"/>
    <w:rsid w:val="006F2524"/>
    <w:rsid w:val="006F315D"/>
    <w:rsid w:val="006F3F7B"/>
    <w:rsid w:val="006F43E6"/>
    <w:rsid w:val="006F5742"/>
    <w:rsid w:val="006F5FC9"/>
    <w:rsid w:val="006F6034"/>
    <w:rsid w:val="006F603B"/>
    <w:rsid w:val="006F6A25"/>
    <w:rsid w:val="006F6D71"/>
    <w:rsid w:val="006F6F00"/>
    <w:rsid w:val="006F7884"/>
    <w:rsid w:val="006F7B51"/>
    <w:rsid w:val="006F7B8F"/>
    <w:rsid w:val="00700723"/>
    <w:rsid w:val="00703406"/>
    <w:rsid w:val="00703C70"/>
    <w:rsid w:val="00704DA7"/>
    <w:rsid w:val="00705C04"/>
    <w:rsid w:val="00705F41"/>
    <w:rsid w:val="00706C56"/>
    <w:rsid w:val="0070743A"/>
    <w:rsid w:val="00707F0D"/>
    <w:rsid w:val="0071037F"/>
    <w:rsid w:val="00710A1F"/>
    <w:rsid w:val="00711C57"/>
    <w:rsid w:val="007133CC"/>
    <w:rsid w:val="00713669"/>
    <w:rsid w:val="007144B2"/>
    <w:rsid w:val="0071540D"/>
    <w:rsid w:val="00717E28"/>
    <w:rsid w:val="00720256"/>
    <w:rsid w:val="00721294"/>
    <w:rsid w:val="00721CC3"/>
    <w:rsid w:val="00722603"/>
    <w:rsid w:val="00723256"/>
    <w:rsid w:val="007255E1"/>
    <w:rsid w:val="00726CFB"/>
    <w:rsid w:val="00726F6C"/>
    <w:rsid w:val="00730443"/>
    <w:rsid w:val="007345CD"/>
    <w:rsid w:val="0073558F"/>
    <w:rsid w:val="00735C52"/>
    <w:rsid w:val="00736031"/>
    <w:rsid w:val="007377E3"/>
    <w:rsid w:val="00737C75"/>
    <w:rsid w:val="00740C4D"/>
    <w:rsid w:val="00743304"/>
    <w:rsid w:val="007461B3"/>
    <w:rsid w:val="0074793B"/>
    <w:rsid w:val="007510E7"/>
    <w:rsid w:val="007514C2"/>
    <w:rsid w:val="00751706"/>
    <w:rsid w:val="00751E88"/>
    <w:rsid w:val="007529F1"/>
    <w:rsid w:val="007530DA"/>
    <w:rsid w:val="007531B4"/>
    <w:rsid w:val="00753692"/>
    <w:rsid w:val="0075396B"/>
    <w:rsid w:val="00753FF6"/>
    <w:rsid w:val="007559D4"/>
    <w:rsid w:val="00756895"/>
    <w:rsid w:val="0076021A"/>
    <w:rsid w:val="007608BA"/>
    <w:rsid w:val="00760C69"/>
    <w:rsid w:val="00760EA2"/>
    <w:rsid w:val="0076105B"/>
    <w:rsid w:val="0076411A"/>
    <w:rsid w:val="00766B92"/>
    <w:rsid w:val="00771AA4"/>
    <w:rsid w:val="00772E22"/>
    <w:rsid w:val="00773A72"/>
    <w:rsid w:val="00774D32"/>
    <w:rsid w:val="00775790"/>
    <w:rsid w:val="00782205"/>
    <w:rsid w:val="00782B4B"/>
    <w:rsid w:val="00783DF0"/>
    <w:rsid w:val="00784AD2"/>
    <w:rsid w:val="007873BA"/>
    <w:rsid w:val="00787587"/>
    <w:rsid w:val="00787F94"/>
    <w:rsid w:val="00790268"/>
    <w:rsid w:val="00790A9A"/>
    <w:rsid w:val="00791F20"/>
    <w:rsid w:val="007921B2"/>
    <w:rsid w:val="00792668"/>
    <w:rsid w:val="0079331B"/>
    <w:rsid w:val="00793480"/>
    <w:rsid w:val="0079430F"/>
    <w:rsid w:val="0079457E"/>
    <w:rsid w:val="00795C1B"/>
    <w:rsid w:val="00796021"/>
    <w:rsid w:val="00796B07"/>
    <w:rsid w:val="007976A2"/>
    <w:rsid w:val="007A0A07"/>
    <w:rsid w:val="007A0D8D"/>
    <w:rsid w:val="007A1BA6"/>
    <w:rsid w:val="007A307A"/>
    <w:rsid w:val="007A5ACF"/>
    <w:rsid w:val="007A5F16"/>
    <w:rsid w:val="007A68ED"/>
    <w:rsid w:val="007A6E1B"/>
    <w:rsid w:val="007B262D"/>
    <w:rsid w:val="007B27EA"/>
    <w:rsid w:val="007B2A2B"/>
    <w:rsid w:val="007B313D"/>
    <w:rsid w:val="007B3DA8"/>
    <w:rsid w:val="007B44F1"/>
    <w:rsid w:val="007B5745"/>
    <w:rsid w:val="007B737C"/>
    <w:rsid w:val="007C15D4"/>
    <w:rsid w:val="007C1E62"/>
    <w:rsid w:val="007C2D1A"/>
    <w:rsid w:val="007C3772"/>
    <w:rsid w:val="007C3A42"/>
    <w:rsid w:val="007C3FD6"/>
    <w:rsid w:val="007C4C46"/>
    <w:rsid w:val="007C4DD4"/>
    <w:rsid w:val="007C5A52"/>
    <w:rsid w:val="007C5E66"/>
    <w:rsid w:val="007C69A8"/>
    <w:rsid w:val="007D01C3"/>
    <w:rsid w:val="007D06C2"/>
    <w:rsid w:val="007D1812"/>
    <w:rsid w:val="007D286E"/>
    <w:rsid w:val="007D293D"/>
    <w:rsid w:val="007D2BA4"/>
    <w:rsid w:val="007D3664"/>
    <w:rsid w:val="007D4471"/>
    <w:rsid w:val="007D48D4"/>
    <w:rsid w:val="007D5809"/>
    <w:rsid w:val="007E1194"/>
    <w:rsid w:val="007E45F2"/>
    <w:rsid w:val="007E4EBF"/>
    <w:rsid w:val="007E57F6"/>
    <w:rsid w:val="007E68E4"/>
    <w:rsid w:val="007E714E"/>
    <w:rsid w:val="007E7496"/>
    <w:rsid w:val="007E7CB2"/>
    <w:rsid w:val="007E7D7A"/>
    <w:rsid w:val="007F0233"/>
    <w:rsid w:val="007F0CEA"/>
    <w:rsid w:val="007F3891"/>
    <w:rsid w:val="007F43F7"/>
    <w:rsid w:val="007F4548"/>
    <w:rsid w:val="007F474E"/>
    <w:rsid w:val="007F506D"/>
    <w:rsid w:val="007F610E"/>
    <w:rsid w:val="007F6342"/>
    <w:rsid w:val="007F6C04"/>
    <w:rsid w:val="007F73E3"/>
    <w:rsid w:val="00802039"/>
    <w:rsid w:val="00802B4C"/>
    <w:rsid w:val="00803A14"/>
    <w:rsid w:val="0080593C"/>
    <w:rsid w:val="00807FB6"/>
    <w:rsid w:val="00810286"/>
    <w:rsid w:val="008107AF"/>
    <w:rsid w:val="00811D58"/>
    <w:rsid w:val="00812F59"/>
    <w:rsid w:val="0081338E"/>
    <w:rsid w:val="00813883"/>
    <w:rsid w:val="008163FF"/>
    <w:rsid w:val="00816822"/>
    <w:rsid w:val="00816825"/>
    <w:rsid w:val="0081749F"/>
    <w:rsid w:val="0081794B"/>
    <w:rsid w:val="00817C2E"/>
    <w:rsid w:val="00820822"/>
    <w:rsid w:val="00822067"/>
    <w:rsid w:val="00822F40"/>
    <w:rsid w:val="00823E10"/>
    <w:rsid w:val="0082530A"/>
    <w:rsid w:val="008264A6"/>
    <w:rsid w:val="008268F2"/>
    <w:rsid w:val="008312A3"/>
    <w:rsid w:val="0083153E"/>
    <w:rsid w:val="00831FC5"/>
    <w:rsid w:val="00835B45"/>
    <w:rsid w:val="00835D57"/>
    <w:rsid w:val="0083621E"/>
    <w:rsid w:val="00836696"/>
    <w:rsid w:val="008367A9"/>
    <w:rsid w:val="00836DB0"/>
    <w:rsid w:val="00843535"/>
    <w:rsid w:val="0084373B"/>
    <w:rsid w:val="00846F6F"/>
    <w:rsid w:val="008502AB"/>
    <w:rsid w:val="008504BF"/>
    <w:rsid w:val="00852BD5"/>
    <w:rsid w:val="0085427F"/>
    <w:rsid w:val="00856492"/>
    <w:rsid w:val="00861670"/>
    <w:rsid w:val="00861766"/>
    <w:rsid w:val="00862245"/>
    <w:rsid w:val="008629B7"/>
    <w:rsid w:val="00862EEE"/>
    <w:rsid w:val="00865A04"/>
    <w:rsid w:val="00866AE9"/>
    <w:rsid w:val="008701BA"/>
    <w:rsid w:val="008713A6"/>
    <w:rsid w:val="008716B1"/>
    <w:rsid w:val="00872404"/>
    <w:rsid w:val="00873037"/>
    <w:rsid w:val="0087338B"/>
    <w:rsid w:val="00873C4B"/>
    <w:rsid w:val="00873D87"/>
    <w:rsid w:val="00873E78"/>
    <w:rsid w:val="00874E1F"/>
    <w:rsid w:val="00875098"/>
    <w:rsid w:val="008771A3"/>
    <w:rsid w:val="0088059B"/>
    <w:rsid w:val="00880AE5"/>
    <w:rsid w:val="0088153D"/>
    <w:rsid w:val="008815ED"/>
    <w:rsid w:val="008831F8"/>
    <w:rsid w:val="00884282"/>
    <w:rsid w:val="00885518"/>
    <w:rsid w:val="008855A5"/>
    <w:rsid w:val="0088562B"/>
    <w:rsid w:val="00886B9A"/>
    <w:rsid w:val="0088775C"/>
    <w:rsid w:val="00887C5C"/>
    <w:rsid w:val="0089052F"/>
    <w:rsid w:val="0089090B"/>
    <w:rsid w:val="00891F2A"/>
    <w:rsid w:val="00892753"/>
    <w:rsid w:val="008929FA"/>
    <w:rsid w:val="00893C08"/>
    <w:rsid w:val="00894027"/>
    <w:rsid w:val="00894B04"/>
    <w:rsid w:val="008952B6"/>
    <w:rsid w:val="008959DD"/>
    <w:rsid w:val="0089744F"/>
    <w:rsid w:val="008A046D"/>
    <w:rsid w:val="008A16A8"/>
    <w:rsid w:val="008A24F7"/>
    <w:rsid w:val="008A2672"/>
    <w:rsid w:val="008A4745"/>
    <w:rsid w:val="008A5834"/>
    <w:rsid w:val="008A6AFF"/>
    <w:rsid w:val="008A76BD"/>
    <w:rsid w:val="008B07A0"/>
    <w:rsid w:val="008B2DD5"/>
    <w:rsid w:val="008B5E38"/>
    <w:rsid w:val="008B6A29"/>
    <w:rsid w:val="008C0151"/>
    <w:rsid w:val="008C04A7"/>
    <w:rsid w:val="008C23AD"/>
    <w:rsid w:val="008C2428"/>
    <w:rsid w:val="008C41FE"/>
    <w:rsid w:val="008C4BD0"/>
    <w:rsid w:val="008C53DA"/>
    <w:rsid w:val="008C58D7"/>
    <w:rsid w:val="008C6108"/>
    <w:rsid w:val="008C7730"/>
    <w:rsid w:val="008D14F4"/>
    <w:rsid w:val="008D1528"/>
    <w:rsid w:val="008D2732"/>
    <w:rsid w:val="008D4151"/>
    <w:rsid w:val="008D5B22"/>
    <w:rsid w:val="008D6478"/>
    <w:rsid w:val="008D751A"/>
    <w:rsid w:val="008E1542"/>
    <w:rsid w:val="008E17EC"/>
    <w:rsid w:val="008E3892"/>
    <w:rsid w:val="008E3B92"/>
    <w:rsid w:val="008E4966"/>
    <w:rsid w:val="008E5889"/>
    <w:rsid w:val="008E7729"/>
    <w:rsid w:val="008F0FE4"/>
    <w:rsid w:val="008F1EC0"/>
    <w:rsid w:val="008F23A3"/>
    <w:rsid w:val="008F36EB"/>
    <w:rsid w:val="008F3F22"/>
    <w:rsid w:val="008F56BE"/>
    <w:rsid w:val="00900956"/>
    <w:rsid w:val="00901152"/>
    <w:rsid w:val="00902E73"/>
    <w:rsid w:val="00904ECE"/>
    <w:rsid w:val="00905BA8"/>
    <w:rsid w:val="00906154"/>
    <w:rsid w:val="00907DA0"/>
    <w:rsid w:val="009104FB"/>
    <w:rsid w:val="009119DF"/>
    <w:rsid w:val="009122DF"/>
    <w:rsid w:val="00912D7D"/>
    <w:rsid w:val="00913669"/>
    <w:rsid w:val="00913823"/>
    <w:rsid w:val="00915937"/>
    <w:rsid w:val="00915B19"/>
    <w:rsid w:val="00917601"/>
    <w:rsid w:val="00920A55"/>
    <w:rsid w:val="00920C5F"/>
    <w:rsid w:val="00920C91"/>
    <w:rsid w:val="0092305D"/>
    <w:rsid w:val="0092363E"/>
    <w:rsid w:val="009239BD"/>
    <w:rsid w:val="0093017B"/>
    <w:rsid w:val="00932247"/>
    <w:rsid w:val="009329E5"/>
    <w:rsid w:val="00932CD9"/>
    <w:rsid w:val="009338E1"/>
    <w:rsid w:val="00934CA8"/>
    <w:rsid w:val="009352D1"/>
    <w:rsid w:val="0093581F"/>
    <w:rsid w:val="00935CA0"/>
    <w:rsid w:val="00935FDC"/>
    <w:rsid w:val="0093696A"/>
    <w:rsid w:val="009370FF"/>
    <w:rsid w:val="009374A7"/>
    <w:rsid w:val="0093796A"/>
    <w:rsid w:val="0094112A"/>
    <w:rsid w:val="009420EA"/>
    <w:rsid w:val="00942350"/>
    <w:rsid w:val="00943325"/>
    <w:rsid w:val="0094495F"/>
    <w:rsid w:val="009456E4"/>
    <w:rsid w:val="00947122"/>
    <w:rsid w:val="009474C6"/>
    <w:rsid w:val="00947991"/>
    <w:rsid w:val="00947C54"/>
    <w:rsid w:val="00951248"/>
    <w:rsid w:val="0095350F"/>
    <w:rsid w:val="00954975"/>
    <w:rsid w:val="00954D86"/>
    <w:rsid w:val="009552FA"/>
    <w:rsid w:val="00956A97"/>
    <w:rsid w:val="00956C44"/>
    <w:rsid w:val="009576BE"/>
    <w:rsid w:val="0096041B"/>
    <w:rsid w:val="0096120B"/>
    <w:rsid w:val="00962A15"/>
    <w:rsid w:val="00963E42"/>
    <w:rsid w:val="009659D9"/>
    <w:rsid w:val="00966F78"/>
    <w:rsid w:val="00967B68"/>
    <w:rsid w:val="00970209"/>
    <w:rsid w:val="009707F6"/>
    <w:rsid w:val="009713AD"/>
    <w:rsid w:val="00972925"/>
    <w:rsid w:val="009733CF"/>
    <w:rsid w:val="0097347A"/>
    <w:rsid w:val="009747DA"/>
    <w:rsid w:val="0097591E"/>
    <w:rsid w:val="0097639B"/>
    <w:rsid w:val="0097706E"/>
    <w:rsid w:val="00977A20"/>
    <w:rsid w:val="00980EFE"/>
    <w:rsid w:val="0098116A"/>
    <w:rsid w:val="0098175A"/>
    <w:rsid w:val="00981F6C"/>
    <w:rsid w:val="00982481"/>
    <w:rsid w:val="00983529"/>
    <w:rsid w:val="00983610"/>
    <w:rsid w:val="009846F2"/>
    <w:rsid w:val="00984EA3"/>
    <w:rsid w:val="00984F3A"/>
    <w:rsid w:val="009854DF"/>
    <w:rsid w:val="009870E7"/>
    <w:rsid w:val="00990120"/>
    <w:rsid w:val="00991D43"/>
    <w:rsid w:val="009920C7"/>
    <w:rsid w:val="009940CE"/>
    <w:rsid w:val="00994BBD"/>
    <w:rsid w:val="00995AC1"/>
    <w:rsid w:val="00995B16"/>
    <w:rsid w:val="009963BA"/>
    <w:rsid w:val="009963E9"/>
    <w:rsid w:val="00996C61"/>
    <w:rsid w:val="00996E57"/>
    <w:rsid w:val="009976AD"/>
    <w:rsid w:val="009A00F5"/>
    <w:rsid w:val="009A1F94"/>
    <w:rsid w:val="009A31CF"/>
    <w:rsid w:val="009A39AF"/>
    <w:rsid w:val="009A5F4B"/>
    <w:rsid w:val="009B3D86"/>
    <w:rsid w:val="009B3F84"/>
    <w:rsid w:val="009B4376"/>
    <w:rsid w:val="009B5EE0"/>
    <w:rsid w:val="009B6675"/>
    <w:rsid w:val="009C03E5"/>
    <w:rsid w:val="009C0BAF"/>
    <w:rsid w:val="009C0FFF"/>
    <w:rsid w:val="009C3561"/>
    <w:rsid w:val="009C4290"/>
    <w:rsid w:val="009C4C8A"/>
    <w:rsid w:val="009C6DFE"/>
    <w:rsid w:val="009D0492"/>
    <w:rsid w:val="009D1E5D"/>
    <w:rsid w:val="009D26C8"/>
    <w:rsid w:val="009D2B07"/>
    <w:rsid w:val="009D39DE"/>
    <w:rsid w:val="009D3C42"/>
    <w:rsid w:val="009D55F9"/>
    <w:rsid w:val="009D5E05"/>
    <w:rsid w:val="009D6694"/>
    <w:rsid w:val="009D75EE"/>
    <w:rsid w:val="009D78D6"/>
    <w:rsid w:val="009E00F0"/>
    <w:rsid w:val="009E0476"/>
    <w:rsid w:val="009E1AD7"/>
    <w:rsid w:val="009E2CAF"/>
    <w:rsid w:val="009E2D51"/>
    <w:rsid w:val="009E345D"/>
    <w:rsid w:val="009E3590"/>
    <w:rsid w:val="009E39FF"/>
    <w:rsid w:val="009E58C2"/>
    <w:rsid w:val="009E67B5"/>
    <w:rsid w:val="009E6C3C"/>
    <w:rsid w:val="009F2658"/>
    <w:rsid w:val="009F2B40"/>
    <w:rsid w:val="009F35E8"/>
    <w:rsid w:val="009F3842"/>
    <w:rsid w:val="009F38C6"/>
    <w:rsid w:val="009F4193"/>
    <w:rsid w:val="009F575B"/>
    <w:rsid w:val="009F67ED"/>
    <w:rsid w:val="009F6C10"/>
    <w:rsid w:val="00A00F88"/>
    <w:rsid w:val="00A01935"/>
    <w:rsid w:val="00A0370D"/>
    <w:rsid w:val="00A04836"/>
    <w:rsid w:val="00A0531F"/>
    <w:rsid w:val="00A06DB7"/>
    <w:rsid w:val="00A07DFB"/>
    <w:rsid w:val="00A10085"/>
    <w:rsid w:val="00A11582"/>
    <w:rsid w:val="00A12F88"/>
    <w:rsid w:val="00A13367"/>
    <w:rsid w:val="00A134F7"/>
    <w:rsid w:val="00A139D1"/>
    <w:rsid w:val="00A13EEF"/>
    <w:rsid w:val="00A14452"/>
    <w:rsid w:val="00A147CE"/>
    <w:rsid w:val="00A14AFA"/>
    <w:rsid w:val="00A1565A"/>
    <w:rsid w:val="00A158A2"/>
    <w:rsid w:val="00A15CDA"/>
    <w:rsid w:val="00A16FFE"/>
    <w:rsid w:val="00A173FC"/>
    <w:rsid w:val="00A178DC"/>
    <w:rsid w:val="00A20915"/>
    <w:rsid w:val="00A21626"/>
    <w:rsid w:val="00A2163F"/>
    <w:rsid w:val="00A22D90"/>
    <w:rsid w:val="00A23E35"/>
    <w:rsid w:val="00A24AEA"/>
    <w:rsid w:val="00A26B93"/>
    <w:rsid w:val="00A26C52"/>
    <w:rsid w:val="00A27259"/>
    <w:rsid w:val="00A27724"/>
    <w:rsid w:val="00A32F94"/>
    <w:rsid w:val="00A339BE"/>
    <w:rsid w:val="00A3410B"/>
    <w:rsid w:val="00A35933"/>
    <w:rsid w:val="00A37466"/>
    <w:rsid w:val="00A37510"/>
    <w:rsid w:val="00A40513"/>
    <w:rsid w:val="00A43041"/>
    <w:rsid w:val="00A430A5"/>
    <w:rsid w:val="00A444F2"/>
    <w:rsid w:val="00A4782B"/>
    <w:rsid w:val="00A502B1"/>
    <w:rsid w:val="00A51765"/>
    <w:rsid w:val="00A528DF"/>
    <w:rsid w:val="00A5416F"/>
    <w:rsid w:val="00A554C8"/>
    <w:rsid w:val="00A55555"/>
    <w:rsid w:val="00A55D3C"/>
    <w:rsid w:val="00A55DC3"/>
    <w:rsid w:val="00A55E9F"/>
    <w:rsid w:val="00A5676B"/>
    <w:rsid w:val="00A61984"/>
    <w:rsid w:val="00A621EA"/>
    <w:rsid w:val="00A63094"/>
    <w:rsid w:val="00A65898"/>
    <w:rsid w:val="00A65DBF"/>
    <w:rsid w:val="00A70A28"/>
    <w:rsid w:val="00A70B46"/>
    <w:rsid w:val="00A70F45"/>
    <w:rsid w:val="00A71172"/>
    <w:rsid w:val="00A71B14"/>
    <w:rsid w:val="00A71BD9"/>
    <w:rsid w:val="00A764D4"/>
    <w:rsid w:val="00A76B47"/>
    <w:rsid w:val="00A77569"/>
    <w:rsid w:val="00A8008C"/>
    <w:rsid w:val="00A80A07"/>
    <w:rsid w:val="00A84E17"/>
    <w:rsid w:val="00A8604F"/>
    <w:rsid w:val="00A86359"/>
    <w:rsid w:val="00A903E2"/>
    <w:rsid w:val="00A909A6"/>
    <w:rsid w:val="00A9127F"/>
    <w:rsid w:val="00A92C92"/>
    <w:rsid w:val="00A96D73"/>
    <w:rsid w:val="00A97AF0"/>
    <w:rsid w:val="00AA1CB6"/>
    <w:rsid w:val="00AA2BC5"/>
    <w:rsid w:val="00AA36B5"/>
    <w:rsid w:val="00AA4078"/>
    <w:rsid w:val="00AA48E6"/>
    <w:rsid w:val="00AA49C5"/>
    <w:rsid w:val="00AA4B98"/>
    <w:rsid w:val="00AA6CDA"/>
    <w:rsid w:val="00AA7FBE"/>
    <w:rsid w:val="00AB0D05"/>
    <w:rsid w:val="00AB0F2A"/>
    <w:rsid w:val="00AB152B"/>
    <w:rsid w:val="00AB1CFC"/>
    <w:rsid w:val="00AB2320"/>
    <w:rsid w:val="00AB2723"/>
    <w:rsid w:val="00AB2FAF"/>
    <w:rsid w:val="00AB44CE"/>
    <w:rsid w:val="00AB452E"/>
    <w:rsid w:val="00AB54C9"/>
    <w:rsid w:val="00AB67F6"/>
    <w:rsid w:val="00AB7C31"/>
    <w:rsid w:val="00AC05B5"/>
    <w:rsid w:val="00AC0B7D"/>
    <w:rsid w:val="00AC2BBB"/>
    <w:rsid w:val="00AC2CAA"/>
    <w:rsid w:val="00AC32D6"/>
    <w:rsid w:val="00AC3AF7"/>
    <w:rsid w:val="00AC53E4"/>
    <w:rsid w:val="00AC562F"/>
    <w:rsid w:val="00AC5DCD"/>
    <w:rsid w:val="00AC6B0F"/>
    <w:rsid w:val="00AC7845"/>
    <w:rsid w:val="00AD089C"/>
    <w:rsid w:val="00AD0900"/>
    <w:rsid w:val="00AD0A41"/>
    <w:rsid w:val="00AD2759"/>
    <w:rsid w:val="00AD2B90"/>
    <w:rsid w:val="00AD4A8C"/>
    <w:rsid w:val="00AD4B05"/>
    <w:rsid w:val="00AD5E1B"/>
    <w:rsid w:val="00AD6817"/>
    <w:rsid w:val="00AD709C"/>
    <w:rsid w:val="00AE0BBC"/>
    <w:rsid w:val="00AE162F"/>
    <w:rsid w:val="00AE2634"/>
    <w:rsid w:val="00AE26E8"/>
    <w:rsid w:val="00AE2A35"/>
    <w:rsid w:val="00AE2E19"/>
    <w:rsid w:val="00AE2F63"/>
    <w:rsid w:val="00AE33E3"/>
    <w:rsid w:val="00AE39FA"/>
    <w:rsid w:val="00AE4C59"/>
    <w:rsid w:val="00AE4EF6"/>
    <w:rsid w:val="00AE4F3D"/>
    <w:rsid w:val="00AE546F"/>
    <w:rsid w:val="00AE61AA"/>
    <w:rsid w:val="00AE6570"/>
    <w:rsid w:val="00AE6935"/>
    <w:rsid w:val="00AE78C7"/>
    <w:rsid w:val="00AE7913"/>
    <w:rsid w:val="00AF0BFF"/>
    <w:rsid w:val="00AF0F54"/>
    <w:rsid w:val="00AF1A02"/>
    <w:rsid w:val="00AF226B"/>
    <w:rsid w:val="00AF2566"/>
    <w:rsid w:val="00AF4B1C"/>
    <w:rsid w:val="00AF4DD9"/>
    <w:rsid w:val="00AF6245"/>
    <w:rsid w:val="00AF63E4"/>
    <w:rsid w:val="00AF7E8A"/>
    <w:rsid w:val="00B003B4"/>
    <w:rsid w:val="00B02196"/>
    <w:rsid w:val="00B02C2E"/>
    <w:rsid w:val="00B03190"/>
    <w:rsid w:val="00B04F5D"/>
    <w:rsid w:val="00B050E9"/>
    <w:rsid w:val="00B055F1"/>
    <w:rsid w:val="00B062A9"/>
    <w:rsid w:val="00B06960"/>
    <w:rsid w:val="00B0791B"/>
    <w:rsid w:val="00B07D22"/>
    <w:rsid w:val="00B105AD"/>
    <w:rsid w:val="00B118A0"/>
    <w:rsid w:val="00B13EED"/>
    <w:rsid w:val="00B168D3"/>
    <w:rsid w:val="00B21FF0"/>
    <w:rsid w:val="00B2345D"/>
    <w:rsid w:val="00B239E1"/>
    <w:rsid w:val="00B240ED"/>
    <w:rsid w:val="00B241AE"/>
    <w:rsid w:val="00B24F56"/>
    <w:rsid w:val="00B258C9"/>
    <w:rsid w:val="00B308FB"/>
    <w:rsid w:val="00B314D4"/>
    <w:rsid w:val="00B326AB"/>
    <w:rsid w:val="00B333EA"/>
    <w:rsid w:val="00B33A0E"/>
    <w:rsid w:val="00B33DF6"/>
    <w:rsid w:val="00B34112"/>
    <w:rsid w:val="00B34C2B"/>
    <w:rsid w:val="00B34E27"/>
    <w:rsid w:val="00B358C6"/>
    <w:rsid w:val="00B35912"/>
    <w:rsid w:val="00B35D97"/>
    <w:rsid w:val="00B373F4"/>
    <w:rsid w:val="00B37446"/>
    <w:rsid w:val="00B37981"/>
    <w:rsid w:val="00B379EF"/>
    <w:rsid w:val="00B43E39"/>
    <w:rsid w:val="00B45AE6"/>
    <w:rsid w:val="00B45F06"/>
    <w:rsid w:val="00B50E5F"/>
    <w:rsid w:val="00B50E94"/>
    <w:rsid w:val="00B510A3"/>
    <w:rsid w:val="00B51DB2"/>
    <w:rsid w:val="00B5451B"/>
    <w:rsid w:val="00B545E2"/>
    <w:rsid w:val="00B54CA2"/>
    <w:rsid w:val="00B55405"/>
    <w:rsid w:val="00B5541E"/>
    <w:rsid w:val="00B60705"/>
    <w:rsid w:val="00B61246"/>
    <w:rsid w:val="00B64D44"/>
    <w:rsid w:val="00B650AC"/>
    <w:rsid w:val="00B65D3F"/>
    <w:rsid w:val="00B67026"/>
    <w:rsid w:val="00B672E9"/>
    <w:rsid w:val="00B6755E"/>
    <w:rsid w:val="00B71268"/>
    <w:rsid w:val="00B71A52"/>
    <w:rsid w:val="00B71F7D"/>
    <w:rsid w:val="00B727ED"/>
    <w:rsid w:val="00B74C43"/>
    <w:rsid w:val="00B75AC5"/>
    <w:rsid w:val="00B762FC"/>
    <w:rsid w:val="00B76345"/>
    <w:rsid w:val="00B7638D"/>
    <w:rsid w:val="00B7644F"/>
    <w:rsid w:val="00B80234"/>
    <w:rsid w:val="00B80621"/>
    <w:rsid w:val="00B855DB"/>
    <w:rsid w:val="00B868EB"/>
    <w:rsid w:val="00B870FD"/>
    <w:rsid w:val="00B87961"/>
    <w:rsid w:val="00B90B92"/>
    <w:rsid w:val="00B921A2"/>
    <w:rsid w:val="00B9255B"/>
    <w:rsid w:val="00B93214"/>
    <w:rsid w:val="00B9348B"/>
    <w:rsid w:val="00B94C35"/>
    <w:rsid w:val="00B95DC2"/>
    <w:rsid w:val="00BA2C5A"/>
    <w:rsid w:val="00BA45AD"/>
    <w:rsid w:val="00BA53F8"/>
    <w:rsid w:val="00BA7B32"/>
    <w:rsid w:val="00BB1157"/>
    <w:rsid w:val="00BB18DB"/>
    <w:rsid w:val="00BB205A"/>
    <w:rsid w:val="00BB3ED4"/>
    <w:rsid w:val="00BB4C9A"/>
    <w:rsid w:val="00BB5DDF"/>
    <w:rsid w:val="00BB6509"/>
    <w:rsid w:val="00BC0EE2"/>
    <w:rsid w:val="00BC21B5"/>
    <w:rsid w:val="00BC2B80"/>
    <w:rsid w:val="00BC4CB2"/>
    <w:rsid w:val="00BC5D8E"/>
    <w:rsid w:val="00BC6840"/>
    <w:rsid w:val="00BC740C"/>
    <w:rsid w:val="00BD1D98"/>
    <w:rsid w:val="00BD28DF"/>
    <w:rsid w:val="00BD2BA8"/>
    <w:rsid w:val="00BD2C4E"/>
    <w:rsid w:val="00BD7697"/>
    <w:rsid w:val="00BE01DF"/>
    <w:rsid w:val="00BE0CE0"/>
    <w:rsid w:val="00BE0FB3"/>
    <w:rsid w:val="00BE1FA7"/>
    <w:rsid w:val="00BE3367"/>
    <w:rsid w:val="00BE3D45"/>
    <w:rsid w:val="00BE493E"/>
    <w:rsid w:val="00BE4BF4"/>
    <w:rsid w:val="00BE4F23"/>
    <w:rsid w:val="00BE705A"/>
    <w:rsid w:val="00BF04E5"/>
    <w:rsid w:val="00BF06BD"/>
    <w:rsid w:val="00BF0E18"/>
    <w:rsid w:val="00BF0E6C"/>
    <w:rsid w:val="00BF188C"/>
    <w:rsid w:val="00BF1C10"/>
    <w:rsid w:val="00BF2137"/>
    <w:rsid w:val="00BF34E2"/>
    <w:rsid w:val="00BF4598"/>
    <w:rsid w:val="00BF74D3"/>
    <w:rsid w:val="00BF7C2F"/>
    <w:rsid w:val="00BF7FAE"/>
    <w:rsid w:val="00C00A48"/>
    <w:rsid w:val="00C01593"/>
    <w:rsid w:val="00C02283"/>
    <w:rsid w:val="00C0269B"/>
    <w:rsid w:val="00C026A0"/>
    <w:rsid w:val="00C03EBA"/>
    <w:rsid w:val="00C0557D"/>
    <w:rsid w:val="00C06151"/>
    <w:rsid w:val="00C11F78"/>
    <w:rsid w:val="00C1228C"/>
    <w:rsid w:val="00C12745"/>
    <w:rsid w:val="00C166F8"/>
    <w:rsid w:val="00C17105"/>
    <w:rsid w:val="00C175FA"/>
    <w:rsid w:val="00C2351F"/>
    <w:rsid w:val="00C25B20"/>
    <w:rsid w:val="00C261CD"/>
    <w:rsid w:val="00C269C4"/>
    <w:rsid w:val="00C27564"/>
    <w:rsid w:val="00C27B3A"/>
    <w:rsid w:val="00C31C27"/>
    <w:rsid w:val="00C332D9"/>
    <w:rsid w:val="00C35DEA"/>
    <w:rsid w:val="00C35E39"/>
    <w:rsid w:val="00C36167"/>
    <w:rsid w:val="00C367D5"/>
    <w:rsid w:val="00C36854"/>
    <w:rsid w:val="00C40C21"/>
    <w:rsid w:val="00C420FB"/>
    <w:rsid w:val="00C42675"/>
    <w:rsid w:val="00C4308C"/>
    <w:rsid w:val="00C4726C"/>
    <w:rsid w:val="00C47F00"/>
    <w:rsid w:val="00C502FA"/>
    <w:rsid w:val="00C506A2"/>
    <w:rsid w:val="00C50C49"/>
    <w:rsid w:val="00C52926"/>
    <w:rsid w:val="00C5494A"/>
    <w:rsid w:val="00C54DDE"/>
    <w:rsid w:val="00C5500A"/>
    <w:rsid w:val="00C561B4"/>
    <w:rsid w:val="00C56563"/>
    <w:rsid w:val="00C62390"/>
    <w:rsid w:val="00C66AA9"/>
    <w:rsid w:val="00C6718C"/>
    <w:rsid w:val="00C706D1"/>
    <w:rsid w:val="00C71778"/>
    <w:rsid w:val="00C72BCB"/>
    <w:rsid w:val="00C74742"/>
    <w:rsid w:val="00C74F5A"/>
    <w:rsid w:val="00C756A4"/>
    <w:rsid w:val="00C7667D"/>
    <w:rsid w:val="00C76905"/>
    <w:rsid w:val="00C76BE5"/>
    <w:rsid w:val="00C77AFA"/>
    <w:rsid w:val="00C83E08"/>
    <w:rsid w:val="00C83E7A"/>
    <w:rsid w:val="00C8435C"/>
    <w:rsid w:val="00C846D2"/>
    <w:rsid w:val="00C84CE7"/>
    <w:rsid w:val="00C865F9"/>
    <w:rsid w:val="00C86BD3"/>
    <w:rsid w:val="00C90418"/>
    <w:rsid w:val="00C90671"/>
    <w:rsid w:val="00C9141A"/>
    <w:rsid w:val="00C917F8"/>
    <w:rsid w:val="00C923E7"/>
    <w:rsid w:val="00C97B8D"/>
    <w:rsid w:val="00C97E6B"/>
    <w:rsid w:val="00CA02C6"/>
    <w:rsid w:val="00CA083E"/>
    <w:rsid w:val="00CA0CF9"/>
    <w:rsid w:val="00CA14BF"/>
    <w:rsid w:val="00CA2700"/>
    <w:rsid w:val="00CA3E87"/>
    <w:rsid w:val="00CA6614"/>
    <w:rsid w:val="00CA7381"/>
    <w:rsid w:val="00CB3D3E"/>
    <w:rsid w:val="00CB5938"/>
    <w:rsid w:val="00CB6AE8"/>
    <w:rsid w:val="00CB7C9E"/>
    <w:rsid w:val="00CC0A5E"/>
    <w:rsid w:val="00CC17EC"/>
    <w:rsid w:val="00CC24BC"/>
    <w:rsid w:val="00CC4599"/>
    <w:rsid w:val="00CC490F"/>
    <w:rsid w:val="00CC4E98"/>
    <w:rsid w:val="00CC4EC2"/>
    <w:rsid w:val="00CD00F1"/>
    <w:rsid w:val="00CD1932"/>
    <w:rsid w:val="00CD1994"/>
    <w:rsid w:val="00CD2DCC"/>
    <w:rsid w:val="00CD5B40"/>
    <w:rsid w:val="00CD653E"/>
    <w:rsid w:val="00CD6832"/>
    <w:rsid w:val="00CD7720"/>
    <w:rsid w:val="00CE139F"/>
    <w:rsid w:val="00CE167E"/>
    <w:rsid w:val="00CE1F0E"/>
    <w:rsid w:val="00CE218B"/>
    <w:rsid w:val="00CE2C15"/>
    <w:rsid w:val="00CE2C1E"/>
    <w:rsid w:val="00CE3CC9"/>
    <w:rsid w:val="00CE53D6"/>
    <w:rsid w:val="00CE6815"/>
    <w:rsid w:val="00CE7BB9"/>
    <w:rsid w:val="00CF1F74"/>
    <w:rsid w:val="00CF4818"/>
    <w:rsid w:val="00CF60E2"/>
    <w:rsid w:val="00CF6779"/>
    <w:rsid w:val="00CF6B73"/>
    <w:rsid w:val="00D00DC2"/>
    <w:rsid w:val="00D01149"/>
    <w:rsid w:val="00D02D14"/>
    <w:rsid w:val="00D02F15"/>
    <w:rsid w:val="00D038F4"/>
    <w:rsid w:val="00D03C0E"/>
    <w:rsid w:val="00D03F54"/>
    <w:rsid w:val="00D051C3"/>
    <w:rsid w:val="00D05EB5"/>
    <w:rsid w:val="00D05F08"/>
    <w:rsid w:val="00D0601B"/>
    <w:rsid w:val="00D06ADD"/>
    <w:rsid w:val="00D07DFF"/>
    <w:rsid w:val="00D126D9"/>
    <w:rsid w:val="00D13FDC"/>
    <w:rsid w:val="00D1467B"/>
    <w:rsid w:val="00D14831"/>
    <w:rsid w:val="00D149C0"/>
    <w:rsid w:val="00D16484"/>
    <w:rsid w:val="00D16A67"/>
    <w:rsid w:val="00D17C74"/>
    <w:rsid w:val="00D200E2"/>
    <w:rsid w:val="00D20CB4"/>
    <w:rsid w:val="00D21B9B"/>
    <w:rsid w:val="00D243C4"/>
    <w:rsid w:val="00D257BE"/>
    <w:rsid w:val="00D26714"/>
    <w:rsid w:val="00D275C9"/>
    <w:rsid w:val="00D30D25"/>
    <w:rsid w:val="00D30D9D"/>
    <w:rsid w:val="00D310FC"/>
    <w:rsid w:val="00D31750"/>
    <w:rsid w:val="00D31FC3"/>
    <w:rsid w:val="00D32044"/>
    <w:rsid w:val="00D32B90"/>
    <w:rsid w:val="00D337B8"/>
    <w:rsid w:val="00D339FD"/>
    <w:rsid w:val="00D34CF4"/>
    <w:rsid w:val="00D35461"/>
    <w:rsid w:val="00D40E3F"/>
    <w:rsid w:val="00D41C4C"/>
    <w:rsid w:val="00D43896"/>
    <w:rsid w:val="00D45602"/>
    <w:rsid w:val="00D46A8D"/>
    <w:rsid w:val="00D46FDB"/>
    <w:rsid w:val="00D47F44"/>
    <w:rsid w:val="00D509D0"/>
    <w:rsid w:val="00D52CF1"/>
    <w:rsid w:val="00D53E1D"/>
    <w:rsid w:val="00D5523B"/>
    <w:rsid w:val="00D55889"/>
    <w:rsid w:val="00D570F4"/>
    <w:rsid w:val="00D6086F"/>
    <w:rsid w:val="00D61567"/>
    <w:rsid w:val="00D61CB6"/>
    <w:rsid w:val="00D632B0"/>
    <w:rsid w:val="00D632E9"/>
    <w:rsid w:val="00D650F5"/>
    <w:rsid w:val="00D66F5C"/>
    <w:rsid w:val="00D726A0"/>
    <w:rsid w:val="00D73569"/>
    <w:rsid w:val="00D73CE8"/>
    <w:rsid w:val="00D74B12"/>
    <w:rsid w:val="00D74B8E"/>
    <w:rsid w:val="00D803EA"/>
    <w:rsid w:val="00D81328"/>
    <w:rsid w:val="00D813F6"/>
    <w:rsid w:val="00D8171E"/>
    <w:rsid w:val="00D83C5A"/>
    <w:rsid w:val="00D857EC"/>
    <w:rsid w:val="00D85ECC"/>
    <w:rsid w:val="00D86868"/>
    <w:rsid w:val="00D9172E"/>
    <w:rsid w:val="00D9232D"/>
    <w:rsid w:val="00D92653"/>
    <w:rsid w:val="00D92FB9"/>
    <w:rsid w:val="00D9439C"/>
    <w:rsid w:val="00D94A66"/>
    <w:rsid w:val="00D95930"/>
    <w:rsid w:val="00D963E6"/>
    <w:rsid w:val="00D96AF6"/>
    <w:rsid w:val="00D97EAF"/>
    <w:rsid w:val="00DA02A0"/>
    <w:rsid w:val="00DA11DE"/>
    <w:rsid w:val="00DA200F"/>
    <w:rsid w:val="00DA7009"/>
    <w:rsid w:val="00DB07D8"/>
    <w:rsid w:val="00DB0F89"/>
    <w:rsid w:val="00DB1A79"/>
    <w:rsid w:val="00DB2617"/>
    <w:rsid w:val="00DB262C"/>
    <w:rsid w:val="00DB47F0"/>
    <w:rsid w:val="00DB4B16"/>
    <w:rsid w:val="00DB4F7F"/>
    <w:rsid w:val="00DB54D3"/>
    <w:rsid w:val="00DB5FA1"/>
    <w:rsid w:val="00DB6C46"/>
    <w:rsid w:val="00DC05F7"/>
    <w:rsid w:val="00DC069E"/>
    <w:rsid w:val="00DC101C"/>
    <w:rsid w:val="00DC3428"/>
    <w:rsid w:val="00DC3778"/>
    <w:rsid w:val="00DC440A"/>
    <w:rsid w:val="00DC7A56"/>
    <w:rsid w:val="00DD11BC"/>
    <w:rsid w:val="00DD188D"/>
    <w:rsid w:val="00DD24C2"/>
    <w:rsid w:val="00DD2921"/>
    <w:rsid w:val="00DD2AA8"/>
    <w:rsid w:val="00DD2F51"/>
    <w:rsid w:val="00DD3FA1"/>
    <w:rsid w:val="00DD4BD7"/>
    <w:rsid w:val="00DD5931"/>
    <w:rsid w:val="00DD5B7B"/>
    <w:rsid w:val="00DD5F99"/>
    <w:rsid w:val="00DD62BE"/>
    <w:rsid w:val="00DD7BF2"/>
    <w:rsid w:val="00DD7D45"/>
    <w:rsid w:val="00DD7F2C"/>
    <w:rsid w:val="00DE4D6A"/>
    <w:rsid w:val="00DE64EF"/>
    <w:rsid w:val="00DE6537"/>
    <w:rsid w:val="00DE7A31"/>
    <w:rsid w:val="00DF0412"/>
    <w:rsid w:val="00DF07AE"/>
    <w:rsid w:val="00DF0BB8"/>
    <w:rsid w:val="00DF0C73"/>
    <w:rsid w:val="00DF5A1E"/>
    <w:rsid w:val="00DF5D12"/>
    <w:rsid w:val="00E02820"/>
    <w:rsid w:val="00E02860"/>
    <w:rsid w:val="00E03440"/>
    <w:rsid w:val="00E043BA"/>
    <w:rsid w:val="00E05898"/>
    <w:rsid w:val="00E06EBF"/>
    <w:rsid w:val="00E06FDE"/>
    <w:rsid w:val="00E13801"/>
    <w:rsid w:val="00E14827"/>
    <w:rsid w:val="00E23354"/>
    <w:rsid w:val="00E23F0E"/>
    <w:rsid w:val="00E26382"/>
    <w:rsid w:val="00E269B4"/>
    <w:rsid w:val="00E30A64"/>
    <w:rsid w:val="00E311C1"/>
    <w:rsid w:val="00E3132D"/>
    <w:rsid w:val="00E31A05"/>
    <w:rsid w:val="00E322B7"/>
    <w:rsid w:val="00E33673"/>
    <w:rsid w:val="00E34F97"/>
    <w:rsid w:val="00E37E0F"/>
    <w:rsid w:val="00E40BDD"/>
    <w:rsid w:val="00E40D25"/>
    <w:rsid w:val="00E4121A"/>
    <w:rsid w:val="00E42AE7"/>
    <w:rsid w:val="00E43807"/>
    <w:rsid w:val="00E44BD7"/>
    <w:rsid w:val="00E44E4E"/>
    <w:rsid w:val="00E4594D"/>
    <w:rsid w:val="00E46BEF"/>
    <w:rsid w:val="00E471D5"/>
    <w:rsid w:val="00E50F61"/>
    <w:rsid w:val="00E51AD0"/>
    <w:rsid w:val="00E51CD2"/>
    <w:rsid w:val="00E52BD8"/>
    <w:rsid w:val="00E56263"/>
    <w:rsid w:val="00E56B79"/>
    <w:rsid w:val="00E6085E"/>
    <w:rsid w:val="00E6385C"/>
    <w:rsid w:val="00E63E75"/>
    <w:rsid w:val="00E65208"/>
    <w:rsid w:val="00E65A24"/>
    <w:rsid w:val="00E676E8"/>
    <w:rsid w:val="00E7069A"/>
    <w:rsid w:val="00E70708"/>
    <w:rsid w:val="00E7088B"/>
    <w:rsid w:val="00E70FE5"/>
    <w:rsid w:val="00E71568"/>
    <w:rsid w:val="00E72993"/>
    <w:rsid w:val="00E72DD4"/>
    <w:rsid w:val="00E73BF0"/>
    <w:rsid w:val="00E7524F"/>
    <w:rsid w:val="00E846BE"/>
    <w:rsid w:val="00E85509"/>
    <w:rsid w:val="00E857F9"/>
    <w:rsid w:val="00E85B3A"/>
    <w:rsid w:val="00E865AB"/>
    <w:rsid w:val="00E86983"/>
    <w:rsid w:val="00E86C31"/>
    <w:rsid w:val="00E87FE2"/>
    <w:rsid w:val="00E902E0"/>
    <w:rsid w:val="00E90AA5"/>
    <w:rsid w:val="00E937B4"/>
    <w:rsid w:val="00E94803"/>
    <w:rsid w:val="00E95E31"/>
    <w:rsid w:val="00E973B0"/>
    <w:rsid w:val="00E977AC"/>
    <w:rsid w:val="00EA01A6"/>
    <w:rsid w:val="00EA06CF"/>
    <w:rsid w:val="00EA0C44"/>
    <w:rsid w:val="00EA13D7"/>
    <w:rsid w:val="00EA1828"/>
    <w:rsid w:val="00EA193B"/>
    <w:rsid w:val="00EA2140"/>
    <w:rsid w:val="00EA28CD"/>
    <w:rsid w:val="00EA38C4"/>
    <w:rsid w:val="00EA438E"/>
    <w:rsid w:val="00EB0D01"/>
    <w:rsid w:val="00EB21DC"/>
    <w:rsid w:val="00EB3DE8"/>
    <w:rsid w:val="00EB4327"/>
    <w:rsid w:val="00EB45AC"/>
    <w:rsid w:val="00EB45E1"/>
    <w:rsid w:val="00EB4DCD"/>
    <w:rsid w:val="00EB5C0F"/>
    <w:rsid w:val="00EB5CEC"/>
    <w:rsid w:val="00EB6F6F"/>
    <w:rsid w:val="00EC2943"/>
    <w:rsid w:val="00EC4977"/>
    <w:rsid w:val="00EC5054"/>
    <w:rsid w:val="00EC5530"/>
    <w:rsid w:val="00EC55FF"/>
    <w:rsid w:val="00EC5FB2"/>
    <w:rsid w:val="00ED169B"/>
    <w:rsid w:val="00ED1AB6"/>
    <w:rsid w:val="00ED2182"/>
    <w:rsid w:val="00ED42CC"/>
    <w:rsid w:val="00ED56FB"/>
    <w:rsid w:val="00ED6C16"/>
    <w:rsid w:val="00EE0994"/>
    <w:rsid w:val="00EE131C"/>
    <w:rsid w:val="00EE153E"/>
    <w:rsid w:val="00EE15F8"/>
    <w:rsid w:val="00EE21C9"/>
    <w:rsid w:val="00EE2269"/>
    <w:rsid w:val="00EE2F02"/>
    <w:rsid w:val="00EE2F7B"/>
    <w:rsid w:val="00EE325E"/>
    <w:rsid w:val="00EE333E"/>
    <w:rsid w:val="00EE4031"/>
    <w:rsid w:val="00EE556C"/>
    <w:rsid w:val="00EE5D39"/>
    <w:rsid w:val="00EF0D03"/>
    <w:rsid w:val="00EF1736"/>
    <w:rsid w:val="00EF2460"/>
    <w:rsid w:val="00EF3989"/>
    <w:rsid w:val="00EF46AD"/>
    <w:rsid w:val="00EF498D"/>
    <w:rsid w:val="00EF5C24"/>
    <w:rsid w:val="00EF61E7"/>
    <w:rsid w:val="00EF7718"/>
    <w:rsid w:val="00EF7E80"/>
    <w:rsid w:val="00EF7EA4"/>
    <w:rsid w:val="00F009ED"/>
    <w:rsid w:val="00F02EEF"/>
    <w:rsid w:val="00F03C8A"/>
    <w:rsid w:val="00F05DAA"/>
    <w:rsid w:val="00F06772"/>
    <w:rsid w:val="00F07871"/>
    <w:rsid w:val="00F11218"/>
    <w:rsid w:val="00F13FC7"/>
    <w:rsid w:val="00F14805"/>
    <w:rsid w:val="00F16B46"/>
    <w:rsid w:val="00F17D4F"/>
    <w:rsid w:val="00F20EB0"/>
    <w:rsid w:val="00F212F7"/>
    <w:rsid w:val="00F24206"/>
    <w:rsid w:val="00F243EE"/>
    <w:rsid w:val="00F26022"/>
    <w:rsid w:val="00F266C1"/>
    <w:rsid w:val="00F27E96"/>
    <w:rsid w:val="00F34B27"/>
    <w:rsid w:val="00F3559B"/>
    <w:rsid w:val="00F35896"/>
    <w:rsid w:val="00F376B9"/>
    <w:rsid w:val="00F415E3"/>
    <w:rsid w:val="00F41CA1"/>
    <w:rsid w:val="00F42D9F"/>
    <w:rsid w:val="00F451C3"/>
    <w:rsid w:val="00F47989"/>
    <w:rsid w:val="00F47D79"/>
    <w:rsid w:val="00F5095C"/>
    <w:rsid w:val="00F52163"/>
    <w:rsid w:val="00F522DC"/>
    <w:rsid w:val="00F535CE"/>
    <w:rsid w:val="00F54F5B"/>
    <w:rsid w:val="00F54F6A"/>
    <w:rsid w:val="00F5675B"/>
    <w:rsid w:val="00F56A01"/>
    <w:rsid w:val="00F57E3D"/>
    <w:rsid w:val="00F6159F"/>
    <w:rsid w:val="00F6262F"/>
    <w:rsid w:val="00F62D20"/>
    <w:rsid w:val="00F6385C"/>
    <w:rsid w:val="00F648B5"/>
    <w:rsid w:val="00F64F79"/>
    <w:rsid w:val="00F6562D"/>
    <w:rsid w:val="00F65663"/>
    <w:rsid w:val="00F656E9"/>
    <w:rsid w:val="00F65A8C"/>
    <w:rsid w:val="00F66D7F"/>
    <w:rsid w:val="00F703FB"/>
    <w:rsid w:val="00F7157E"/>
    <w:rsid w:val="00F7299C"/>
    <w:rsid w:val="00F75110"/>
    <w:rsid w:val="00F755B3"/>
    <w:rsid w:val="00F76E80"/>
    <w:rsid w:val="00F77171"/>
    <w:rsid w:val="00F776DD"/>
    <w:rsid w:val="00F77B01"/>
    <w:rsid w:val="00F77BD5"/>
    <w:rsid w:val="00F8392C"/>
    <w:rsid w:val="00F844CF"/>
    <w:rsid w:val="00F85C43"/>
    <w:rsid w:val="00F90A5C"/>
    <w:rsid w:val="00F91C2E"/>
    <w:rsid w:val="00F91F21"/>
    <w:rsid w:val="00F930C3"/>
    <w:rsid w:val="00F93CC5"/>
    <w:rsid w:val="00FA0DDF"/>
    <w:rsid w:val="00FA2CAB"/>
    <w:rsid w:val="00FA3623"/>
    <w:rsid w:val="00FA368A"/>
    <w:rsid w:val="00FA39D8"/>
    <w:rsid w:val="00FA588C"/>
    <w:rsid w:val="00FA799F"/>
    <w:rsid w:val="00FA79DE"/>
    <w:rsid w:val="00FB10F4"/>
    <w:rsid w:val="00FB2803"/>
    <w:rsid w:val="00FB4C8D"/>
    <w:rsid w:val="00FB552B"/>
    <w:rsid w:val="00FB5698"/>
    <w:rsid w:val="00FB5F39"/>
    <w:rsid w:val="00FB602F"/>
    <w:rsid w:val="00FB6268"/>
    <w:rsid w:val="00FB680C"/>
    <w:rsid w:val="00FB7D09"/>
    <w:rsid w:val="00FB7FA1"/>
    <w:rsid w:val="00FC126C"/>
    <w:rsid w:val="00FC1C85"/>
    <w:rsid w:val="00FC4320"/>
    <w:rsid w:val="00FC48E0"/>
    <w:rsid w:val="00FC5E98"/>
    <w:rsid w:val="00FC7A12"/>
    <w:rsid w:val="00FC7C86"/>
    <w:rsid w:val="00FD106D"/>
    <w:rsid w:val="00FD1B7F"/>
    <w:rsid w:val="00FD1E0B"/>
    <w:rsid w:val="00FD2362"/>
    <w:rsid w:val="00FD2894"/>
    <w:rsid w:val="00FD3CC3"/>
    <w:rsid w:val="00FD593E"/>
    <w:rsid w:val="00FD65D4"/>
    <w:rsid w:val="00FD7047"/>
    <w:rsid w:val="00FE17FA"/>
    <w:rsid w:val="00FE2480"/>
    <w:rsid w:val="00FE2A0E"/>
    <w:rsid w:val="00FE3DEB"/>
    <w:rsid w:val="00FE7BD0"/>
    <w:rsid w:val="00FE7F66"/>
    <w:rsid w:val="00FF0137"/>
    <w:rsid w:val="00FF2548"/>
    <w:rsid w:val="00FF2E85"/>
    <w:rsid w:val="00FF3D4B"/>
    <w:rsid w:val="00FF3F87"/>
    <w:rsid w:val="00FF5C88"/>
    <w:rsid w:val="00FF6434"/>
    <w:rsid w:val="00FF6F10"/>
    <w:rsid w:val="00FF7243"/>
    <w:rsid w:val="4B634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7B823"/>
  <w15:docId w15:val="{30483257-03F5-416E-A263-E70A557B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F6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8A16A8"/>
    <w:pPr>
      <w:keepNext/>
      <w:spacing w:before="240" w:after="60"/>
      <w:outlineLvl w:val="0"/>
    </w:pPr>
    <w:rPr>
      <w:b/>
      <w:kern w:val="28"/>
      <w:sz w:val="24"/>
      <w:u w:val="single"/>
      <w:lang w:val="x-none" w:eastAsia="x-none"/>
    </w:rPr>
  </w:style>
  <w:style w:type="paragraph" w:styleId="Heading2">
    <w:name w:val="heading 2"/>
    <w:basedOn w:val="Normal"/>
    <w:next w:val="Normal"/>
    <w:link w:val="Heading2Char"/>
    <w:uiPriority w:val="9"/>
    <w:unhideWhenUsed/>
    <w:qFormat/>
    <w:rsid w:val="008A16A8"/>
    <w:pPr>
      <w:keepNext/>
      <w:spacing w:before="240" w:after="60"/>
      <w:outlineLvl w:val="1"/>
    </w:pPr>
    <w:rPr>
      <w:b/>
      <w:bCs/>
      <w:iCs/>
      <w:sz w:val="24"/>
      <w:szCs w:val="28"/>
      <w:u w:val="single"/>
      <w:lang w:val="x-none" w:eastAsia="x-none"/>
    </w:rPr>
  </w:style>
  <w:style w:type="paragraph" w:styleId="Heading3">
    <w:name w:val="heading 3"/>
    <w:basedOn w:val="Normal"/>
    <w:next w:val="Normal"/>
    <w:link w:val="Heading3Char"/>
    <w:uiPriority w:val="9"/>
    <w:qFormat/>
    <w:rsid w:val="008A16A8"/>
    <w:pPr>
      <w:keepNext/>
      <w:spacing w:before="240" w:after="60"/>
      <w:outlineLvl w:val="2"/>
    </w:pPr>
    <w:rPr>
      <w:b/>
      <w:sz w:val="24"/>
      <w:lang w:val="x-none" w:eastAsia="x-none"/>
    </w:rPr>
  </w:style>
  <w:style w:type="paragraph" w:styleId="Heading5">
    <w:name w:val="heading 5"/>
    <w:basedOn w:val="Normal"/>
    <w:next w:val="Normal"/>
    <w:link w:val="Heading5Char"/>
    <w:uiPriority w:val="9"/>
    <w:unhideWhenUsed/>
    <w:qFormat/>
    <w:rsid w:val="009D78D6"/>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semiHidden/>
    <w:unhideWhenUsed/>
    <w:qFormat/>
    <w:rsid w:val="009D78D6"/>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uiPriority w:val="9"/>
    <w:unhideWhenUsed/>
    <w:qFormat/>
    <w:rsid w:val="009D78D6"/>
    <w:pPr>
      <w:spacing w:before="240" w:after="60"/>
      <w:outlineLvl w:val="6"/>
    </w:pPr>
    <w:rPr>
      <w:rFonts w:ascii="Calibri" w:hAnsi="Calibri"/>
      <w:sz w:val="24"/>
      <w:szCs w:val="24"/>
      <w:lang w:val="x-none" w:eastAsia="x-none"/>
    </w:rPr>
  </w:style>
  <w:style w:type="paragraph" w:styleId="Heading9">
    <w:name w:val="heading 9"/>
    <w:basedOn w:val="Normal"/>
    <w:next w:val="Normal"/>
    <w:link w:val="Heading9Char"/>
    <w:uiPriority w:val="9"/>
    <w:semiHidden/>
    <w:unhideWhenUsed/>
    <w:qFormat/>
    <w:rsid w:val="009D78D6"/>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6A8"/>
    <w:rPr>
      <w:rFonts w:ascii="Times New Roman" w:eastAsia="Times New Roman" w:hAnsi="Times New Roman" w:cs="Times New Roman"/>
      <w:b/>
      <w:kern w:val="28"/>
      <w:sz w:val="24"/>
      <w:szCs w:val="20"/>
      <w:u w:val="single"/>
      <w:lang w:val="x-none" w:eastAsia="x-none"/>
    </w:rPr>
  </w:style>
  <w:style w:type="character" w:customStyle="1" w:styleId="Heading2Char">
    <w:name w:val="Heading 2 Char"/>
    <w:basedOn w:val="DefaultParagraphFont"/>
    <w:link w:val="Heading2"/>
    <w:uiPriority w:val="9"/>
    <w:rsid w:val="008A16A8"/>
    <w:rPr>
      <w:rFonts w:ascii="Times New Roman" w:eastAsia="Times New Roman" w:hAnsi="Times New Roman" w:cs="Times New Roman"/>
      <w:b/>
      <w:bCs/>
      <w:iCs/>
      <w:sz w:val="24"/>
      <w:szCs w:val="28"/>
      <w:u w:val="single"/>
      <w:lang w:val="x-none" w:eastAsia="x-none"/>
    </w:rPr>
  </w:style>
  <w:style w:type="character" w:customStyle="1" w:styleId="Heading3Char">
    <w:name w:val="Heading 3 Char"/>
    <w:basedOn w:val="DefaultParagraphFont"/>
    <w:link w:val="Heading3"/>
    <w:uiPriority w:val="9"/>
    <w:rsid w:val="008A16A8"/>
    <w:rPr>
      <w:rFonts w:ascii="Times New Roman" w:eastAsia="Times New Roman" w:hAnsi="Times New Roman" w:cs="Times New Roman"/>
      <w:b/>
      <w:sz w:val="24"/>
      <w:szCs w:val="20"/>
      <w:lang w:val="x-none" w:eastAsia="x-none"/>
    </w:rPr>
  </w:style>
  <w:style w:type="character" w:customStyle="1" w:styleId="Heading5Char">
    <w:name w:val="Heading 5 Char"/>
    <w:basedOn w:val="DefaultParagraphFont"/>
    <w:link w:val="Heading5"/>
    <w:uiPriority w:val="9"/>
    <w:rsid w:val="009D78D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uiPriority w:val="9"/>
    <w:semiHidden/>
    <w:rsid w:val="009D78D6"/>
    <w:rPr>
      <w:rFonts w:ascii="Calibri" w:eastAsia="Times New Roman" w:hAnsi="Calibri" w:cs="Times New Roman"/>
      <w:b/>
      <w:bCs/>
      <w:lang w:val="x-none" w:eastAsia="x-none"/>
    </w:rPr>
  </w:style>
  <w:style w:type="character" w:customStyle="1" w:styleId="Heading7Char">
    <w:name w:val="Heading 7 Char"/>
    <w:basedOn w:val="DefaultParagraphFont"/>
    <w:link w:val="Heading7"/>
    <w:uiPriority w:val="9"/>
    <w:rsid w:val="009D78D6"/>
    <w:rPr>
      <w:rFonts w:ascii="Calibri" w:eastAsia="Times New Roman" w:hAnsi="Calibri" w:cs="Times New Roman"/>
      <w:sz w:val="24"/>
      <w:szCs w:val="24"/>
      <w:lang w:val="x-none" w:eastAsia="x-none"/>
    </w:rPr>
  </w:style>
  <w:style w:type="character" w:customStyle="1" w:styleId="Heading9Char">
    <w:name w:val="Heading 9 Char"/>
    <w:basedOn w:val="DefaultParagraphFont"/>
    <w:link w:val="Heading9"/>
    <w:uiPriority w:val="9"/>
    <w:semiHidden/>
    <w:rsid w:val="009D78D6"/>
    <w:rPr>
      <w:rFonts w:ascii="Cambria" w:eastAsia="Times New Roman" w:hAnsi="Cambria" w:cs="Times New Roman"/>
      <w:lang w:val="x-none" w:eastAsia="x-none"/>
    </w:rPr>
  </w:style>
  <w:style w:type="paragraph" w:styleId="Footer">
    <w:name w:val="footer"/>
    <w:basedOn w:val="Normal"/>
    <w:link w:val="FooterChar"/>
    <w:uiPriority w:val="99"/>
    <w:rsid w:val="009D78D6"/>
    <w:pPr>
      <w:tabs>
        <w:tab w:val="center" w:pos="4320"/>
        <w:tab w:val="right" w:pos="8640"/>
      </w:tabs>
    </w:pPr>
    <w:rPr>
      <w:lang w:val="x-none" w:eastAsia="x-none"/>
    </w:rPr>
  </w:style>
  <w:style w:type="character" w:customStyle="1" w:styleId="FooterChar">
    <w:name w:val="Footer Char"/>
    <w:basedOn w:val="DefaultParagraphFont"/>
    <w:link w:val="Footer"/>
    <w:uiPriority w:val="99"/>
    <w:rsid w:val="009D78D6"/>
    <w:rPr>
      <w:rFonts w:ascii="Times New Roman" w:eastAsia="Times New Roman" w:hAnsi="Times New Roman" w:cs="Times New Roman"/>
      <w:sz w:val="20"/>
      <w:szCs w:val="20"/>
      <w:lang w:val="x-none" w:eastAsia="x-none"/>
    </w:rPr>
  </w:style>
  <w:style w:type="character" w:styleId="PageNumber">
    <w:name w:val="page number"/>
    <w:basedOn w:val="DefaultParagraphFont"/>
    <w:rsid w:val="009D78D6"/>
  </w:style>
  <w:style w:type="paragraph" w:styleId="BodyText">
    <w:name w:val="Body Text"/>
    <w:basedOn w:val="Normal"/>
    <w:link w:val="BodyTextChar"/>
    <w:uiPriority w:val="1"/>
    <w:qFormat/>
    <w:rsid w:val="009D78D6"/>
    <w:rPr>
      <w:sz w:val="24"/>
      <w:lang w:val="x-none" w:eastAsia="x-none"/>
    </w:rPr>
  </w:style>
  <w:style w:type="character" w:customStyle="1" w:styleId="BodyTextChar">
    <w:name w:val="Body Text Char"/>
    <w:basedOn w:val="DefaultParagraphFont"/>
    <w:link w:val="BodyText"/>
    <w:uiPriority w:val="1"/>
    <w:rsid w:val="009D78D6"/>
    <w:rPr>
      <w:rFonts w:ascii="Times New Roman" w:eastAsia="Times New Roman" w:hAnsi="Times New Roman" w:cs="Times New Roman"/>
      <w:sz w:val="24"/>
      <w:szCs w:val="20"/>
      <w:lang w:val="x-none" w:eastAsia="x-none"/>
    </w:rPr>
  </w:style>
  <w:style w:type="paragraph" w:styleId="NormalWeb">
    <w:name w:val="Normal (Web)"/>
    <w:basedOn w:val="Normal"/>
    <w:uiPriority w:val="99"/>
    <w:unhideWhenUsed/>
    <w:rsid w:val="009D78D6"/>
    <w:pPr>
      <w:spacing w:before="100" w:beforeAutospacing="1" w:after="100" w:afterAutospacing="1"/>
    </w:pPr>
    <w:rPr>
      <w:sz w:val="24"/>
      <w:szCs w:val="24"/>
    </w:rPr>
  </w:style>
  <w:style w:type="paragraph" w:styleId="Header">
    <w:name w:val="header"/>
    <w:basedOn w:val="Normal"/>
    <w:link w:val="HeaderChar"/>
    <w:uiPriority w:val="99"/>
    <w:unhideWhenUsed/>
    <w:rsid w:val="009D78D6"/>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D78D6"/>
    <w:rPr>
      <w:rFonts w:ascii="Times New Roman" w:eastAsia="Times New Roman" w:hAnsi="Times New Roman" w:cs="Times New Roman"/>
      <w:sz w:val="20"/>
      <w:szCs w:val="20"/>
      <w:lang w:val="x-none" w:eastAsia="x-none"/>
    </w:rPr>
  </w:style>
  <w:style w:type="paragraph" w:styleId="BodyText2">
    <w:name w:val="Body Text 2"/>
    <w:basedOn w:val="Normal"/>
    <w:link w:val="BodyText2Char"/>
    <w:uiPriority w:val="99"/>
    <w:semiHidden/>
    <w:unhideWhenUsed/>
    <w:rsid w:val="009D78D6"/>
    <w:pPr>
      <w:spacing w:after="120" w:line="480" w:lineRule="auto"/>
    </w:pPr>
    <w:rPr>
      <w:lang w:val="x-none" w:eastAsia="x-none"/>
    </w:rPr>
  </w:style>
  <w:style w:type="character" w:customStyle="1" w:styleId="BodyText2Char">
    <w:name w:val="Body Text 2 Char"/>
    <w:basedOn w:val="DefaultParagraphFont"/>
    <w:link w:val="BodyText2"/>
    <w:uiPriority w:val="99"/>
    <w:semiHidden/>
    <w:rsid w:val="009D78D6"/>
    <w:rPr>
      <w:rFonts w:ascii="Times New Roman" w:eastAsia="Times New Roman" w:hAnsi="Times New Roman" w:cs="Times New Roman"/>
      <w:sz w:val="20"/>
      <w:szCs w:val="20"/>
      <w:lang w:val="x-none" w:eastAsia="x-none"/>
    </w:rPr>
  </w:style>
  <w:style w:type="paragraph" w:styleId="BodyTextIndent">
    <w:name w:val="Body Text Indent"/>
    <w:basedOn w:val="Normal"/>
    <w:link w:val="BodyTextIndentChar"/>
    <w:uiPriority w:val="99"/>
    <w:unhideWhenUsed/>
    <w:rsid w:val="009D78D6"/>
    <w:pPr>
      <w:spacing w:after="120"/>
      <w:ind w:left="360"/>
    </w:pPr>
    <w:rPr>
      <w:lang w:val="x-none" w:eastAsia="x-none"/>
    </w:rPr>
  </w:style>
  <w:style w:type="character" w:customStyle="1" w:styleId="BodyTextIndentChar">
    <w:name w:val="Body Text Indent Char"/>
    <w:basedOn w:val="DefaultParagraphFont"/>
    <w:link w:val="BodyTextIndent"/>
    <w:uiPriority w:val="99"/>
    <w:rsid w:val="009D78D6"/>
    <w:rPr>
      <w:rFonts w:ascii="Times New Roman" w:eastAsia="Times New Roman" w:hAnsi="Times New Roman" w:cs="Times New Roman"/>
      <w:sz w:val="20"/>
      <w:szCs w:val="20"/>
      <w:lang w:val="x-none" w:eastAsia="x-none"/>
    </w:rPr>
  </w:style>
  <w:style w:type="paragraph" w:styleId="BodyText3">
    <w:name w:val="Body Text 3"/>
    <w:basedOn w:val="Normal"/>
    <w:link w:val="BodyText3Char"/>
    <w:uiPriority w:val="99"/>
    <w:unhideWhenUsed/>
    <w:rsid w:val="009D78D6"/>
    <w:pPr>
      <w:spacing w:after="120"/>
    </w:pPr>
    <w:rPr>
      <w:sz w:val="16"/>
      <w:szCs w:val="16"/>
      <w:lang w:val="x-none" w:eastAsia="x-none"/>
    </w:rPr>
  </w:style>
  <w:style w:type="character" w:customStyle="1" w:styleId="BodyText3Char">
    <w:name w:val="Body Text 3 Char"/>
    <w:basedOn w:val="DefaultParagraphFont"/>
    <w:link w:val="BodyText3"/>
    <w:uiPriority w:val="99"/>
    <w:rsid w:val="009D78D6"/>
    <w:rPr>
      <w:rFonts w:ascii="Times New Roman" w:eastAsia="Times New Roman" w:hAnsi="Times New Roman" w:cs="Times New Roman"/>
      <w:sz w:val="16"/>
      <w:szCs w:val="16"/>
      <w:lang w:val="x-none" w:eastAsia="x-none"/>
    </w:rPr>
  </w:style>
  <w:style w:type="paragraph" w:styleId="BodyTextIndent2">
    <w:name w:val="Body Text Indent 2"/>
    <w:basedOn w:val="Normal"/>
    <w:link w:val="BodyTextIndent2Char"/>
    <w:uiPriority w:val="99"/>
    <w:unhideWhenUsed/>
    <w:rsid w:val="009D78D6"/>
    <w:pPr>
      <w:spacing w:after="120" w:line="480" w:lineRule="auto"/>
      <w:ind w:left="360"/>
    </w:pPr>
    <w:rPr>
      <w:lang w:val="x-none" w:eastAsia="x-none"/>
    </w:rPr>
  </w:style>
  <w:style w:type="character" w:customStyle="1" w:styleId="BodyTextIndent2Char">
    <w:name w:val="Body Text Indent 2 Char"/>
    <w:basedOn w:val="DefaultParagraphFont"/>
    <w:link w:val="BodyTextIndent2"/>
    <w:uiPriority w:val="99"/>
    <w:rsid w:val="009D78D6"/>
    <w:rPr>
      <w:rFonts w:ascii="Times New Roman" w:eastAsia="Times New Roman" w:hAnsi="Times New Roman" w:cs="Times New Roman"/>
      <w:sz w:val="20"/>
      <w:szCs w:val="20"/>
      <w:lang w:val="x-none" w:eastAsia="x-none"/>
    </w:rPr>
  </w:style>
  <w:style w:type="paragraph" w:styleId="BodyTextIndent3">
    <w:name w:val="Body Text Indent 3"/>
    <w:basedOn w:val="Normal"/>
    <w:link w:val="BodyTextIndent3Char"/>
    <w:uiPriority w:val="99"/>
    <w:unhideWhenUsed/>
    <w:rsid w:val="009D78D6"/>
    <w:pPr>
      <w:spacing w:after="120"/>
      <w:ind w:left="360"/>
    </w:pPr>
    <w:rPr>
      <w:sz w:val="16"/>
      <w:szCs w:val="16"/>
      <w:lang w:val="x-none" w:eastAsia="x-none"/>
    </w:rPr>
  </w:style>
  <w:style w:type="character" w:customStyle="1" w:styleId="BodyTextIndent3Char">
    <w:name w:val="Body Text Indent 3 Char"/>
    <w:basedOn w:val="DefaultParagraphFont"/>
    <w:link w:val="BodyTextIndent3"/>
    <w:uiPriority w:val="99"/>
    <w:rsid w:val="009D78D6"/>
    <w:rPr>
      <w:rFonts w:ascii="Times New Roman" w:eastAsia="Times New Roman" w:hAnsi="Times New Roman" w:cs="Times New Roman"/>
      <w:sz w:val="16"/>
      <w:szCs w:val="16"/>
      <w:lang w:val="x-none" w:eastAsia="x-none"/>
    </w:rPr>
  </w:style>
  <w:style w:type="paragraph" w:styleId="TOC1">
    <w:name w:val="toc 1"/>
    <w:basedOn w:val="Normal"/>
    <w:next w:val="Normal"/>
    <w:uiPriority w:val="39"/>
    <w:qFormat/>
    <w:rsid w:val="009D78D6"/>
    <w:pPr>
      <w:tabs>
        <w:tab w:val="right" w:leader="dot" w:pos="8640"/>
      </w:tabs>
    </w:pPr>
  </w:style>
  <w:style w:type="paragraph" w:styleId="TOC2">
    <w:name w:val="toc 2"/>
    <w:basedOn w:val="Normal"/>
    <w:next w:val="Normal"/>
    <w:uiPriority w:val="39"/>
    <w:qFormat/>
    <w:rsid w:val="009D78D6"/>
    <w:pPr>
      <w:tabs>
        <w:tab w:val="right" w:leader="dot" w:pos="8640"/>
      </w:tabs>
      <w:ind w:left="200"/>
    </w:pPr>
  </w:style>
  <w:style w:type="paragraph" w:styleId="ListParagraph">
    <w:name w:val="List Paragraph"/>
    <w:basedOn w:val="Normal"/>
    <w:link w:val="ListParagraphChar"/>
    <w:uiPriority w:val="34"/>
    <w:qFormat/>
    <w:rsid w:val="009D78D6"/>
    <w:pPr>
      <w:spacing w:after="200" w:line="276" w:lineRule="auto"/>
      <w:ind w:left="720"/>
      <w:contextualSpacing/>
    </w:pPr>
    <w:rPr>
      <w:rFonts w:ascii="Calibri" w:hAnsi="Calibri"/>
      <w:sz w:val="22"/>
      <w:szCs w:val="22"/>
    </w:rPr>
  </w:style>
  <w:style w:type="paragraph" w:styleId="NoSpacing">
    <w:name w:val="No Spacing"/>
    <w:uiPriority w:val="1"/>
    <w:qFormat/>
    <w:rsid w:val="009D78D6"/>
    <w:pPr>
      <w:spacing w:after="0" w:line="240" w:lineRule="auto"/>
    </w:pPr>
    <w:rPr>
      <w:rFonts w:ascii="Calibri" w:eastAsia="Times New Roman" w:hAnsi="Calibri" w:cs="Times New Roman"/>
    </w:rPr>
  </w:style>
  <w:style w:type="character" w:styleId="CommentReference">
    <w:name w:val="annotation reference"/>
    <w:uiPriority w:val="99"/>
    <w:semiHidden/>
    <w:unhideWhenUsed/>
    <w:rsid w:val="009D78D6"/>
    <w:rPr>
      <w:sz w:val="16"/>
      <w:szCs w:val="16"/>
    </w:rPr>
  </w:style>
  <w:style w:type="paragraph" w:styleId="BalloonText">
    <w:name w:val="Balloon Text"/>
    <w:basedOn w:val="Normal"/>
    <w:link w:val="BalloonTextChar"/>
    <w:uiPriority w:val="99"/>
    <w:semiHidden/>
    <w:unhideWhenUsed/>
    <w:rsid w:val="009D78D6"/>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9D78D6"/>
    <w:rPr>
      <w:rFonts w:ascii="Tahoma" w:eastAsia="Times New Roman" w:hAnsi="Tahoma" w:cs="Times New Roman"/>
      <w:sz w:val="16"/>
      <w:szCs w:val="16"/>
      <w:lang w:val="x-none" w:eastAsia="x-none"/>
    </w:rPr>
  </w:style>
  <w:style w:type="character" w:styleId="Hyperlink">
    <w:name w:val="Hyperlink"/>
    <w:uiPriority w:val="99"/>
    <w:unhideWhenUsed/>
    <w:rsid w:val="009D78D6"/>
    <w:rPr>
      <w:color w:val="0000FF"/>
      <w:u w:val="single"/>
    </w:rPr>
  </w:style>
  <w:style w:type="character" w:styleId="FollowedHyperlink">
    <w:name w:val="FollowedHyperlink"/>
    <w:uiPriority w:val="99"/>
    <w:semiHidden/>
    <w:unhideWhenUsed/>
    <w:rsid w:val="009D78D6"/>
    <w:rPr>
      <w:color w:val="800080"/>
      <w:u w:val="single"/>
    </w:rPr>
  </w:style>
  <w:style w:type="paragraph" w:customStyle="1" w:styleId="Default">
    <w:name w:val="Default"/>
    <w:rsid w:val="009D78D6"/>
    <w:pPr>
      <w:autoSpaceDE w:val="0"/>
      <w:autoSpaceDN w:val="0"/>
      <w:adjustRightInd w:val="0"/>
      <w:spacing w:after="0" w:line="240" w:lineRule="auto"/>
    </w:pPr>
    <w:rPr>
      <w:rFonts w:ascii="Calibri" w:eastAsia="Calibri" w:hAnsi="Calibri" w:cs="Calibri"/>
      <w:color w:val="000000"/>
      <w:sz w:val="24"/>
      <w:szCs w:val="24"/>
    </w:rPr>
  </w:style>
  <w:style w:type="paragraph" w:styleId="CommentText">
    <w:name w:val="annotation text"/>
    <w:basedOn w:val="Normal"/>
    <w:link w:val="CommentTextChar"/>
    <w:uiPriority w:val="99"/>
    <w:unhideWhenUsed/>
    <w:rsid w:val="009D78D6"/>
  </w:style>
  <w:style w:type="character" w:customStyle="1" w:styleId="CommentTextChar">
    <w:name w:val="Comment Text Char"/>
    <w:basedOn w:val="DefaultParagraphFont"/>
    <w:link w:val="CommentText"/>
    <w:uiPriority w:val="99"/>
    <w:rsid w:val="009D78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D78D6"/>
    <w:rPr>
      <w:b/>
      <w:bCs/>
    </w:rPr>
  </w:style>
  <w:style w:type="character" w:customStyle="1" w:styleId="CommentSubjectChar">
    <w:name w:val="Comment Subject Char"/>
    <w:basedOn w:val="CommentTextChar"/>
    <w:link w:val="CommentSubject"/>
    <w:uiPriority w:val="99"/>
    <w:semiHidden/>
    <w:rsid w:val="009D78D6"/>
    <w:rPr>
      <w:rFonts w:ascii="Times New Roman" w:eastAsia="Times New Roman" w:hAnsi="Times New Roman" w:cs="Times New Roman"/>
      <w:b/>
      <w:bCs/>
      <w:sz w:val="20"/>
      <w:szCs w:val="20"/>
    </w:rPr>
  </w:style>
  <w:style w:type="paragraph" w:styleId="Revision">
    <w:name w:val="Revision"/>
    <w:hidden/>
    <w:uiPriority w:val="99"/>
    <w:semiHidden/>
    <w:rsid w:val="009D78D6"/>
    <w:pPr>
      <w:spacing w:after="0" w:line="240" w:lineRule="auto"/>
    </w:pPr>
    <w:rPr>
      <w:rFonts w:ascii="Times New Roman" w:eastAsia="Times New Roman" w:hAnsi="Times New Roman" w:cs="Times New Roman"/>
      <w:sz w:val="20"/>
      <w:szCs w:val="20"/>
    </w:rPr>
  </w:style>
  <w:style w:type="character" w:styleId="Strong">
    <w:name w:val="Strong"/>
    <w:basedOn w:val="DefaultParagraphFont"/>
    <w:uiPriority w:val="22"/>
    <w:qFormat/>
    <w:rsid w:val="009D78D6"/>
    <w:rPr>
      <w:b/>
      <w:bCs/>
    </w:rPr>
  </w:style>
  <w:style w:type="paragraph" w:customStyle="1" w:styleId="Pa2">
    <w:name w:val="Pa2"/>
    <w:basedOn w:val="Default"/>
    <w:next w:val="Default"/>
    <w:uiPriority w:val="99"/>
    <w:rsid w:val="009D78D6"/>
    <w:pPr>
      <w:spacing w:line="221" w:lineRule="atLeast"/>
    </w:pPr>
    <w:rPr>
      <w:rFonts w:ascii="Myriad Pro Cond" w:eastAsiaTheme="minorHAnsi" w:hAnsi="Myriad Pro Cond" w:cstheme="minorBidi"/>
      <w:color w:val="auto"/>
    </w:rPr>
  </w:style>
  <w:style w:type="character" w:customStyle="1" w:styleId="A8">
    <w:name w:val="A8"/>
    <w:uiPriority w:val="99"/>
    <w:rsid w:val="009D78D6"/>
    <w:rPr>
      <w:rFonts w:cs="Myriad Pro Cond"/>
      <w:color w:val="000000"/>
      <w:sz w:val="26"/>
      <w:szCs w:val="26"/>
    </w:rPr>
  </w:style>
  <w:style w:type="paragraph" w:customStyle="1" w:styleId="Pa5">
    <w:name w:val="Pa5"/>
    <w:basedOn w:val="Default"/>
    <w:next w:val="Default"/>
    <w:uiPriority w:val="99"/>
    <w:rsid w:val="009D78D6"/>
    <w:pPr>
      <w:spacing w:line="221" w:lineRule="atLeast"/>
    </w:pPr>
    <w:rPr>
      <w:rFonts w:ascii="Myriad Pro Cond" w:eastAsiaTheme="minorHAnsi" w:hAnsi="Myriad Pro Cond" w:cstheme="minorBidi"/>
      <w:color w:val="auto"/>
    </w:rPr>
  </w:style>
  <w:style w:type="paragraph" w:customStyle="1" w:styleId="Pa6">
    <w:name w:val="Pa6"/>
    <w:basedOn w:val="Default"/>
    <w:next w:val="Default"/>
    <w:uiPriority w:val="99"/>
    <w:rsid w:val="009D78D6"/>
    <w:pPr>
      <w:spacing w:line="221" w:lineRule="atLeast"/>
    </w:pPr>
    <w:rPr>
      <w:rFonts w:ascii="Myriad Pro Cond" w:eastAsiaTheme="minorHAnsi" w:hAnsi="Myriad Pro Cond" w:cstheme="minorBidi"/>
      <w:color w:val="auto"/>
    </w:rPr>
  </w:style>
  <w:style w:type="character" w:customStyle="1" w:styleId="trigger">
    <w:name w:val="trigger"/>
    <w:basedOn w:val="DefaultParagraphFont"/>
    <w:rsid w:val="009D78D6"/>
  </w:style>
  <w:style w:type="paragraph" w:styleId="FootnoteText">
    <w:name w:val="footnote text"/>
    <w:basedOn w:val="Normal"/>
    <w:link w:val="FootnoteTextChar"/>
    <w:uiPriority w:val="99"/>
    <w:unhideWhenUsed/>
    <w:rsid w:val="00956C44"/>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rsid w:val="00956C44"/>
    <w:rPr>
      <w:sz w:val="20"/>
      <w:szCs w:val="20"/>
    </w:rPr>
  </w:style>
  <w:style w:type="character" w:styleId="FootnoteReference">
    <w:name w:val="footnote reference"/>
    <w:basedOn w:val="DefaultParagraphFont"/>
    <w:uiPriority w:val="99"/>
    <w:unhideWhenUsed/>
    <w:rsid w:val="00956C44"/>
    <w:rPr>
      <w:vertAlign w:val="superscript"/>
    </w:rPr>
  </w:style>
  <w:style w:type="character" w:styleId="PlaceholderText">
    <w:name w:val="Placeholder Text"/>
    <w:basedOn w:val="DefaultParagraphFont"/>
    <w:uiPriority w:val="99"/>
    <w:semiHidden/>
    <w:rsid w:val="00894027"/>
    <w:rPr>
      <w:color w:val="808080"/>
    </w:rPr>
  </w:style>
  <w:style w:type="character" w:customStyle="1" w:styleId="UnresolvedMention1">
    <w:name w:val="Unresolved Mention1"/>
    <w:basedOn w:val="DefaultParagraphFont"/>
    <w:uiPriority w:val="99"/>
    <w:semiHidden/>
    <w:unhideWhenUsed/>
    <w:rsid w:val="00A80A07"/>
    <w:rPr>
      <w:color w:val="605E5C"/>
      <w:shd w:val="clear" w:color="auto" w:fill="E1DFDD"/>
    </w:rPr>
  </w:style>
  <w:style w:type="character" w:customStyle="1" w:styleId="ListParagraphChar">
    <w:name w:val="List Paragraph Char"/>
    <w:basedOn w:val="DefaultParagraphFont"/>
    <w:link w:val="ListParagraph"/>
    <w:uiPriority w:val="34"/>
    <w:rsid w:val="00C83E08"/>
    <w:rPr>
      <w:rFonts w:ascii="Calibri" w:eastAsia="Times New Roman" w:hAnsi="Calibri" w:cs="Times New Roman"/>
    </w:rPr>
  </w:style>
  <w:style w:type="character" w:styleId="UnresolvedMention">
    <w:name w:val="Unresolved Mention"/>
    <w:basedOn w:val="DefaultParagraphFont"/>
    <w:uiPriority w:val="99"/>
    <w:semiHidden/>
    <w:unhideWhenUsed/>
    <w:rsid w:val="00E72993"/>
    <w:rPr>
      <w:color w:val="605E5C"/>
      <w:shd w:val="clear" w:color="auto" w:fill="E1DFDD"/>
    </w:rPr>
  </w:style>
  <w:style w:type="paragraph" w:styleId="TOC3">
    <w:name w:val="toc 3"/>
    <w:basedOn w:val="Normal"/>
    <w:next w:val="Normal"/>
    <w:autoRedefine/>
    <w:uiPriority w:val="39"/>
    <w:unhideWhenUsed/>
    <w:qFormat/>
    <w:rsid w:val="00FB602F"/>
    <w:pPr>
      <w:widowControl w:val="0"/>
      <w:tabs>
        <w:tab w:val="left" w:pos="1260"/>
        <w:tab w:val="right" w:leader="dot" w:pos="9540"/>
      </w:tabs>
      <w:autoSpaceDE w:val="0"/>
      <w:autoSpaceDN w:val="0"/>
      <w:ind w:left="1260" w:hanging="570"/>
    </w:pPr>
  </w:style>
  <w:style w:type="paragraph" w:styleId="TOC4">
    <w:name w:val="toc 4"/>
    <w:basedOn w:val="Normal"/>
    <w:uiPriority w:val="1"/>
    <w:qFormat/>
    <w:rsid w:val="00F13FC7"/>
    <w:pPr>
      <w:widowControl w:val="0"/>
      <w:autoSpaceDE w:val="0"/>
      <w:autoSpaceDN w:val="0"/>
      <w:ind w:left="1919" w:hanging="359"/>
    </w:pPr>
    <w:rPr>
      <w:sz w:val="24"/>
      <w:szCs w:val="24"/>
    </w:rPr>
  </w:style>
  <w:style w:type="paragraph" w:styleId="Title">
    <w:name w:val="Title"/>
    <w:basedOn w:val="Normal"/>
    <w:link w:val="TitleChar"/>
    <w:uiPriority w:val="10"/>
    <w:qFormat/>
    <w:rsid w:val="00F13FC7"/>
    <w:pPr>
      <w:widowControl w:val="0"/>
      <w:autoSpaceDE w:val="0"/>
      <w:autoSpaceDN w:val="0"/>
      <w:ind w:left="3" w:right="363"/>
      <w:jc w:val="center"/>
    </w:pPr>
    <w:rPr>
      <w:b/>
      <w:bCs/>
      <w:sz w:val="36"/>
      <w:szCs w:val="36"/>
      <w:u w:val="single" w:color="000000"/>
    </w:rPr>
  </w:style>
  <w:style w:type="character" w:customStyle="1" w:styleId="TitleChar">
    <w:name w:val="Title Char"/>
    <w:basedOn w:val="DefaultParagraphFont"/>
    <w:link w:val="Title"/>
    <w:uiPriority w:val="10"/>
    <w:rsid w:val="00F13FC7"/>
    <w:rPr>
      <w:rFonts w:ascii="Times New Roman" w:eastAsia="Times New Roman" w:hAnsi="Times New Roman" w:cs="Times New Roman"/>
      <w:b/>
      <w:bCs/>
      <w:sz w:val="36"/>
      <w:szCs w:val="36"/>
      <w:u w:val="single" w:color="000000"/>
    </w:rPr>
  </w:style>
  <w:style w:type="paragraph" w:customStyle="1" w:styleId="TableParagraph">
    <w:name w:val="Table Paragraph"/>
    <w:basedOn w:val="Normal"/>
    <w:uiPriority w:val="1"/>
    <w:qFormat/>
    <w:rsid w:val="00304406"/>
    <w:pPr>
      <w:widowControl w:val="0"/>
      <w:autoSpaceDE w:val="0"/>
      <w:autoSpaceDN w:val="0"/>
      <w:spacing w:before="3" w:line="271" w:lineRule="exact"/>
      <w:ind w:left="50"/>
    </w:pPr>
    <w:rPr>
      <w:b/>
      <w:sz w:val="24"/>
      <w:szCs w:val="22"/>
      <w:u w:val="single"/>
    </w:rPr>
  </w:style>
  <w:style w:type="paragraph" w:styleId="TOCHeading">
    <w:name w:val="TOC Heading"/>
    <w:basedOn w:val="Heading1"/>
    <w:next w:val="Normal"/>
    <w:uiPriority w:val="39"/>
    <w:unhideWhenUsed/>
    <w:qFormat/>
    <w:rsid w:val="00E40BDD"/>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64541">
      <w:bodyDiv w:val="1"/>
      <w:marLeft w:val="0"/>
      <w:marRight w:val="0"/>
      <w:marTop w:val="0"/>
      <w:marBottom w:val="0"/>
      <w:divBdr>
        <w:top w:val="none" w:sz="0" w:space="0" w:color="auto"/>
        <w:left w:val="none" w:sz="0" w:space="0" w:color="auto"/>
        <w:bottom w:val="none" w:sz="0" w:space="0" w:color="auto"/>
        <w:right w:val="none" w:sz="0" w:space="0" w:color="auto"/>
      </w:divBdr>
    </w:div>
    <w:div w:id="330572540">
      <w:bodyDiv w:val="1"/>
      <w:marLeft w:val="0"/>
      <w:marRight w:val="0"/>
      <w:marTop w:val="0"/>
      <w:marBottom w:val="0"/>
      <w:divBdr>
        <w:top w:val="none" w:sz="0" w:space="0" w:color="auto"/>
        <w:left w:val="none" w:sz="0" w:space="0" w:color="auto"/>
        <w:bottom w:val="none" w:sz="0" w:space="0" w:color="auto"/>
        <w:right w:val="none" w:sz="0" w:space="0" w:color="auto"/>
      </w:divBdr>
    </w:div>
    <w:div w:id="467935944">
      <w:bodyDiv w:val="1"/>
      <w:marLeft w:val="0"/>
      <w:marRight w:val="0"/>
      <w:marTop w:val="0"/>
      <w:marBottom w:val="0"/>
      <w:divBdr>
        <w:top w:val="none" w:sz="0" w:space="0" w:color="auto"/>
        <w:left w:val="none" w:sz="0" w:space="0" w:color="auto"/>
        <w:bottom w:val="none" w:sz="0" w:space="0" w:color="auto"/>
        <w:right w:val="none" w:sz="0" w:space="0" w:color="auto"/>
      </w:divBdr>
    </w:div>
    <w:div w:id="566720451">
      <w:bodyDiv w:val="1"/>
      <w:marLeft w:val="0"/>
      <w:marRight w:val="0"/>
      <w:marTop w:val="0"/>
      <w:marBottom w:val="0"/>
      <w:divBdr>
        <w:top w:val="none" w:sz="0" w:space="0" w:color="auto"/>
        <w:left w:val="none" w:sz="0" w:space="0" w:color="auto"/>
        <w:bottom w:val="none" w:sz="0" w:space="0" w:color="auto"/>
        <w:right w:val="none" w:sz="0" w:space="0" w:color="auto"/>
      </w:divBdr>
    </w:div>
    <w:div w:id="583611672">
      <w:bodyDiv w:val="1"/>
      <w:marLeft w:val="0"/>
      <w:marRight w:val="0"/>
      <w:marTop w:val="0"/>
      <w:marBottom w:val="0"/>
      <w:divBdr>
        <w:top w:val="none" w:sz="0" w:space="0" w:color="auto"/>
        <w:left w:val="none" w:sz="0" w:space="0" w:color="auto"/>
        <w:bottom w:val="none" w:sz="0" w:space="0" w:color="auto"/>
        <w:right w:val="none" w:sz="0" w:space="0" w:color="auto"/>
      </w:divBdr>
    </w:div>
    <w:div w:id="822770087">
      <w:bodyDiv w:val="1"/>
      <w:marLeft w:val="0"/>
      <w:marRight w:val="0"/>
      <w:marTop w:val="0"/>
      <w:marBottom w:val="0"/>
      <w:divBdr>
        <w:top w:val="none" w:sz="0" w:space="0" w:color="auto"/>
        <w:left w:val="none" w:sz="0" w:space="0" w:color="auto"/>
        <w:bottom w:val="none" w:sz="0" w:space="0" w:color="auto"/>
        <w:right w:val="none" w:sz="0" w:space="0" w:color="auto"/>
      </w:divBdr>
    </w:div>
    <w:div w:id="979652038">
      <w:bodyDiv w:val="1"/>
      <w:marLeft w:val="0"/>
      <w:marRight w:val="0"/>
      <w:marTop w:val="0"/>
      <w:marBottom w:val="0"/>
      <w:divBdr>
        <w:top w:val="none" w:sz="0" w:space="0" w:color="auto"/>
        <w:left w:val="none" w:sz="0" w:space="0" w:color="auto"/>
        <w:bottom w:val="none" w:sz="0" w:space="0" w:color="auto"/>
        <w:right w:val="none" w:sz="0" w:space="0" w:color="auto"/>
      </w:divBdr>
    </w:div>
    <w:div w:id="1190726618">
      <w:bodyDiv w:val="1"/>
      <w:marLeft w:val="0"/>
      <w:marRight w:val="0"/>
      <w:marTop w:val="0"/>
      <w:marBottom w:val="0"/>
      <w:divBdr>
        <w:top w:val="none" w:sz="0" w:space="0" w:color="auto"/>
        <w:left w:val="none" w:sz="0" w:space="0" w:color="auto"/>
        <w:bottom w:val="none" w:sz="0" w:space="0" w:color="auto"/>
        <w:right w:val="none" w:sz="0" w:space="0" w:color="auto"/>
      </w:divBdr>
    </w:div>
    <w:div w:id="1193809004">
      <w:bodyDiv w:val="1"/>
      <w:marLeft w:val="0"/>
      <w:marRight w:val="0"/>
      <w:marTop w:val="0"/>
      <w:marBottom w:val="0"/>
      <w:divBdr>
        <w:top w:val="none" w:sz="0" w:space="0" w:color="auto"/>
        <w:left w:val="none" w:sz="0" w:space="0" w:color="auto"/>
        <w:bottom w:val="none" w:sz="0" w:space="0" w:color="auto"/>
        <w:right w:val="none" w:sz="0" w:space="0" w:color="auto"/>
      </w:divBdr>
    </w:div>
    <w:div w:id="1266112732">
      <w:bodyDiv w:val="1"/>
      <w:marLeft w:val="0"/>
      <w:marRight w:val="0"/>
      <w:marTop w:val="0"/>
      <w:marBottom w:val="0"/>
      <w:divBdr>
        <w:top w:val="none" w:sz="0" w:space="0" w:color="auto"/>
        <w:left w:val="none" w:sz="0" w:space="0" w:color="auto"/>
        <w:bottom w:val="none" w:sz="0" w:space="0" w:color="auto"/>
        <w:right w:val="none" w:sz="0" w:space="0" w:color="auto"/>
      </w:divBdr>
    </w:div>
    <w:div w:id="1337420435">
      <w:bodyDiv w:val="1"/>
      <w:marLeft w:val="0"/>
      <w:marRight w:val="0"/>
      <w:marTop w:val="0"/>
      <w:marBottom w:val="0"/>
      <w:divBdr>
        <w:top w:val="none" w:sz="0" w:space="0" w:color="auto"/>
        <w:left w:val="none" w:sz="0" w:space="0" w:color="auto"/>
        <w:bottom w:val="none" w:sz="0" w:space="0" w:color="auto"/>
        <w:right w:val="none" w:sz="0" w:space="0" w:color="auto"/>
      </w:divBdr>
    </w:div>
    <w:div w:id="1362783862">
      <w:bodyDiv w:val="1"/>
      <w:marLeft w:val="0"/>
      <w:marRight w:val="0"/>
      <w:marTop w:val="0"/>
      <w:marBottom w:val="0"/>
      <w:divBdr>
        <w:top w:val="none" w:sz="0" w:space="0" w:color="auto"/>
        <w:left w:val="none" w:sz="0" w:space="0" w:color="auto"/>
        <w:bottom w:val="none" w:sz="0" w:space="0" w:color="auto"/>
        <w:right w:val="none" w:sz="0" w:space="0" w:color="auto"/>
      </w:divBdr>
    </w:div>
    <w:div w:id="1394767601">
      <w:bodyDiv w:val="1"/>
      <w:marLeft w:val="0"/>
      <w:marRight w:val="0"/>
      <w:marTop w:val="0"/>
      <w:marBottom w:val="0"/>
      <w:divBdr>
        <w:top w:val="none" w:sz="0" w:space="0" w:color="auto"/>
        <w:left w:val="none" w:sz="0" w:space="0" w:color="auto"/>
        <w:bottom w:val="none" w:sz="0" w:space="0" w:color="auto"/>
        <w:right w:val="none" w:sz="0" w:space="0" w:color="auto"/>
      </w:divBdr>
    </w:div>
    <w:div w:id="1659459075">
      <w:bodyDiv w:val="1"/>
      <w:marLeft w:val="0"/>
      <w:marRight w:val="0"/>
      <w:marTop w:val="0"/>
      <w:marBottom w:val="0"/>
      <w:divBdr>
        <w:top w:val="none" w:sz="0" w:space="0" w:color="auto"/>
        <w:left w:val="none" w:sz="0" w:space="0" w:color="auto"/>
        <w:bottom w:val="none" w:sz="0" w:space="0" w:color="auto"/>
        <w:right w:val="none" w:sz="0" w:space="0" w:color="auto"/>
      </w:divBdr>
    </w:div>
    <w:div w:id="1670478942">
      <w:bodyDiv w:val="1"/>
      <w:marLeft w:val="0"/>
      <w:marRight w:val="0"/>
      <w:marTop w:val="0"/>
      <w:marBottom w:val="0"/>
      <w:divBdr>
        <w:top w:val="none" w:sz="0" w:space="0" w:color="auto"/>
        <w:left w:val="none" w:sz="0" w:space="0" w:color="auto"/>
        <w:bottom w:val="none" w:sz="0" w:space="0" w:color="auto"/>
        <w:right w:val="none" w:sz="0" w:space="0" w:color="auto"/>
      </w:divBdr>
    </w:div>
    <w:div w:id="1720930372">
      <w:bodyDiv w:val="1"/>
      <w:marLeft w:val="0"/>
      <w:marRight w:val="0"/>
      <w:marTop w:val="0"/>
      <w:marBottom w:val="0"/>
      <w:divBdr>
        <w:top w:val="none" w:sz="0" w:space="0" w:color="auto"/>
        <w:left w:val="none" w:sz="0" w:space="0" w:color="auto"/>
        <w:bottom w:val="none" w:sz="0" w:space="0" w:color="auto"/>
        <w:right w:val="none" w:sz="0" w:space="0" w:color="auto"/>
      </w:divBdr>
    </w:div>
    <w:div w:id="1962612936">
      <w:bodyDiv w:val="1"/>
      <w:marLeft w:val="0"/>
      <w:marRight w:val="0"/>
      <w:marTop w:val="0"/>
      <w:marBottom w:val="0"/>
      <w:divBdr>
        <w:top w:val="none" w:sz="0" w:space="0" w:color="auto"/>
        <w:left w:val="none" w:sz="0" w:space="0" w:color="auto"/>
        <w:bottom w:val="none" w:sz="0" w:space="0" w:color="auto"/>
        <w:right w:val="none" w:sz="0" w:space="0" w:color="auto"/>
      </w:divBdr>
    </w:div>
    <w:div w:id="2005280736">
      <w:bodyDiv w:val="1"/>
      <w:marLeft w:val="0"/>
      <w:marRight w:val="0"/>
      <w:marTop w:val="0"/>
      <w:marBottom w:val="0"/>
      <w:divBdr>
        <w:top w:val="none" w:sz="0" w:space="0" w:color="auto"/>
        <w:left w:val="none" w:sz="0" w:space="0" w:color="auto"/>
        <w:bottom w:val="none" w:sz="0" w:space="0" w:color="auto"/>
        <w:right w:val="none" w:sz="0" w:space="0" w:color="auto"/>
      </w:divBdr>
    </w:div>
    <w:div w:id="208648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en.wikipedia.org/wiki/Probability" TargetMode="External"/><Relationship Id="rId3" Type="http://schemas.openxmlformats.org/officeDocument/2006/relationships/customXml" Target="../customXml/item3.xml"/><Relationship Id="rId21" Type="http://schemas.openxmlformats.org/officeDocument/2006/relationships/hyperlink" Target="https://ywcanema.org/about-us/overview/"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mailto:lmacdonald@massbay.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macdonald@massbay.edu" TargetMode="External"/><Relationship Id="rId20" Type="http://schemas.openxmlformats.org/officeDocument/2006/relationships/hyperlink" Target="http://www.mass.gov/eohh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macdonald@massbay.edu"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lmacdonald@massbay.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lmacdonald@massbay.ed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aselaw.findlaw.com/court/us-dis-crt-e-d-ken-nor-div-at-cov/1168445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2723c30-6204-4949-b924-d29eb2d07b24" xsi:nil="true"/>
    <_ip_UnifiedCompliancePolicyProperties xmlns="http://schemas.microsoft.com/sharepoint/v3" xsi:nil="true"/>
    <lcf76f155ced4ddcb4097134ff3c332f xmlns="81724087-4734-4c97-a161-42774965159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498749E15F9B4458F426DD1A8ED9547" ma:contentTypeVersion="18" ma:contentTypeDescription="Create a new document." ma:contentTypeScope="" ma:versionID="163b4bd19c85a62433c396abc5a3e013">
  <xsd:schema xmlns:xsd="http://www.w3.org/2001/XMLSchema" xmlns:xs="http://www.w3.org/2001/XMLSchema" xmlns:p="http://schemas.microsoft.com/office/2006/metadata/properties" xmlns:ns1="http://schemas.microsoft.com/sharepoint/v3" xmlns:ns2="81724087-4734-4c97-a161-42774965159c" xmlns:ns3="d2723c30-6204-4949-b924-d29eb2d07b24" targetNamespace="http://schemas.microsoft.com/office/2006/metadata/properties" ma:root="true" ma:fieldsID="e827b23a0dadd7c9adb5a72a7fa63ca0" ns1:_="" ns2:_="" ns3:_="">
    <xsd:import namespace="http://schemas.microsoft.com/sharepoint/v3"/>
    <xsd:import namespace="81724087-4734-4c97-a161-42774965159c"/>
    <xsd:import namespace="d2723c30-6204-4949-b924-d29eb2d07b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724087-4734-4c97-a161-427749651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23c30-6204-4949-b924-d29eb2d07b2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67ff38-77c4-4bc6-9c57-3b456b52cad8}" ma:internalName="TaxCatchAll" ma:showField="CatchAllData" ma:web="d2723c30-6204-4949-b924-d29eb2d07b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1212C6-2249-4364-8121-C0B935E68657}">
  <ds:schemaRefs>
    <ds:schemaRef ds:uri="http://schemas.microsoft.com/sharepoint/v3/contenttype/forms"/>
  </ds:schemaRefs>
</ds:datastoreItem>
</file>

<file path=customXml/itemProps2.xml><?xml version="1.0" encoding="utf-8"?>
<ds:datastoreItem xmlns:ds="http://schemas.openxmlformats.org/officeDocument/2006/customXml" ds:itemID="{1C984FAA-012C-41CE-ABFB-2A7837CF1E7E}">
  <ds:schemaRefs>
    <ds:schemaRef ds:uri="http://schemas.openxmlformats.org/officeDocument/2006/bibliography"/>
  </ds:schemaRefs>
</ds:datastoreItem>
</file>

<file path=customXml/itemProps3.xml><?xml version="1.0" encoding="utf-8"?>
<ds:datastoreItem xmlns:ds="http://schemas.openxmlformats.org/officeDocument/2006/customXml" ds:itemID="{22B5B9FE-5D21-442B-B279-F8CBDC5FABFE}">
  <ds:schemaRefs>
    <ds:schemaRef ds:uri="http://schemas.microsoft.com/office/2006/metadata/properties"/>
    <ds:schemaRef ds:uri="http://schemas.microsoft.com/office/infopath/2007/PartnerControls"/>
    <ds:schemaRef ds:uri="http://schemas.microsoft.com/sharepoint/v3"/>
    <ds:schemaRef ds:uri="d2723c30-6204-4949-b924-d29eb2d07b24"/>
    <ds:schemaRef ds:uri="81724087-4734-4c97-a161-42774965159c"/>
  </ds:schemaRefs>
</ds:datastoreItem>
</file>

<file path=customXml/itemProps4.xml><?xml version="1.0" encoding="utf-8"?>
<ds:datastoreItem xmlns:ds="http://schemas.openxmlformats.org/officeDocument/2006/customXml" ds:itemID="{49196DF3-0E2C-4745-8E02-A916E6302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724087-4734-4c97-a161-42774965159c"/>
    <ds:schemaRef ds:uri="d2723c30-6204-4949-b924-d29eb2d07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48</Pages>
  <Words>22155</Words>
  <Characters>126284</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148143</CharactersWithSpaces>
  <SharedDoc>false</SharedDoc>
  <HLinks>
    <vt:vector size="12" baseType="variant">
      <vt:variant>
        <vt:i4>3211386</vt:i4>
      </vt:variant>
      <vt:variant>
        <vt:i4>9</vt:i4>
      </vt:variant>
      <vt:variant>
        <vt:i4>0</vt:i4>
      </vt:variant>
      <vt:variant>
        <vt:i4>5</vt:i4>
      </vt:variant>
      <vt:variant>
        <vt:lpwstr>https://ywcanema.org/about-us/overview/</vt:lpwstr>
      </vt:variant>
      <vt:variant>
        <vt:lpwstr/>
      </vt:variant>
      <vt:variant>
        <vt:i4>1572959</vt:i4>
      </vt:variant>
      <vt:variant>
        <vt:i4>6</vt:i4>
      </vt:variant>
      <vt:variant>
        <vt:i4>0</vt:i4>
      </vt:variant>
      <vt:variant>
        <vt:i4>5</vt:i4>
      </vt:variant>
      <vt:variant>
        <vt:lpwstr>http://en.wikipedia.org/wiki/Probability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Njoki Williams</dc:creator>
  <cp:lastModifiedBy>MacDonald, Lisa</cp:lastModifiedBy>
  <cp:revision>6</cp:revision>
  <cp:lastPrinted>2026-09-18T20:19:00Z</cp:lastPrinted>
  <dcterms:created xsi:type="dcterms:W3CDTF">2026-09-18T19:53:00Z</dcterms:created>
  <dcterms:modified xsi:type="dcterms:W3CDTF">2026-09-18T20:36:00Z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0x0101009498749E15F9B4458F426DD1A8ED9547</vt:lpwstr>
  </property>
  <property fmtid="{D5CDD505-2E9C-101B-9397-08002B2CF9AE}" pid="3" name="MediaServiceImageTags">
    <vt:lpwstr/>
  </property>
</Properties>
</file>